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w5gfckf0853" w:id="0"/>
      <w:bookmarkEnd w:id="0"/>
      <w:r w:rsidDel="00000000" w:rsidR="00000000" w:rsidRPr="00000000">
        <w:rPr>
          <w:rtl w:val="0"/>
        </w:rPr>
        <w:t xml:space="preserve">BANKABLE-IQ-ENGINEERS-PDR.md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qnkjwhlxxng" w:id="1"/>
      <w:bookmarkEnd w:id="1"/>
      <w:r w:rsidDel="00000000" w:rsidR="00000000" w:rsidRPr="00000000">
        <w:rPr>
          <w:rtl w:val="0"/>
        </w:rPr>
        <w:t xml:space="preserve">Engineer's Product Design Requirements — Bankable IQ Software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compiled:</w:t>
      </w:r>
      <w:r w:rsidDel="00000000" w:rsidR="00000000" w:rsidRPr="00000000">
        <w:rPr>
          <w:rtl w:val="0"/>
        </w:rPr>
        <w:t xml:space="preserve"> 2026-05-12 </w:t>
      </w:r>
      <w:r w:rsidDel="00000000" w:rsidR="00000000" w:rsidRPr="00000000">
        <w:rPr>
          <w:b w:val="1"/>
          <w:bCs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agent-bankableiq + agent-orchestrator (Director 17 engineering authority + Director 13 final approval)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Engineers (current Bankable IQ devs, future hires, contractors), agent-bankableiq, agent-tests, agent-reviewer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Pairs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BANKABLE-IQ-FEATURE-INVENTORY.md</w:t>
      </w:r>
      <w:r w:rsidDel="00000000" w:rsidR="00000000" w:rsidRPr="00000000">
        <w:rPr>
          <w:rtl w:val="0"/>
        </w:rPr>
        <w:t xml:space="preserve"> — feature status snapshot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BANKABLE-IQ-ROADMAP.md</w:t>
      </w:r>
      <w:r w:rsidDel="00000000" w:rsidR="00000000" w:rsidRPr="00000000">
        <w:rPr>
          <w:rtl w:val="0"/>
        </w:rPr>
        <w:t xml:space="preserve"> — 6-sprint forward plan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SCORING-ARCHITECTURE.md</w:t>
      </w:r>
      <w:r w:rsidDel="00000000" w:rsidR="00000000" w:rsidRPr="00000000">
        <w:rPr>
          <w:rtl w:val="0"/>
        </w:rPr>
        <w:t xml:space="preserve"> — the three-layer scoring spec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audits/2026-05-08-vite-production-readiness.md</w:t>
      </w:r>
      <w:r w:rsidDel="00000000" w:rsidR="00000000" w:rsidRPr="00000000">
        <w:rPr>
          <w:rtl w:val="0"/>
        </w:rPr>
        <w:t xml:space="preserve"> — current technical state (9 P0 + 7 P1 + 6 P2)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audits/2026-05-08-vite-remediation-roadmap.md</w:t>
      </w:r>
      <w:r w:rsidDel="00000000" w:rsidR="00000000" w:rsidRPr="00000000">
        <w:rPr>
          <w:rtl w:val="0"/>
        </w:rPr>
        <w:t xml:space="preserve"> — sequenced remediation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brand-assets/BANKABLE-OPERATING-MODEL.md</w:t>
      </w:r>
      <w:r w:rsidDel="00000000" w:rsidR="00000000" w:rsidRPr="00000000">
        <w:rPr>
          <w:rtl w:val="0"/>
        </w:rPr>
        <w:t xml:space="preserve"> — business context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v1.0. Living document — updated as the system evolves.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xah4v38v8y0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Bankable IQ is a React/Vite SPA deployed on Vercel that diagnoses a small business's "bankability" (loan-readiness in the eyes of institutional lenders), prepares it through staged operational improvements, and routes it through a series of capital products to grow from foundation to institutional-grade access.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Codebase:</w:t>
      </w:r>
      <w:r w:rsidDel="00000000" w:rsidR="00000000" w:rsidRPr="00000000">
        <w:rPr>
          <w:rtl w:val="0"/>
        </w:rPr>
        <w:t xml:space="preserve"> ~250 TypeScript/TSX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, ~50 lender-compliance modules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/app/lender-compliance/*</w:t>
      </w:r>
      <w:r w:rsidDel="00000000" w:rsidR="00000000" w:rsidRPr="00000000">
        <w:rPr>
          <w:rtl w:val="0"/>
        </w:rPr>
        <w:t xml:space="preserve">, ~50+ funding product modules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/app/access-funding/*</w:t>
      </w:r>
      <w:r w:rsidDel="00000000" w:rsidR="00000000" w:rsidRPr="00000000">
        <w:rPr>
          <w:rtl w:val="0"/>
        </w:rPr>
        <w:t xml:space="preserve">, plus auth, dashboard, intake, and shared library code. One serverless function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api/bolt-proxy.ts</w:t>
      </w:r>
      <w:r w:rsidDel="00000000" w:rsidR="00000000" w:rsidRPr="00000000">
        <w:rPr>
          <w:rtl w:val="0"/>
        </w:rPr>
        <w:t xml:space="preserve">) on Vercel.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Key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src/app/pages/business-assessment/engine.ts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computeScore()</w:t>
      </w:r>
      <w:r w:rsidDel="00000000" w:rsidR="00000000" w:rsidRPr="00000000">
        <w:rPr>
          <w:rtl w:val="0"/>
        </w:rPr>
        <w:t xml:space="preserve"> is the single canonical scoring function. ~1,000 lines. 15 call sites. Director 17 sacred rule: do not modify without explicit review noted in commit message + golden test suite passing.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Supabase for auth + persistence. GoHighLevel (GHL) for CRM, contact lifecycle, and 89 custom fields capturing intake + advisor + financial data. Stripe billing lives in GHL, not in the Vite app.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state:</w:t>
      </w:r>
      <w:r w:rsidDel="00000000" w:rsidR="00000000" w:rsidRPr="00000000">
        <w:rPr>
          <w:rtl w:val="0"/>
        </w:rPr>
        <w:t xml:space="preserve"> 9 P0 production blockers as of May 8 audit; 2 closed (dist/, node_modules/ untracked), 7 remaining including secret rotation (P0-1) and brand sweep (P0-3 through P0-7).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 target:</w:t>
      </w:r>
      <w:r w:rsidDel="00000000" w:rsidR="00000000" w:rsidRPr="00000000">
        <w:rPr>
          <w:rtl w:val="0"/>
        </w:rPr>
        <w:t xml:space="preserve"> 2026-05-29, 500-member Founding Cohort of Capital Advisors.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p3ngtzf0loi" w:id="3"/>
      <w:bookmarkEnd w:id="3"/>
      <w:r w:rsidDel="00000000" w:rsidR="00000000" w:rsidRPr="00000000">
        <w:rPr>
          <w:rtl w:val="0"/>
        </w:rPr>
        <w:t xml:space="preserve">2. Business context (what the platform does and why)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g92aouy1qnr" w:id="4"/>
      <w:bookmarkEnd w:id="4"/>
      <w:r w:rsidDel="00000000" w:rsidR="00000000" w:rsidRPr="00000000">
        <w:rPr>
          <w:rtl w:val="0"/>
        </w:rPr>
        <w:t xml:space="preserve">2.1 The core thesis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Less than 1% of US small businesses are "bankable" — able to walk into a bank and qualify for institutional capital on standard terms. Bankable IQ is the system that diagnoses where a business stands, prepares it through staged improvements, and graduates it through funding rounds as it grows.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market is </w:t>
      </w:r>
      <w:r w:rsidDel="00000000" w:rsidR="00000000" w:rsidRPr="00000000">
        <w:rPr>
          <w:b w:val="1"/>
          <w:bCs w:val="1"/>
          <w:rtl w:val="0"/>
        </w:rPr>
        <w:t xml:space="preserve">manually codifying underwriting logic in advisors' heads.</w:t>
      </w:r>
      <w:r w:rsidDel="00000000" w:rsidR="00000000" w:rsidRPr="00000000">
        <w:rPr>
          <w:rtl w:val="0"/>
        </w:rPr>
        <w:t xml:space="preserve"> Bankable IQ codifies it into software: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Bankable Score™</w:t>
      </w:r>
      <w:r w:rsidDel="00000000" w:rsidR="00000000" w:rsidRPr="00000000">
        <w:rPr>
          <w:rtl w:val="0"/>
        </w:rPr>
        <w:t xml:space="preserve"> (the measurement)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Bankable Decision Engine™</w:t>
      </w:r>
      <w:r w:rsidDel="00000000" w:rsidR="00000000" w:rsidRPr="00000000">
        <w:rPr>
          <w:rtl w:val="0"/>
        </w:rPr>
        <w:t xml:space="preserve"> (the routing — partially built)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Bankable Playbook System™</w:t>
      </w:r>
      <w:r w:rsidDel="00000000" w:rsidR="00000000" w:rsidRPr="00000000">
        <w:rPr>
          <w:rtl w:val="0"/>
        </w:rPr>
        <w:t xml:space="preserve"> (the prescription — partially built)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advisor curriculum</w:t>
      </w:r>
      <w:r w:rsidDel="00000000" w:rsidR="00000000" w:rsidRPr="00000000">
        <w:rPr>
          <w:rtl w:val="0"/>
        </w:rPr>
        <w:t xml:space="preserve"> (the human layer — under construction;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CAPITAL-ADVISOR-CURRICULUM-DESIGN-BRIEF.md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kqycbq63b6ao" w:id="5"/>
      <w:bookmarkEnd w:id="5"/>
      <w:r w:rsidDel="00000000" w:rsidR="00000000" w:rsidRPr="00000000">
        <w:rPr>
          <w:rtl w:val="0"/>
        </w:rPr>
        <w:t xml:space="preserve">2.2 What the platform replaces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Three things the platform replaces in the existing capital-readiness market: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single-expert dependency</w:t>
      </w:r>
      <w:r w:rsidDel="00000000" w:rsidR="00000000" w:rsidRPr="00000000">
        <w:rPr>
          <w:rtl w:val="0"/>
        </w:rPr>
        <w:t xml:space="preserve"> — most advisor businesses bottleneck on one expert's knowledge. The Decision Engine routes without a human in the critical path.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"stack and pray" application strategy</w:t>
      </w:r>
      <w:r w:rsidDel="00000000" w:rsidR="00000000" w:rsidRPr="00000000">
        <w:rPr>
          <w:rtl w:val="0"/>
        </w:rPr>
        <w:t xml:space="preserve"> — most credit/funding advisors apply for everything everywhere. The platform sequences applications based on bureau intelligence and lender alignment.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advisor-recruitment churn loop</w:t>
      </w:r>
      <w:r w:rsidDel="00000000" w:rsidR="00000000" w:rsidRPr="00000000">
        <w:rPr>
          <w:rtl w:val="0"/>
        </w:rPr>
        <w:t xml:space="preserve"> — most networks lose advisors because they fail clients. The platform makes any advisor competent by replacing expertise with system intelligence.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nll36p9dtfw" w:id="6"/>
      <w:bookmarkEnd w:id="6"/>
      <w:r w:rsidDel="00000000" w:rsidR="00000000" w:rsidRPr="00000000">
        <w:rPr>
          <w:rtl w:val="0"/>
        </w:rPr>
        <w:t xml:space="preserve">2.3 Who uses 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Three audiences: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Owners</w:t>
      </w:r>
      <w:r w:rsidDel="00000000" w:rsidR="00000000" w:rsidRPr="00000000">
        <w:rPr>
          <w:rtl w:val="0"/>
        </w:rPr>
        <w:t xml:space="preserve"> — run the assessment, see their Bankable Score, get the Capital Growth Plan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Advisors</w:t>
      </w:r>
      <w:r w:rsidDel="00000000" w:rsidR="00000000" w:rsidRPr="00000000">
        <w:rPr>
          <w:rtl w:val="0"/>
        </w:rPr>
        <w:t xml:space="preserve"> — guide business owners through the journey; manage 20-30 clients simultaneously; run on advisor-specific tooling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Hub Leaders</w:t>
      </w:r>
      <w:r w:rsidDel="00000000" w:rsidR="00000000" w:rsidRPr="00000000">
        <w:rPr>
          <w:rtl w:val="0"/>
        </w:rPr>
        <w:t xml:space="preserve"> — manage a hub of advisors; revenue-share economics; need aggregate insights (Bankable Operating Dashboard™ — not yet built)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x5ll66ljawjk" w:id="7"/>
      <w:bookmarkEnd w:id="7"/>
      <w:r w:rsidDel="00000000" w:rsidR="00000000" w:rsidRPr="00000000">
        <w:rPr>
          <w:rtl w:val="0"/>
        </w:rPr>
        <w:t xml:space="preserve">3. Architecture overview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bptndhq4xku4" w:id="8"/>
      <w:bookmarkEnd w:id="8"/>
      <w:r w:rsidDel="00000000" w:rsidR="00000000" w:rsidRPr="00000000">
        <w:rPr>
          <w:rtl w:val="0"/>
        </w:rPr>
        <w:t xml:space="preserve">3.1 High-level diagram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(BROWSER)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┌─────────────────┼─────────────────┐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api/bolt-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(Vercel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GHL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(underwriting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vodfwh4s980t" w:id="9"/>
      <w:bookmarkEnd w:id="9"/>
      <w:r w:rsidDel="00000000" w:rsidR="00000000" w:rsidRPr="00000000">
        <w:rPr>
          <w:rtl w:val="0"/>
        </w:rPr>
        <w:t xml:space="preserve">3.2 Routing layer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src/app/routes.tsx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/business-assessment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Unified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/business-assessment/results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Post-intake results + score + pathway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(anonymous-friendly)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/signup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/forgot-password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Logged-in surfaces (Dashboard, Sidebar, MyProgress,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(AuthRequired wrapper)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/app/access-funding/*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funding product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/app/lender-compliance/*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compliance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(catch-all)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r0ngogxu8xzy" w:id="10"/>
      <w:bookmarkEnd w:id="10"/>
      <w:r w:rsidDel="00000000" w:rsidR="00000000" w:rsidRPr="00000000">
        <w:rPr>
          <w:rtl w:val="0"/>
        </w:rPr>
        <w:t xml:space="preserve">3.3 Build &amp; deploy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Vite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target:</w:t>
      </w:r>
      <w:r w:rsidDel="00000000" w:rsidR="00000000" w:rsidRPr="00000000">
        <w:rPr>
          <w:rtl w:val="0"/>
        </w:rPr>
        <w:t xml:space="preserve"> Vercel SPA mode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vercel.json</w:t>
      </w:r>
      <w:r w:rsidDel="00000000" w:rsidR="00000000" w:rsidRPr="00000000">
        <w:rPr>
          <w:rtl w:val="0"/>
        </w:rPr>
        <w:t xml:space="preserve">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no-cache, no-store, must-revalidate</w:t>
      </w:r>
      <w:r w:rsidDel="00000000" w:rsidR="00000000" w:rsidRPr="00000000">
        <w:rPr>
          <w:rtl w:val="0"/>
        </w:rPr>
        <w:t xml:space="preserve"> on every non-asset response (deliberate CDN-bypass — every user gets latest bundle)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serverless function: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api/bolt-proxy.ts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 config aliases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NEXT_PUBLIC_*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VITE_*</w:t>
      </w:r>
      <w:r w:rsidDel="00000000" w:rsidR="00000000" w:rsidRPr="00000000">
        <w:rPr>
          <w:rtl w:val="0"/>
        </w:rPr>
        <w:t xml:space="preserve"> for forward-compatibility with the planned Next.js migration (Sprint 3, T+14)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75wwwoh7hcgj" w:id="11"/>
      <w:bookmarkEnd w:id="11"/>
      <w:r w:rsidDel="00000000" w:rsidR="00000000" w:rsidRPr="00000000">
        <w:rPr>
          <w:rtl w:val="0"/>
        </w:rPr>
        <w:t xml:space="preserve">3.4 Environment variables expected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client 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NEXT_PUBLIC_SUPABASE_ANON_KEY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client 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BOLT_BROKER_TOKEN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api/bolt-proxy.ts</w:t>
            </w:r>
            <w:r w:rsidDel="00000000" w:rsidR="00000000" w:rsidRPr="00000000">
              <w:rPr>
                <w:rtl w:val="0"/>
              </w:rPr>
              <w:t xml:space="preserve"> (server-only)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PLAID_CLIENT_ID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PLAID_SECRET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PLAID_ENV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(planned, Sprint 1+2)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(planned, Sprint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(lives in GHL, not Vite)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GHL_PIT_TOKEN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GHL_LOCATION_ID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(planned, for webhook integration)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BOLT_BROKER_TOKEN</w:t>
      </w:r>
      <w:r w:rsidDel="00000000" w:rsidR="00000000" w:rsidRPr="00000000">
        <w:rPr>
          <w:rtl w:val="0"/>
        </w:rPr>
        <w:t xml:space="preserve"> is server-only. As of audit P0-1, the token was leaked in a public docs file AND baked into a stale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 bundle. P0-2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 untrack) and P0-3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</w:t>
      </w:r>
      <w:r w:rsidDel="00000000" w:rsidR="00000000" w:rsidRPr="00000000">
        <w:rPr>
          <w:rtl w:val="0"/>
        </w:rPr>
        <w:t xml:space="preserve"> untrack) have been closed in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e1b980a0</w:t>
      </w:r>
      <w:r w:rsidDel="00000000" w:rsidR="00000000" w:rsidRPr="00000000">
        <w:rPr>
          <w:rtl w:val="0"/>
        </w:rPr>
        <w:t xml:space="preserve">. P0-1 (token rotation) remains pending Kevin's action.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imti5jz7y2bc" w:id="12"/>
      <w:bookmarkEnd w:id="12"/>
      <w:r w:rsidDel="00000000" w:rsidR="00000000" w:rsidRPr="00000000">
        <w:rPr>
          <w:rtl w:val="0"/>
        </w:rPr>
        <w:t xml:space="preserve">4. Core engine — scoring (the most important technical piece)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t20rmk4bs8ky" w:id="13"/>
      <w:bookmarkEnd w:id="13"/>
      <w:r w:rsidDel="00000000" w:rsidR="00000000" w:rsidRPr="00000000">
        <w:rPr>
          <w:rtl w:val="0"/>
        </w:rPr>
        <w:t xml:space="preserve">4.1 Single source of truth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src/app/pages/business-assessment/engine.ts</w:t>
      </w:r>
      <w:r w:rsidDel="00000000" w:rsidR="00000000" w:rsidRPr="00000000">
        <w:rPr>
          <w:rtl w:val="0"/>
        </w:rPr>
        <w:t xml:space="preserve"> (~1,000 lines)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Public exports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computeScore(data: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UnifiedAnswers):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computeExtendedResults(data: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UnifiedAnswers):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ExtendedResults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getBand(score: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calculatePartialScore(data: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Partial&lt;UnifiedAnswers&gt;):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SCORING_VERSION: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currently 'v1.1'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8p5pnt7x0z3o" w:id="14"/>
      <w:bookmarkEnd w:id="14"/>
      <w:r w:rsidDel="00000000" w:rsidR="00000000" w:rsidRPr="00000000">
        <w:rPr>
          <w:rtl w:val="0"/>
        </w:rPr>
        <w:t xml:space="preserve">4.2 Three-layer scoring architecture (per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SCORING-ARCHITECTURE.md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(Bankable Score™)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owner sees 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intuitive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(FundScore)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Capital Advisor sees 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Granular operator-grade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Lender (FICO SBSS)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Banker-facing artifacts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Aligns with institutional underwriting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transform: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bankableScore = round(fundScore /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code state (audit P1-2):</w:t>
      </w:r>
      <w:r w:rsidDel="00000000" w:rsidR="00000000" w:rsidRPr="00000000">
        <w:rPr>
          <w:rtl w:val="0"/>
        </w:rPr>
        <w:t xml:space="preserve"> The 0-100 transform is NOT yet implemented. The variable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bankableScore</w:t>
      </w:r>
      <w:r w:rsidDel="00000000" w:rsidR="00000000" w:rsidRPr="00000000">
        <w:rPr>
          <w:rtl w:val="0"/>
        </w:rPr>
        <w:t xml:space="preserve"> is currently being used for the 0-300 SBSS value. This is a Director 17 violation that must be fixed in Sprint 0.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2cwmvlf86fsd" w:id="15"/>
      <w:bookmarkEnd w:id="15"/>
      <w:r w:rsidDel="00000000" w:rsidR="00000000" w:rsidRPr="00000000">
        <w:rPr>
          <w:rtl w:val="0"/>
        </w:rPr>
        <w:t xml:space="preserve">4.3 The 4 weighted components of the SBSS proxy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calculateBankableScore(data: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UnifiedAnswers):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Personal Credit         35%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Business Financials     30%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Business Profile        20%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Business Credit         15%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────────────────────────────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Total                   100%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35/30/20/15 weights are based on the canonical SBSS algorithm used by institutional lenders for SBA loans. Weights are NOT to be changed without Director 10 + Director 17 review.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9r9r81ju4rc" w:id="16"/>
      <w:bookmarkEnd w:id="16"/>
      <w:r w:rsidDel="00000000" w:rsidR="00000000" w:rsidRPr="00000000">
        <w:rPr>
          <w:rtl w:val="0"/>
        </w:rPr>
        <w:t xml:space="preserve">4.4 Internal helpers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calculateNAPScore</w:t>
      </w:r>
      <w:r w:rsidDel="00000000" w:rsidR="00000000" w:rsidRPr="00000000">
        <w:rPr>
          <w:rtl w:val="0"/>
        </w:rPr>
        <w:t xml:space="preserve"> — Name/Address/Phone consistency check across bureaus and public records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computeSBSSSections</w:t>
      </w:r>
      <w:r w:rsidDel="00000000" w:rsidR="00000000" w:rsidRPr="00000000">
        <w:rPr>
          <w:rtl w:val="0"/>
        </w:rPr>
        <w:t xml:space="preserve"> — section-by-section breakdown for the operator-layer view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jpjx24qt204q" w:id="17"/>
      <w:bookmarkEnd w:id="17"/>
      <w:r w:rsidDel="00000000" w:rsidR="00000000" w:rsidRPr="00000000">
        <w:rPr>
          <w:rtl w:val="0"/>
        </w:rPr>
        <w:t xml:space="preserve">4.5 Call sites (15 live call sites — must coordinate any refactor)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 with the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Sidebar.tsx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current band + delta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ComplianceModulePage.tsx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Routes to per-section compliance guidance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TopNav.tsx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score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fundingEligibility.ts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Filters available funding products by score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big post-intake reveal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MyProgress.tsx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Historical score trend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Finances.tsx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Cross-references score against financial inputs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StatusReports.tsx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Per-client progress reports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AICoach.tsx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response templates keyed off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DenialDiagnosis.tsx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a particular funding denial happened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GettingStarted.tsx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First-action prompt based on starting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creditBlockers.ts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Identifies which credit factors hold the score 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CreditPath.tsx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improvement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logged-in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_archive/...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BSS-prefix code (to remove in Sprint 0 cleanup)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ogz8f2w4m88s" w:id="18"/>
      <w:bookmarkEnd w:id="18"/>
      <w:r w:rsidDel="00000000" w:rsidR="00000000" w:rsidRPr="00000000">
        <w:rPr>
          <w:rtl w:val="0"/>
        </w:rPr>
        <w:t xml:space="preserve">4.6 Second source of truth (CRITICAL — P1-2 audit finding)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src/app/utils/businessData.ts</w:t>
      </w:r>
      <w:r w:rsidDel="00000000" w:rsidR="00000000" w:rsidRPr="00000000">
        <w:rPr>
          <w:rtl w:val="0"/>
        </w:rPr>
        <w:t xml:space="preserve"> has a separate function: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calculateFicoSBSS():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completedPoints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&lt;-- DIFFERENT math from engine.ts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is a Director 17 "no second source of truth" violation. It surfaces when: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AICoach.tsx</w:t>
      </w:r>
      <w:r w:rsidDel="00000000" w:rsidR="00000000" w:rsidRPr="00000000">
        <w:rPr>
          <w:rtl w:val="0"/>
        </w:rPr>
        <w:t xml:space="preserve"> reads SBSS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value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BusinessFICO.tsx</w:t>
      </w:r>
      <w:r w:rsidDel="00000000" w:rsidR="00000000" w:rsidRPr="00000000">
        <w:rPr>
          <w:rtl w:val="0"/>
        </w:rPr>
        <w:t xml:space="preserve"> reads SBSS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businessData.ts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different value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(Sprint 0.6):</w:t>
      </w:r>
      <w:r w:rsidDel="00000000" w:rsidR="00000000" w:rsidRPr="00000000">
        <w:rPr>
          <w:rtl w:val="0"/>
        </w:rPr>
        <w:t xml:space="preserve"> Deprecate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calculateFicoSBSS()</w:t>
      </w:r>
      <w:r w:rsidDel="00000000" w:rsidR="00000000" w:rsidRPr="00000000">
        <w:rPr>
          <w:rtl w:val="0"/>
        </w:rPr>
        <w:t xml:space="preserve">, redirect all callers to the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engine.ts</w:t>
      </w:r>
      <w:r w:rsidDel="00000000" w:rsidR="00000000" w:rsidRPr="00000000">
        <w:rPr>
          <w:rtl w:val="0"/>
        </w:rPr>
        <w:t xml:space="preserve"> SBSS computation. Director 17 chooses canonical math.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xftexle8layy" w:id="19"/>
      <w:bookmarkEnd w:id="19"/>
      <w:r w:rsidDel="00000000" w:rsidR="00000000" w:rsidRPr="00000000">
        <w:rPr>
          <w:rtl w:val="0"/>
        </w:rPr>
        <w:t xml:space="preserve">4.7 Scoring engine sacred rules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These are non-negotiable Permanent Rules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DIRECTOR-BOARD.md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casual changes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computeScore()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Every change requires Director 17 review noted in commit message.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new source of truth.</w:t>
      </w:r>
      <w:r w:rsidDel="00000000" w:rsidR="00000000" w:rsidRPr="00000000">
        <w:rPr>
          <w:rtl w:val="0"/>
        </w:rPr>
        <w:t xml:space="preserve"> If you find yourself wanting to "compute score a different way for a different surface," STOP. Use the existing engine output and transform.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 golden test cases must pass.</w:t>
      </w:r>
      <w:r w:rsidDel="00000000" w:rsidR="00000000" w:rsidRPr="00000000">
        <w:rPr>
          <w:rtl w:val="0"/>
        </w:rPr>
        <w:t xml:space="preserve"> Spec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bankable-iq/build/scoring-normalization-spec.md</w:t>
      </w:r>
      <w:r w:rsidDel="00000000" w:rsidR="00000000" w:rsidRPr="00000000">
        <w:rPr>
          <w:rtl w:val="0"/>
        </w:rPr>
        <w:t xml:space="preserve">. Tests don't exist yet (P0-9). Sprint 0 builds them in Vitest.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Failing a golden case is a hard stop.</w:t>
      </w:r>
      <w:r w:rsidDel="00000000" w:rsidR="00000000" w:rsidRPr="00000000">
        <w:rPr>
          <w:rtl w:val="0"/>
        </w:rPr>
        <w:t xml:space="preserve"> Do not "adjust the expected value to make it pass" — the failure is the signal.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version must be bumped on any algorithm change</w:t>
      </w:r>
      <w:r w:rsidDel="00000000" w:rsidR="00000000" w:rsidRPr="00000000">
        <w:rPr>
          <w:rtl w:val="0"/>
        </w:rPr>
        <w:t xml:space="preserve"> (currently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SCORING_VERSION = 'v1.1'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gu5l8scpkk1g" w:id="20"/>
      <w:bookmarkEnd w:id="20"/>
      <w:r w:rsidDel="00000000" w:rsidR="00000000" w:rsidRPr="00000000">
        <w:rPr>
          <w:rtl w:val="0"/>
        </w:rPr>
        <w:t xml:space="preserve">5. Data model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xre8t4rznsi2" w:id="21"/>
      <w:bookmarkEnd w:id="21"/>
      <w:r w:rsidDel="00000000" w:rsidR="00000000" w:rsidRPr="00000000">
        <w:rPr>
          <w:rtl w:val="0"/>
        </w:rPr>
        <w:t xml:space="preserve">5.1 Storage tiers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stored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Anonymous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In-progress intake answers (before account creation)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intake, score history, document uploads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(Postgres)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lifecycle, scoring summaries, advisor relationships, lifecycle workflow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GoHighLevel (89 custom fields per contact)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Audit/operational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artifacts, audit reports, design briefs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Fundabl-OS/</w:t>
            </w:r>
            <w:r w:rsidDel="00000000" w:rsidR="00000000" w:rsidRPr="00000000">
              <w:rPr>
                <w:rtl w:val="0"/>
              </w:rPr>
              <w:t xml:space="preserve"> (private docs, not in repo)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2uio19p8i1ol" w:id="22"/>
      <w:bookmarkEnd w:id="22"/>
      <w:r w:rsidDel="00000000" w:rsidR="00000000" w:rsidRPr="00000000">
        <w:rPr>
          <w:rtl w:val="0"/>
        </w:rPr>
        <w:t xml:space="preserve">5.2 Key TypeScript types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Core scoring input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UnifiedAnswers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personalCredit: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experian: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equifax: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transunion: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bankruptcy: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judgmentsLiensChargeoffs: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businessFinancials: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monthlyRevenue: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monthlyCashFlow: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fundingNeeded: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debtObligations: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businessProfile: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entityType: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'LLC'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'CCorp'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'SoleProp'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'Partnership'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yearsInBusiness: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napConsistency: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NAPCheckResult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businessCredit: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hasEIN: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napScore: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creditBureaus: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BureauProfile[]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Scoring output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fundScore: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0-1000 (operator)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sbssScore: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0-300 (lender)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bankableScore: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0-100 (client — Sprint 0 adds this)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 Bankable'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'Emerging'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'Conditionally'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'Bankable'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'Highly Bankable'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scoringVersion: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componentBreakdown: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personalCredit: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businessFinancials: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businessProfile: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businessCredit: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zari6i6aopkt" w:id="23"/>
      <w:bookmarkEnd w:id="23"/>
      <w:r w:rsidDel="00000000" w:rsidR="00000000" w:rsidRPr="00000000">
        <w:rPr>
          <w:rtl w:val="0"/>
        </w:rPr>
        <w:t xml:space="preserve">5.3 GHL custom fields (89 fields total)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ghl-inventory/custom-fields.txt</w:t>
      </w:r>
      <w:r w:rsidDel="00000000" w:rsidR="00000000" w:rsidRPr="00000000">
        <w:rPr>
          <w:b w:val="1"/>
          <w:bCs w:val="1"/>
          <w:rtl w:val="0"/>
        </w:rPr>
        <w:t xml:space="preserve"> (73 existing)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ghl-inventory/new-fields-2026-05-12.txt</w:t>
      </w:r>
      <w:r w:rsidDel="00000000" w:rsidR="00000000" w:rsidRPr="00000000">
        <w:rPr>
          <w:b w:val="1"/>
          <w:bCs w:val="1"/>
          <w:rtl w:val="0"/>
        </w:rPr>
        <w:t xml:space="preserve"> (16 new) for the complete list with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Critical fields for Bankable IQ integration: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 Score</w:t>
      </w:r>
      <w:r w:rsidDel="00000000" w:rsidR="00000000" w:rsidRPr="00000000">
        <w:rPr>
          <w:rtl w:val="0"/>
        </w:rPr>
        <w:t xml:space="preserve"> (NUMERICAL) — written by the Vite SPA's webhook on intake submission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 Readiness Phase</w:t>
      </w:r>
      <w:r w:rsidDel="00000000" w:rsidR="00000000" w:rsidRPr="00000000">
        <w:rPr>
          <w:rtl w:val="0"/>
        </w:rPr>
        <w:t xml:space="preserve"> (SINGLE_OPTIONS) — 6 Bankable Stages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 Type</w:t>
      </w:r>
      <w:r w:rsidDel="00000000" w:rsidR="00000000" w:rsidRPr="00000000">
        <w:rPr>
          <w:rtl w:val="0"/>
        </w:rPr>
        <w:t xml:space="preserve"> (SINGLE_OPTIONS) — 5 client profiles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 Tier</w:t>
      </w:r>
      <w:r w:rsidDel="00000000" w:rsidR="00000000" w:rsidRPr="00000000">
        <w:rPr>
          <w:rtl w:val="0"/>
        </w:rPr>
        <w:t xml:space="preserve"> (SINGLE_OPTIONS)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 Tier</w:t>
      </w:r>
      <w:r w:rsidDel="00000000" w:rsidR="00000000" w:rsidRPr="00000000">
        <w:rPr>
          <w:rtl w:val="0"/>
        </w:rPr>
        <w:t xml:space="preserve"> (SINGLE_OPTIONS) — Founding / Standard / Hub Leader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30+ Q-prefixed intake fields — Q3 through Q29 cover physical address, EIN, website, business years, monthly revenue, credit card sales, personal credit scores (3 bureaus), bankruptcy, judgments, income, ownership %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94o4fsdd72bz" w:id="24"/>
      <w:bookmarkEnd w:id="24"/>
      <w:r w:rsidDel="00000000" w:rsidR="00000000" w:rsidRPr="00000000">
        <w:rPr>
          <w:rtl w:val="0"/>
        </w:rPr>
        <w:t xml:space="preserve">5.4 Data flow on intake submission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(browser)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UnifiedAnswers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computeScore(answers)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(PLANNED,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GHL: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https://services.leadconnectorhq.com/contacts/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customFields: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"Bankable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result.bankableScore,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result.band,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"Persona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derivedProfile,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@react-pdf/renderer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(PLANNED,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surfaced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67pp88u1s5yq" w:id="25"/>
      <w:bookmarkEnd w:id="25"/>
      <w:r w:rsidDel="00000000" w:rsidR="00000000" w:rsidRPr="00000000">
        <w:rPr>
          <w:rtl w:val="0"/>
        </w:rPr>
        <w:t xml:space="preserve">6. Component inventory (the big surfaces)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ucxyryvszvdl" w:id="26"/>
      <w:bookmarkEnd w:id="26"/>
      <w:r w:rsidDel="00000000" w:rsidR="00000000" w:rsidRPr="00000000">
        <w:rPr>
          <w:rtl w:val="0"/>
        </w:rPr>
        <w:t xml:space="preserve">6.1 Funding Product modules (50+,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/app/access-funding/*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Each module is a self-contained React component that: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Reads the user's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ScoreResult</w:t>
      </w:r>
      <w:r w:rsidDel="00000000" w:rsidR="00000000" w:rsidRPr="00000000">
        <w:rPr>
          <w:rtl w:val="0"/>
        </w:rPr>
        <w:t xml:space="preserve"> from context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Checks if the product is appropriate for the score band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Renders product details, eligibility criteria, application flow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eligible: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FundingApplicationModal.tsx</w:t>
      </w:r>
      <w:r w:rsidDel="00000000" w:rsidR="00000000" w:rsidRPr="00000000">
        <w:rPr>
          <w:rtl w:val="0"/>
        </w:rPr>
        <w:t xml:space="preserve"> for submission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api/bolt-proxy.ts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Module names (built):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AccessFundingMain</w:t>
      </w:r>
      <w:r w:rsidDel="00000000" w:rsidR="00000000" w:rsidRPr="00000000">
        <w:rPr>
          <w:rtl w:val="0"/>
        </w:rPr>
        <w:t xml:space="preserve"> (router)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AccountsReceivableFinance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BusinessCreditCards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BusinessCreditLine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BusinessFICO</w:t>
      </w:r>
      <w:r w:rsidDel="00000000" w:rsidR="00000000" w:rsidRPr="00000000">
        <w:rPr>
          <w:rtl w:val="0"/>
        </w:rPr>
        <w:t xml:space="preserve"> (SBSS reference card)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BusinessTermLoan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ConstructionLoans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CreditUnionLoans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DSCRLoans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30w2zchvjby1" w:id="27"/>
      <w:bookmarkEnd w:id="27"/>
      <w:r w:rsidDel="00000000" w:rsidR="00000000" w:rsidRPr="00000000">
        <w:rPr>
          <w:rtl w:val="0"/>
        </w:rPr>
        <w:t xml:space="preserve">6.2 Compliance modules (50+,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/app/lender-compliance/*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Each module addresses one compliance/readiness area: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ComplianceModulePage</w:t>
      </w:r>
      <w:r w:rsidDel="00000000" w:rsidR="00000000" w:rsidRPr="00000000">
        <w:rPr>
          <w:rtl w:val="0"/>
        </w:rPr>
        <w:t xml:space="preserve"> (router)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CapitalAccessMap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DenialDiagnosis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(plus 40+ more — see audit for full list)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Each renders score-aware guidance.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8rnxvqso4433" w:id="28"/>
      <w:bookmarkEnd w:id="28"/>
      <w:r w:rsidDel="00000000" w:rsidR="00000000" w:rsidRPr="00000000">
        <w:rPr>
          <w:rtl w:val="0"/>
        </w:rPr>
        <w:t xml:space="preserve">6.3 Logged-in surfaces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Dashboard.tsx</w:t>
      </w:r>
      <w:r w:rsidDel="00000000" w:rsidR="00000000" w:rsidRPr="00000000">
        <w:rPr>
          <w:rtl w:val="0"/>
        </w:rPr>
        <w:t xml:space="preserve"> — primary summary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MyProgress.tsx</w:t>
      </w:r>
      <w:r w:rsidDel="00000000" w:rsidR="00000000" w:rsidRPr="00000000">
        <w:rPr>
          <w:rtl w:val="0"/>
        </w:rPr>
        <w:t xml:space="preserve"> — score history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Finances.tsx</w:t>
      </w:r>
      <w:r w:rsidDel="00000000" w:rsidR="00000000" w:rsidRPr="00000000">
        <w:rPr>
          <w:rtl w:val="0"/>
        </w:rPr>
        <w:t xml:space="preserve"> — financial inputs overview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StatusReports.tsx</w:t>
      </w:r>
      <w:r w:rsidDel="00000000" w:rsidR="00000000" w:rsidRPr="00000000">
        <w:rPr>
          <w:rtl w:val="0"/>
        </w:rPr>
        <w:t xml:space="preserve"> — per-client / per-period reports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CreditPath.tsx</w:t>
      </w:r>
      <w:r w:rsidDel="00000000" w:rsidR="00000000" w:rsidRPr="00000000">
        <w:rPr>
          <w:rtl w:val="0"/>
        </w:rPr>
        <w:t xml:space="preserve"> — credit improvement visual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GettingStarted.tsx</w:t>
      </w:r>
      <w:r w:rsidDel="00000000" w:rsidR="00000000" w:rsidRPr="00000000">
        <w:rPr>
          <w:rtl w:val="0"/>
        </w:rPr>
        <w:t xml:space="preserve"> — onboarding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AICoach.tsx</w:t>
      </w:r>
      <w:r w:rsidDel="00000000" w:rsidR="00000000" w:rsidRPr="00000000">
        <w:rPr>
          <w:rtl w:val="0"/>
        </w:rPr>
        <w:t xml:space="preserve"> — chat-style guidance (templated, not live API yet)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Phones411.tsx</w:t>
      </w:r>
      <w:r w:rsidDel="00000000" w:rsidR="00000000" w:rsidRPr="00000000">
        <w:rPr>
          <w:rtl w:val="0"/>
        </w:rPr>
        <w:t xml:space="preserve"> — telecom-industry-specific module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gy8v3dt3uhov" w:id="29"/>
      <w:bookmarkEnd w:id="29"/>
      <w:r w:rsidDel="00000000" w:rsidR="00000000" w:rsidRPr="00000000">
        <w:rPr>
          <w:rtl w:val="0"/>
        </w:rPr>
        <w:t xml:space="preserve">6.4 Intake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/business-assessment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UnifiedAssessment.tsx</w:t>
      </w:r>
      <w:r w:rsidDel="00000000" w:rsidR="00000000" w:rsidRPr="00000000">
        <w:rPr>
          <w:rtl w:val="0"/>
        </w:rPr>
        <w:t xml:space="preserve"> — the wrapper that walks the user through 36 (target 47) questions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Question types: text, number, single-select, multi-select, scale, file upload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Conditional logic: ad-hoc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statements (NOT declarative — Sprint 0.8 fixes this)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Validation: component-level only (no declarative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, or zod schemas — Sprint 0.8 fixes)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x769ktxzfh6r" w:id="30"/>
      <w:bookmarkEnd w:id="30"/>
      <w:r w:rsidDel="00000000" w:rsidR="00000000" w:rsidRPr="00000000">
        <w:rPr>
          <w:rtl w:val="0"/>
        </w:rPr>
        <w:t xml:space="preserve">6.5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/business-assessment/results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Results.tsx</w:t>
      </w:r>
      <w:r w:rsidDel="00000000" w:rsidR="00000000" w:rsidRPr="00000000">
        <w:rPr>
          <w:rtl w:val="0"/>
        </w:rPr>
        <w:t xml:space="preserve"> — the post-intake reveal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Shows: Bankable Score (currently 0-300, will be 0-100 in Sprint 0.5), tier, pathway recommendation, top 5 gaps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Currently contains banned-phrase string "You qualify for capital" (P0-6 audit — Sprint 0.4 fixes)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Will surface the Capital Growth Plan PDF download (Sprint 0.10)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k7kgq1idsei" w:id="31"/>
      <w:bookmarkEnd w:id="31"/>
      <w:r w:rsidDel="00000000" w:rsidR="00000000" w:rsidRPr="00000000">
        <w:rPr>
          <w:rtl w:val="0"/>
        </w:rPr>
        <w:t xml:space="preserve">7. Integrations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gfxof1wu9ybe" w:id="32"/>
      <w:bookmarkEnd w:id="32"/>
      <w:r w:rsidDel="00000000" w:rsidR="00000000" w:rsidRPr="00000000">
        <w:rPr>
          <w:rtl w:val="0"/>
        </w:rPr>
        <w:t xml:space="preserve">7.1 Supabase (live)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Auth + data persistence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init: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src/app/lib/supabase/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flows:</w:t>
      </w:r>
      <w:r w:rsidDel="00000000" w:rsidR="00000000" w:rsidRPr="00000000">
        <w:rPr>
          <w:rtl w:val="0"/>
        </w:rPr>
        <w:t xml:space="preserve"> signup, login, password reset, session management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Tables (canonical names):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intake_responses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risk (P1-5):</w:t>
      </w:r>
      <w:r w:rsidDel="00000000" w:rsidR="00000000" w:rsidRPr="00000000">
        <w:rPr>
          <w:rtl w:val="0"/>
        </w:rPr>
        <w:t xml:space="preserve"> If env vars missing, the client falls back to a stub. This produces silent data loss in development. Sprint 1.4 fixes: error-throw on missing config.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w9rihdh38kh3" w:id="33"/>
      <w:bookmarkEnd w:id="33"/>
      <w:r w:rsidDel="00000000" w:rsidR="00000000" w:rsidRPr="00000000">
        <w:rPr>
          <w:rtl w:val="0"/>
        </w:rPr>
        <w:t xml:space="preserve">7.2 Bolt broker API (live, server-side proxy)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Submit funding applications to underwriting partner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api/bolt-proxy.ts</w:t>
      </w:r>
      <w:r w:rsidDel="00000000" w:rsidR="00000000" w:rsidRPr="00000000">
        <w:rPr>
          <w:rtl w:val="0"/>
        </w:rPr>
        <w:t xml:space="preserve"> (Vercel serverless)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https://api.fundedbybolt.com/api/v1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BOLT_BROKER_TOKEN</w:t>
      </w:r>
      <w:r w:rsidDel="00000000" w:rsidR="00000000" w:rsidRPr="00000000">
        <w:rPr>
          <w:rtl w:val="0"/>
        </w:rPr>
        <w:t xml:space="preserve"> env var (server-only)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note (P0-1):</w:t>
      </w:r>
      <w:r w:rsidDel="00000000" w:rsidR="00000000" w:rsidRPr="00000000">
        <w:rPr>
          <w:rtl w:val="0"/>
        </w:rPr>
        <w:t xml:space="preserve"> Token was leaked in public source + stale bundle. Pending rotation.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i0cs4x2ub2yq" w:id="34"/>
      <w:bookmarkEnd w:id="34"/>
      <w:r w:rsidDel="00000000" w:rsidR="00000000" w:rsidRPr="00000000">
        <w:rPr>
          <w:rtl w:val="0"/>
        </w:rPr>
        <w:t xml:space="preserve">7.3 Plaid (not built)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Sprint 1.1 (sandbox), Sprint 2.1 (production)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Bank-statement data for last 30% of intake questions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react-plaid-link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 vars: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PLAID_CLIENT_ID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PLAID_SECRET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flag: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PLAID_MODE = 'sandbox' | 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5cqga58smfy4" w:id="35"/>
      <w:bookmarkEnd w:id="35"/>
      <w:r w:rsidDel="00000000" w:rsidR="00000000" w:rsidRPr="00000000">
        <w:rPr>
          <w:rtl w:val="0"/>
        </w:rPr>
        <w:t xml:space="preserve">7.4 Anthropic API / AI Coach (not built as live API)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Templated responses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src/app/lib/forge/chat-responses.ts</w:t>
      </w:r>
      <w:r w:rsidDel="00000000" w:rsidR="00000000" w:rsidRPr="00000000">
        <w:rPr>
          <w:rtl w:val="0"/>
        </w:rPr>
        <w:t xml:space="preserve">. Output sanitized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guardrails.ts:checkForgeOutput()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GLOBAL_FORBIDDEN_CLAIMS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Sprint 2.2 — replace templated approach with live Anthropic API streaming via Vercel serverless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claude-sonnet-4-5</w:t>
      </w:r>
      <w:r w:rsidDel="00000000" w:rsidR="00000000" w:rsidRPr="00000000">
        <w:rPr>
          <w:rtl w:val="0"/>
        </w:rPr>
        <w:t xml:space="preserve"> (high-reasoning for compliance-sensitive output)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target:</w:t>
      </w:r>
      <w:r w:rsidDel="00000000" w:rsidR="00000000" w:rsidRPr="00000000">
        <w:rPr>
          <w:rtl w:val="0"/>
        </w:rPr>
        <w:t xml:space="preserve"> &lt;$0.10 per session via caching + rate limiting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d0szfzcd10x6" w:id="36"/>
      <w:bookmarkEnd w:id="36"/>
      <w:r w:rsidDel="00000000" w:rsidR="00000000" w:rsidRPr="00000000">
        <w:rPr>
          <w:rtl w:val="0"/>
        </w:rPr>
        <w:t xml:space="preserve">7.5 GoHighLevel (not yet integrated)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Sprint 0.9 — webhook from Vite intake → GHL contact create/update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https://services.leadconnectorhq.com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PIT token (Bearer)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2021-07-28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Customer-side fields written on intake:</w:t>
      </w:r>
      <w:r w:rsidDel="00000000" w:rsidR="00000000" w:rsidRPr="00000000">
        <w:rPr>
          <w:rtl w:val="0"/>
        </w:rPr>
        <w:t xml:space="preserve"> Bankable Score, Capital Readiness Phase, Persona Type, Capital Tier, all Q-prefixed intake answers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Advisor-side fields written on advisor's own intake (Module 1.3 activation event):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advisor_own_scan_completed_date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advisor_own_bankable_score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1qdjlck2p60a" w:id="37"/>
      <w:bookmarkEnd w:id="37"/>
      <w:r w:rsidDel="00000000" w:rsidR="00000000" w:rsidRPr="00000000">
        <w:rPr>
          <w:rtl w:val="0"/>
        </w:rPr>
        <w:t xml:space="preserve">7.6 Stripe (not in Vite)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Stripe lives in GHL, not the Vite SPA. Bankable IQ does not bill directly today.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Sprint 5.4 plans in-app Stripe for self-serve subscription management.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upbrcjftkt81" w:id="38"/>
      <w:bookmarkEnd w:id="38"/>
      <w:r w:rsidDel="00000000" w:rsidR="00000000" w:rsidRPr="00000000">
        <w:rPr>
          <w:rtl w:val="0"/>
        </w:rPr>
        <w:t xml:space="preserve">7.7 HUSL FI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OUT OF SCOPE per Permanent Rule lock 2026-05-06 (partner's separate workstream)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Sprint 5.3 — integrate as the financial-operations layer (subscription data flows back into Bankable Score)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hrid6qhf1nqv" w:id="39"/>
      <w:bookmarkEnd w:id="39"/>
      <w:r w:rsidDel="00000000" w:rsidR="00000000" w:rsidRPr="00000000">
        <w:rPr>
          <w:rtl w:val="0"/>
        </w:rPr>
        <w:t xml:space="preserve">8. Auth &amp; access control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pf2m28amzlc8" w:id="40"/>
      <w:bookmarkEnd w:id="40"/>
      <w:r w:rsidDel="00000000" w:rsidR="00000000" w:rsidRPr="00000000">
        <w:rPr>
          <w:rtl w:val="0"/>
        </w:rPr>
        <w:t xml:space="preserve">8.1 Auth flow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lands → can complete intake anonymously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save progress / view full Results → signup or login required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Supabase auth + Supabase-managed sessions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AuthRequired</w:t>
      </w:r>
      <w:r w:rsidDel="00000000" w:rsidR="00000000" w:rsidRPr="00000000">
        <w:rPr>
          <w:rtl w:val="0"/>
        </w:rPr>
        <w:t xml:space="preserve"> wrapper component gates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/app/*</w:t>
      </w:r>
      <w:r w:rsidDel="00000000" w:rsidR="00000000" w:rsidRPr="00000000">
        <w:rPr>
          <w:rtl w:val="0"/>
        </w:rPr>
        <w:t xml:space="preserve"> routes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Forgot password → email-link flow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v6501e6kv74u" w:id="41"/>
      <w:bookmarkEnd w:id="41"/>
      <w:r w:rsidDel="00000000" w:rsidR="00000000" w:rsidRPr="00000000">
        <w:rPr>
          <w:rtl w:val="0"/>
        </w:rPr>
        <w:t xml:space="preserve">8.2 Multi-tenant model (partial)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4-tier architecture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BANKABLE-OPERATING-MODEL.md</w:t>
      </w:r>
      <w:r w:rsidDel="00000000" w:rsidR="00000000" w:rsidRPr="00000000">
        <w:rPr>
          <w:rtl w:val="0"/>
        </w:rPr>
        <w:t xml:space="preserve"> §IV: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Admin</w:t>
            </w:r>
            <w:r w:rsidDel="00000000" w:rsidR="00000000" w:rsidRPr="00000000">
              <w:rPr>
                <w:rtl w:val="0"/>
              </w:rPr>
              <w:t xml:space="preserve"> (Superadmin)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+ ops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platform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Hub Leader</w:t>
            </w:r>
            <w:r w:rsidDel="00000000" w:rsidR="00000000" w:rsidRPr="00000000">
              <w:rPr>
                <w:rtl w:val="0"/>
              </w:rPr>
              <w:t xml:space="preserve"> (Agency)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Agency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hub's advisors +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Advisor</w:t>
            </w:r>
            <w:r w:rsidDel="00000000" w:rsidR="00000000" w:rsidRPr="00000000">
              <w:rPr>
                <w:rtl w:val="0"/>
              </w:rPr>
              <w:t xml:space="preserve"> (Accountant)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assigned clients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  <w:t xml:space="preserve"> (Consumer)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end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own data only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Internal role names still "Consumer / Accountant / Agency / Superadmin." Sprint 3.4 refreshes to external names.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xxfmfd7bxjro" w:id="42"/>
      <w:bookmarkEnd w:id="42"/>
      <w:r w:rsidDel="00000000" w:rsidR="00000000" w:rsidRPr="00000000">
        <w:rPr>
          <w:rtl w:val="0"/>
        </w:rPr>
        <w:t xml:space="preserve">8.3 Permissions matrix (TBD — Sprint 4.1)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Currently authorization is enforced ad-hoc per page. Needs formal RBAC matrix.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efd324ko4up" w:id="43"/>
      <w:bookmarkEnd w:id="43"/>
      <w:r w:rsidDel="00000000" w:rsidR="00000000" w:rsidRPr="00000000">
        <w:rPr>
          <w:rtl w:val="0"/>
        </w:rPr>
        <w:t xml:space="preserve">9. Compliance enforcement (cross-cutting)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iuf1xt54l2n" w:id="44"/>
      <w:bookmarkEnd w:id="44"/>
      <w:r w:rsidDel="00000000" w:rsidR="00000000" w:rsidRPr="00000000">
        <w:rPr>
          <w:rtl w:val="0"/>
        </w:rPr>
        <w:t xml:space="preserve">9.1 The compliance posture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Bankable IQ is an </w:t>
      </w:r>
      <w:r w:rsidDel="00000000" w:rsidR="00000000" w:rsidRPr="00000000">
        <w:rPr>
          <w:b w:val="1"/>
          <w:bCs w:val="1"/>
          <w:rtl w:val="0"/>
        </w:rPr>
        <w:t xml:space="preserve">information and education service.</w:t>
      </w:r>
      <w:r w:rsidDel="00000000" w:rsidR="00000000" w:rsidRPr="00000000">
        <w:rPr>
          <w:rtl w:val="0"/>
        </w:rPr>
        <w:t xml:space="preserve"> It is NOT a lender, broker, credit repair organization, or financial advisor.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Every customer-facing surface must comply with Director 11 Permanent Rules: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"qualify" without a modifier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"guaranteed approval" / "we'll get you funded" / "100% approval" / "instant funding"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"pre-approved" without "not"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Income claims always disclaimed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Estimates labeled as estimates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explanations never definitive financial advice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"CLARION AI" (retired product name)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fundreadyai.com</w:t>
      </w:r>
      <w:r w:rsidDel="00000000" w:rsidR="00000000" w:rsidRPr="00000000">
        <w:rPr>
          <w:rtl w:val="0"/>
        </w:rPr>
        <w:t xml:space="preserve"> (retired domain)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"FundReady" / "FundScore" in customer-facing copy (operator-layer carve-out for FundScore)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2bkivhb5f7og" w:id="45"/>
      <w:bookmarkEnd w:id="45"/>
      <w:r w:rsidDel="00000000" w:rsidR="00000000" w:rsidRPr="00000000">
        <w:rPr>
          <w:rtl w:val="0"/>
        </w:rPr>
        <w:t xml:space="preserve">9.2 Enforcement layers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Pre-commit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Blocks commits with banned phrases in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Fundabl-OS/local-agent-rig/</w:t>
            </w:r>
            <w:r w:rsidDel="00000000" w:rsidR="00000000" w:rsidRPr="00000000">
              <w:rPr>
                <w:rtl w:val="0"/>
              </w:rPr>
              <w:t xml:space="preserve"> (the rig — not in Vite repo)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 sanitizer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Filters AI Coach output before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src/app/lib/ai/guardrails.ts:checkForgeOutput()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GLOBAL_FORBIDDEN_CLAIMS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list of phrases that must NEVER appear in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src/app/lib/ai/guardrails.ts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review (agent-compliance)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every customer-facing copy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agent rig</w:t>
            </w:r>
          </w:p>
        </w:tc>
      </w:tr>
    </w:tbl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sxohs9jxgey8" w:id="46"/>
      <w:bookmarkEnd w:id="46"/>
      <w:r w:rsidDel="00000000" w:rsidR="00000000" w:rsidRPr="00000000">
        <w:rPr>
          <w:rtl w:val="0"/>
        </w:rPr>
        <w:t xml:space="preserve">9.3 Known current violations (Sprint 0 fixes)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qualify for capital"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"qualify for X products"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docs/PHASE_1_PLAN.md</w:t>
            </w:r>
            <w:r w:rsidDel="00000000" w:rsidR="00000000" w:rsidRPr="00000000">
              <w:rPr>
                <w:rtl w:val="0"/>
              </w:rPr>
              <w:t xml:space="preserve"> (the file in the repo)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Bolt token in plaintext + "guaranteed approval" / "instant funding" hard-coded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UI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"FundReady" / "FundScore"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sender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support@fundreadyai.com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bk9hh7ktdd14" w:id="47"/>
      <w:bookmarkEnd w:id="47"/>
      <w:r w:rsidDel="00000000" w:rsidR="00000000" w:rsidRPr="00000000">
        <w:rPr>
          <w:rtl w:val="0"/>
        </w:rPr>
        <w:t xml:space="preserve">10. Testing strategy</w:t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wee8r1ejmrt3" w:id="48"/>
      <w:bookmarkEnd w:id="48"/>
      <w:r w:rsidDel="00000000" w:rsidR="00000000" w:rsidRPr="00000000">
        <w:rPr>
          <w:rtl w:val="0"/>
        </w:rPr>
        <w:t xml:space="preserve">10.1 Current state (P0-9 audit)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Zero automated tests.</w:t>
      </w:r>
      <w:r w:rsidDel="00000000" w:rsidR="00000000" w:rsidRPr="00000000">
        <w:rPr>
          <w:rtl w:val="0"/>
        </w:rPr>
        <w:t xml:space="preserve"> No Vitest, no Jest, no Cypress, no Playwright. Closest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scripts/eval-scoring.ts</w:t>
      </w:r>
      <w:r w:rsidDel="00000000" w:rsidR="00000000" w:rsidRPr="00000000">
        <w:rPr>
          <w:rtl w:val="0"/>
        </w:rPr>
        <w:t xml:space="preserve"> running 5 persona fixtures.</w:t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a30nh0qdvq0p" w:id="49"/>
      <w:bookmarkEnd w:id="49"/>
      <w:r w:rsidDel="00000000" w:rsidR="00000000" w:rsidRPr="00000000">
        <w:rPr>
          <w:rtl w:val="0"/>
        </w:rPr>
        <w:t xml:space="preserve">10.2 Sprint 0.7 build-out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@vitest/ui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@testing-library/react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@testing-library/jest-dom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vitest.config.ts</w:t>
      </w:r>
      <w:r w:rsidDel="00000000" w:rsidR="00000000" w:rsidRPr="00000000">
        <w:rPr>
          <w:rtl w:val="0"/>
        </w:rPr>
        <w:t xml:space="preserve"> to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paths.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"test": "vitest run"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"test:watch": "vitest"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pocrd7ie13lf" w:id="50"/>
      <w:bookmarkEnd w:id="50"/>
      <w:r w:rsidDel="00000000" w:rsidR="00000000" w:rsidRPr="00000000">
        <w:rPr>
          <w:rtl w:val="0"/>
        </w:rPr>
        <w:t xml:space="preserve">10.3 21 golden scoring test cases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Spec: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bankable-iq/build/scoring-normalization-spec.md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Each test case fixes a known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UnifiedAnswers</w:t>
      </w:r>
      <w:r w:rsidDel="00000000" w:rsidR="00000000" w:rsidRPr="00000000">
        <w:rPr>
          <w:rtl w:val="0"/>
        </w:rPr>
        <w:t xml:space="preserve"> input and asserts the exact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ScoreResult</w:t>
      </w:r>
      <w:r w:rsidDel="00000000" w:rsidR="00000000" w:rsidRPr="00000000">
        <w:rPr>
          <w:rtl w:val="0"/>
        </w:rPr>
        <w:t xml:space="preserve"> output. The 21 cases cover: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 client profile boundary conditions (Starter through Scale)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stage transitions (Foundation → Stabilization → ... → Institutional)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 capital pathway routings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 edge cases (missing data, conflicting answers, max scores, min scores, NAP failures)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a golden test fails, never adjust the expected value. The failure is the signal.</w:t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gl0xowqvz3ea" w:id="51"/>
      <w:bookmarkEnd w:id="51"/>
      <w:r w:rsidDel="00000000" w:rsidR="00000000" w:rsidRPr="00000000">
        <w:rPr>
          <w:rtl w:val="0"/>
        </w:rPr>
        <w:t xml:space="preserve">10.4 Beyond scoring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Future test layers (Sprints 1-4):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Component tests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@testing-library/react</w:t>
      </w:r>
      <w:r w:rsidDel="00000000" w:rsidR="00000000" w:rsidRPr="00000000">
        <w:rPr>
          <w:rtl w:val="0"/>
        </w:rPr>
        <w:t xml:space="preserve">) for critical UI components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Snapshot tests for the Capital Growth Plan PDF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Integration tests for the auth flow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 tests (Playwright) for the intake → score → PDF chain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contract tests for the Bolt proxy and (future) GHL webhook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rkj61q4qzubv" w:id="52"/>
      <w:bookmarkEnd w:id="52"/>
      <w:r w:rsidDel="00000000" w:rsidR="00000000" w:rsidRPr="00000000">
        <w:rPr>
          <w:rtl w:val="0"/>
        </w:rPr>
        <w:t xml:space="preserve">11. Build/deploy/ops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6sdq7xooga3l" w:id="53"/>
      <w:bookmarkEnd w:id="53"/>
      <w:r w:rsidDel="00000000" w:rsidR="00000000" w:rsidRPr="00000000">
        <w:rPr>
          <w:rtl w:val="0"/>
        </w:rPr>
        <w:t xml:space="preserve">11.1 Local dev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.env.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Fill in Supabase keys + Bolt token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serves at localhost:5173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frs17nirgb80" w:id="54"/>
      <w:bookmarkEnd w:id="54"/>
      <w:r w:rsidDel="00000000" w:rsidR="00000000" w:rsidRPr="00000000">
        <w:rPr>
          <w:rtl w:val="0"/>
        </w:rPr>
        <w:t xml:space="preserve">11.2 Build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outputs to dist/ (gitignored)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serves dist/ locally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l88h4km57u70" w:id="55"/>
      <w:bookmarkEnd w:id="55"/>
      <w:r w:rsidDel="00000000" w:rsidR="00000000" w:rsidRPr="00000000">
        <w:rPr>
          <w:rtl w:val="0"/>
        </w:rPr>
        <w:t xml:space="preserve">11.3 Deploy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Vercel auto-deploys on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Serverless functions: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au70k9au6kdt" w:id="56"/>
      <w:bookmarkEnd w:id="56"/>
      <w:r w:rsidDel="00000000" w:rsidR="00000000" w:rsidRPr="00000000">
        <w:rPr>
          <w:rtl w:val="0"/>
        </w:rPr>
        <w:t xml:space="preserve">11.4 Monitoring (TBD)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Sprint 1.4 wires Sentry or equivalent for client-side error tracking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Server-side logging via Vercel native logs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 event tracking: planned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posthog-js</w:t>
      </w:r>
      <w:r w:rsidDel="00000000" w:rsidR="00000000" w:rsidRPr="00000000">
        <w:rPr>
          <w:rtl w:val="0"/>
        </w:rPr>
        <w:t xml:space="preserve"> or similar (Sprint 4)</w:t>
      </w:r>
    </w:p>
    <w:p w:rsidR="00000000" w:rsidDel="00000000" w:rsidP="00000000" w:rsidRDefault="00000000" w:rsidRPr="00000000" w14:paraId="00000236">
      <w:pPr>
        <w:pStyle w:val="Heading3"/>
        <w:rPr/>
      </w:pPr>
      <w:bookmarkStart w:colFirst="0" w:colLast="0" w:name="_v0qz0ihe59fd" w:id="57"/>
      <w:bookmarkEnd w:id="57"/>
      <w:r w:rsidDel="00000000" w:rsidR="00000000" w:rsidRPr="00000000">
        <w:rPr>
          <w:rtl w:val="0"/>
        </w:rPr>
        <w:t xml:space="preserve">11.5 Rollback</w:t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Vercel keeps previous deploys; one-click rollback in dashboard</w:t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Database: no automated rollback for Supabase data; Sprint 4 may add migration framework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nlkrafyweyco" w:id="58"/>
      <w:bookmarkEnd w:id="58"/>
      <w:r w:rsidDel="00000000" w:rsidR="00000000" w:rsidRPr="00000000">
        <w:rPr>
          <w:rtl w:val="0"/>
        </w:rPr>
        <w:t xml:space="preserve">12. Known technical debt (the audit findings)</w:t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jn512g32p5x4" w:id="59"/>
      <w:bookmarkEnd w:id="59"/>
      <w:r w:rsidDel="00000000" w:rsidR="00000000" w:rsidRPr="00000000">
        <w:rPr>
          <w:rtl w:val="0"/>
        </w:rPr>
        <w:t xml:space="preserve">12.1 P0 — must fix before launch (7 remaining of 9)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Bolt broker token leak (public source + dist bundle)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Pending Kevin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dist/</w:t>
            </w:r>
            <w:r w:rsidDel="00000000" w:rsidR="00000000" w:rsidRPr="00000000">
              <w:rPr>
                <w:rtl w:val="0"/>
              </w:rPr>
              <w:t xml:space="preserve"> committed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Closed (commit e1b980a0)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node_modules/</w:t>
            </w:r>
            <w:r w:rsidDel="00000000" w:rsidR="00000000" w:rsidRPr="00000000">
              <w:rPr>
                <w:rtl w:val="0"/>
              </w:rPr>
              <w:t xml:space="preserve"> committed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Closed (commit e1b980a0)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fundreadyai.com</w:t>
            </w:r>
            <w:r w:rsidDel="00000000" w:rsidR="00000000" w:rsidRPr="00000000">
              <w:rPr>
                <w:rtl w:val="0"/>
              </w:rPr>
              <w:t xml:space="preserve"> in shipped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"FundReady" / "FundScore" / "FORGE" branding pervasive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qualify for capital" banned phrase visible in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Hard-coded "guaranteed approval" / "instant funding"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Intake at 36 questions, spec says 47, no declarative branching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automated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0.7</w:t>
            </w:r>
          </w:p>
        </w:tc>
      </w:tr>
    </w:tbl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tbtex5rwk75a" w:id="60"/>
      <w:bookmarkEnd w:id="60"/>
      <w:r w:rsidDel="00000000" w:rsidR="00000000" w:rsidRPr="00000000">
        <w:rPr>
          <w:rtl w:val="0"/>
        </w:rPr>
        <w:t xml:space="preserve">12.2 P1 — fix before launch if hours allow (7 items)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Brand-color drift (~50 unique non-locked hex values across components)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Three-layer scoring missing Bankable Score 0-100 transform; second source of truth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businessData.ts:calculateFicoSBSS()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0.5 + 0.6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Coach is templated, not live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Plaid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1.1 + 2.1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silent-stub fallback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 &lt;title&gt;</w:t>
            </w:r>
            <w:r w:rsidDel="00000000" w:rsidR="00000000" w:rsidRPr="00000000">
              <w:rPr>
                <w:rtl w:val="0"/>
              </w:rPr>
              <w:t xml:space="preserve"> is "SaaS Financing System" (placeholder)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pnpm-lock.yaml</w:t>
            </w:r>
            <w:r w:rsidDel="00000000" w:rsidR="00000000" w:rsidRPr="00000000">
              <w:rPr>
                <w:rtl w:val="0"/>
              </w:rPr>
              <w:t xml:space="preserve"> committed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Sprint 0 hygiene</w:t>
            </w:r>
          </w:p>
        </w:tc>
      </w:tr>
    </w:tbl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c2wjisaq6axi" w:id="61"/>
      <w:bookmarkEnd w:id="61"/>
      <w:r w:rsidDel="00000000" w:rsidR="00000000" w:rsidRPr="00000000">
        <w:rPr>
          <w:rtl w:val="0"/>
        </w:rPr>
        <w:t xml:space="preserve">12.3 P2 — post-launch polish (6 items)</w:t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src/_archive/BusinessSuccessScan/</w:t>
      </w:r>
      <w:r w:rsidDel="00000000" w:rsidR="00000000" w:rsidRPr="00000000">
        <w:rPr>
          <w:rtl w:val="0"/>
        </w:rPr>
        <w:t xml:space="preserve"> — old "BSS" code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~150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*.md</w:t>
      </w:r>
      <w:r w:rsidDel="00000000" w:rsidR="00000000" w:rsidRPr="00000000">
        <w:rPr>
          <w:rtl w:val="0"/>
        </w:rPr>
        <w:t xml:space="preserve"> files at repo root — documentation noise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src/imports/</w:t>
      </w:r>
      <w:r w:rsidDel="00000000" w:rsidR="00000000" w:rsidRPr="00000000">
        <w:rPr>
          <w:rtl w:val="0"/>
        </w:rPr>
        <w:t xml:space="preserve"> ships raw prompt files into production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Migration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jspdf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html2canvas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@react-pdf/renderer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Snapshot tests for PDFs (after PDF exists)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Pre-commit gate gate-tripping content already in source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n1unnkvqdo6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Migration strategy — Vite → Next.js (Sprint 3+)</w:t>
      </w:r>
    </w:p>
    <w:p w:rsidR="00000000" w:rsidDel="00000000" w:rsidP="00000000" w:rsidRDefault="00000000" w:rsidRPr="00000000" w14:paraId="0000027E">
      <w:pPr>
        <w:pStyle w:val="Heading3"/>
        <w:rPr/>
      </w:pPr>
      <w:bookmarkStart w:colFirst="0" w:colLast="0" w:name="_g32gw38dsew5" w:id="63"/>
      <w:bookmarkEnd w:id="63"/>
      <w:r w:rsidDel="00000000" w:rsidR="00000000" w:rsidRPr="00000000">
        <w:rPr>
          <w:rtl w:val="0"/>
        </w:rPr>
        <w:t xml:space="preserve">13.1 Why migrate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SSR for landing + intake (SEO + share-link previews)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File-based routing simpler than React Router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Better Vercel native integration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Server components for compliance-critical operations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dmyvjrann0ec" w:id="64"/>
      <w:bookmarkEnd w:id="64"/>
      <w:r w:rsidDel="00000000" w:rsidR="00000000" w:rsidRPr="00000000">
        <w:rPr>
          <w:rtl w:val="0"/>
        </w:rPr>
        <w:t xml:space="preserve">13.2 What stays / what moves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files (becomes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.tsx</w:t>
            </w:r>
            <w:r w:rsidDel="00000000" w:rsidR="00000000" w:rsidRPr="00000000">
              <w:rPr>
                <w:rtl w:val="0"/>
              </w:rPr>
              <w:t xml:space="preserve"> Next.js convention)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(Next.js wraps 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(with Next.js adapter)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engine.ts</w:t>
            </w:r>
            <w:r w:rsidDel="00000000" w:rsidR="00000000" w:rsidRPr="00000000">
              <w:rPr>
                <w:rtl w:val="0"/>
              </w:rPr>
              <w:t xml:space="preserve"> and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engine.ts</w:t>
            </w:r>
            <w:r w:rsidDel="00000000" w:rsidR="00000000" w:rsidRPr="00000000">
              <w:rPr>
                <w:rtl w:val="0"/>
              </w:rPr>
              <w:t xml:space="preserve"> (could become server-side for security)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api/bolt-proxy.ts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API route or Edge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vite.config.ts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next.config.mjs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file-based router</w:t>
            </w:r>
          </w:p>
        </w:tc>
      </w:tr>
    </w:tbl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3qwzrivvh04" w:id="65"/>
      <w:bookmarkEnd w:id="65"/>
      <w:r w:rsidDel="00000000" w:rsidR="00000000" w:rsidRPr="00000000">
        <w:rPr>
          <w:rtl w:val="0"/>
        </w:rPr>
        <w:t xml:space="preserve">13.3 Feature flag both during transition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Keep Vite SPA serving production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bankableiq.io</w:t>
      </w:r>
      <w:r w:rsidDel="00000000" w:rsidR="00000000" w:rsidRPr="00000000">
        <w:rPr>
          <w:rtl w:val="0"/>
        </w:rPr>
        <w:t xml:space="preserve">. Run Next.js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staging-next.bankableiq.io</w:t>
      </w:r>
      <w:r w:rsidDel="00000000" w:rsidR="00000000" w:rsidRPr="00000000">
        <w:rPr>
          <w:rtl w:val="0"/>
        </w:rPr>
        <w:t xml:space="preserve"> until parity confirmed. Then DNS cutover.</w:t>
      </w:r>
    </w:p>
    <w:p w:rsidR="00000000" w:rsidDel="00000000" w:rsidP="00000000" w:rsidRDefault="00000000" w:rsidRPr="00000000" w14:paraId="00000299">
      <w:pPr>
        <w:pStyle w:val="Heading3"/>
        <w:rPr/>
      </w:pPr>
      <w:bookmarkStart w:colFirst="0" w:colLast="0" w:name="_r6wsimgjr6cd" w:id="66"/>
      <w:bookmarkEnd w:id="66"/>
      <w:r w:rsidDel="00000000" w:rsidR="00000000" w:rsidRPr="00000000">
        <w:rPr>
          <w:rtl w:val="0"/>
        </w:rPr>
        <w:t xml:space="preserve">13.4 Compatibility notes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Vite's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already aliases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VITE_*</w:t>
      </w:r>
      <w:r w:rsidDel="00000000" w:rsidR="00000000" w:rsidRPr="00000000">
        <w:rPr>
          <w:rtl w:val="0"/>
        </w:rPr>
        <w:t xml:space="preserve"> for forward-compatibility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Most components should port cleanly (React 18+, hooks pattern, no Vite-specific APIs)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Router → Next.js router: largest mechanical change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d2v645abjcvd" w:id="67"/>
      <w:bookmarkEnd w:id="67"/>
      <w:r w:rsidDel="00000000" w:rsidR="00000000" w:rsidRPr="00000000">
        <w:rPr>
          <w:rtl w:val="0"/>
        </w:rPr>
        <w:t xml:space="preserve">14. Operational concerns</w:t>
      </w:r>
    </w:p>
    <w:p w:rsidR="00000000" w:rsidDel="00000000" w:rsidP="00000000" w:rsidRDefault="00000000" w:rsidRPr="00000000" w14:paraId="000002A0">
      <w:pPr>
        <w:pStyle w:val="Heading3"/>
        <w:rPr/>
      </w:pPr>
      <w:bookmarkStart w:colFirst="0" w:colLast="0" w:name="_vawb2u8502gz" w:id="68"/>
      <w:bookmarkEnd w:id="68"/>
      <w:r w:rsidDel="00000000" w:rsidR="00000000" w:rsidRPr="00000000">
        <w:rPr>
          <w:rtl w:val="0"/>
        </w:rPr>
        <w:t xml:space="preserve">14.1 Customer support</w:t>
      </w:r>
    </w:p>
    <w:p w:rsidR="00000000" w:rsidDel="00000000" w:rsidP="00000000" w:rsidRDefault="00000000" w:rsidRPr="00000000" w14:paraId="000002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Inbound: email + GHL ticketing</w:t>
      </w:r>
    </w:p>
    <w:p w:rsidR="00000000" w:rsidDel="00000000" w:rsidP="00000000" w:rsidRDefault="00000000" w:rsidRPr="00000000" w14:paraId="000002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Coach handles tier-1 questions (sanitized output)</w:t>
      </w:r>
    </w:p>
    <w:p w:rsidR="00000000" w:rsidDel="00000000" w:rsidP="00000000" w:rsidRDefault="00000000" w:rsidRPr="00000000" w14:paraId="000002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Human escalation for compliance / billing / lender questions</w:t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b78fyypy8u3h" w:id="69"/>
      <w:bookmarkEnd w:id="69"/>
      <w:r w:rsidDel="00000000" w:rsidR="00000000" w:rsidRPr="00000000">
        <w:rPr>
          <w:rtl w:val="0"/>
        </w:rPr>
        <w:t xml:space="preserve">14.2 Incident response</w:t>
      </w:r>
    </w:p>
    <w:p w:rsidR="00000000" w:rsidDel="00000000" w:rsidP="00000000" w:rsidRDefault="00000000" w:rsidRPr="00000000" w14:paraId="000002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Vercel rollback: 1 click</w:t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Supabase data: backup + point-in-time recovery on Pro plan</w:t>
      </w:r>
    </w:p>
    <w:p w:rsidR="00000000" w:rsidDel="00000000" w:rsidP="00000000" w:rsidRDefault="00000000" w:rsidRPr="00000000" w14:paraId="000002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Bolt proxy outage: degrade gracefully, queue submissions</w:t>
      </w:r>
    </w:p>
    <w:p w:rsidR="00000000" w:rsidDel="00000000" w:rsidP="00000000" w:rsidRDefault="00000000" w:rsidRPr="00000000" w14:paraId="000002A8">
      <w:pPr>
        <w:pStyle w:val="Heading3"/>
        <w:rPr/>
      </w:pPr>
      <w:bookmarkStart w:colFirst="0" w:colLast="0" w:name="_dbvs4i8eqnwn" w:id="70"/>
      <w:bookmarkEnd w:id="70"/>
      <w:r w:rsidDel="00000000" w:rsidR="00000000" w:rsidRPr="00000000">
        <w:rPr>
          <w:rtl w:val="0"/>
        </w:rPr>
        <w:t xml:space="preserve">14.3 Performance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SPA mode + aggressive cache-bust = every user hits Vercel CDN edge for the latest bundle. Trade-off: slightly slower first-paint vs guaranteed-current code.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Score computation: synchronous, &lt;100ms for typical intake. No issue.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Plaid API calls: async with loading states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Coach (when live): streaming response</w:t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2bnu7n7emoqh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14.4 Scaling concerns at 500 → 5,000 → 50,000 members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Supabase Pro tier supports ~10K active users comfortably; Team tier above that</w:t>
      </w:r>
    </w:p>
    <w:p w:rsidR="00000000" w:rsidDel="00000000" w:rsidP="00000000" w:rsidRDefault="00000000" w:rsidRPr="00000000" w14:paraId="000002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Vercel: pay-per-request after free tier; comfortable through 100K monthly visits</w:t>
      </w:r>
    </w:p>
    <w:p w:rsidR="00000000" w:rsidDel="00000000" w:rsidP="00000000" w:rsidRDefault="00000000" w:rsidRPr="00000000" w14:paraId="000002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Bolt API rate limits: TBD with partner</w:t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GHL: 89 custom fields per contact; need monitoring for query performance as advisor counts grow</w:t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51j1sf5bxspc" w:id="72"/>
      <w:bookmarkEnd w:id="72"/>
      <w:r w:rsidDel="00000000" w:rsidR="00000000" w:rsidRPr="00000000">
        <w:rPr>
          <w:rtl w:val="0"/>
        </w:rPr>
        <w:t xml:space="preserve">14.5 Security posture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API tokens server-side (after Sprint 0.1 token rotation)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Supabase Row-Level Security: planned Sprint 4.1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HTTPS everywhere (Vercel automatic)</w:t>
      </w:r>
    </w:p>
    <w:p w:rsidR="00000000" w:rsidDel="00000000" w:rsidP="00000000" w:rsidRDefault="00000000" w:rsidRPr="00000000" w14:paraId="000002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PII in URLs / query params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credit card data in our system (Stripe handles in GHL)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Bank statement data via Plaid (tokenized; we never see raw account credentials)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1o95sy1gtpak" w:id="73"/>
      <w:bookmarkEnd w:id="73"/>
      <w:r w:rsidDel="00000000" w:rsidR="00000000" w:rsidRPr="00000000">
        <w:rPr>
          <w:rtl w:val="0"/>
        </w:rPr>
        <w:t xml:space="preserve">15. Decisions log</w:t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rp8i5q3i7xsl" w:id="74"/>
      <w:bookmarkEnd w:id="74"/>
      <w:r w:rsidDel="00000000" w:rsidR="00000000" w:rsidRPr="00000000">
        <w:rPr>
          <w:rtl w:val="0"/>
        </w:rPr>
        <w:t xml:space="preserve">15.1 Closed decisions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naming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Bankable Score™ (vs FundScore / Bankable IQ 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Bankable Stages™ (Foundation → Institutional)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Pathway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Capital Pathways™ (Starter / Credit Recovery / Growth / Scale / Investor)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entry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Bankable IQ Assessment is the single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GHL Communities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Three-layer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Locked: Client 0-100 / Operator 0-1000 / Lender 0-300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Plaid at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Sandbox at launch, production T+7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Coach at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at launch, live API T+7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Cohort capacity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500-seat Community Membership cohort at $97/mo or $599/yr (cohort base); Founding Member is now an in-community upsell tier (price TBD), not the default new-buyer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2026-05-12</w:t>
            </w:r>
          </w:p>
        </w:tc>
      </w:tr>
    </w:tbl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knggraaq68qh" w:id="75"/>
      <w:bookmarkEnd w:id="75"/>
      <w:r w:rsidDel="00000000" w:rsidR="00000000" w:rsidRPr="00000000">
        <w:rPr>
          <w:rtl w:val="0"/>
        </w:rPr>
        <w:t xml:space="preserve">15.2 Open decisions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Trademark filings (Bankable Score™,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+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Capital Hub Leader compensation model 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+ Operating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app: Capacitor or React 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17 + Kevin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Bankable Decision Engine: rule-based or LLM-routed?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Multi-tenant role naming external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HUSL FI integration scope when partner workstream 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+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5.3</w:t>
            </w:r>
          </w:p>
        </w:tc>
      </w:tr>
    </w:tbl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przv3w46qwwp" w:id="76"/>
      <w:bookmarkEnd w:id="76"/>
      <w:r w:rsidDel="00000000" w:rsidR="00000000" w:rsidRPr="00000000">
        <w:rPr>
          <w:rtl w:val="0"/>
        </w:rPr>
        <w:t xml:space="preserve">16. Quick reference</w:t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nifu60oo2bxp" w:id="77"/>
      <w:bookmarkEnd w:id="77"/>
      <w:r w:rsidDel="00000000" w:rsidR="00000000" w:rsidRPr="00000000">
        <w:rPr>
          <w:rtl w:val="0"/>
        </w:rPr>
        <w:t xml:space="preserve">16.1 Where to find things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src/app/pages/business-assessment/engine.ts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phrase blocklist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src/app/lib/ai/guardrails.ts:GLOBAL_FORBIDDEN_CLAIMS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src/app/routes.tsx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src/app/lib/supabase/auth.ts</w:t>
            </w:r>
            <w:r w:rsidDel="00000000" w:rsidR="00000000" w:rsidRPr="00000000">
              <w:rPr>
                <w:rtl w:val="0"/>
              </w:rPr>
              <w:t xml:space="preserve"> (or similar)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Coach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src/app/lib/forge/chat-responses.ts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Bolt proxy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api/bolt-proxy.ts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fixtures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scripts/eval-scoring.ts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vite.config.ts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5z1yn9nood5z" w:id="78"/>
      <w:bookmarkEnd w:id="78"/>
      <w:r w:rsidDel="00000000" w:rsidR="00000000" w:rsidRPr="00000000">
        <w:rPr>
          <w:rtl w:val="0"/>
        </w:rPr>
        <w:t xml:space="preserve">16.2 Critical files NEVER to touch without review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engine.ts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17 + 21 golden tests passing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businessData.ts:calculateFicoSBSS()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17 (after Sprint 0.6 reconciliation, this gets deprecated)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guardrails.ts:GLOBAL_FORBIDDEN_CLAIMS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17 (cache strategy affects all users)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api/bolt-proxy.ts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17 (touches partner API + sensitive token)</w:t>
            </w:r>
          </w:p>
        </w:tc>
      </w:tr>
    </w:tbl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mklztggacaq5" w:id="79"/>
      <w:bookmarkEnd w:id="79"/>
      <w:r w:rsidDel="00000000" w:rsidR="00000000" w:rsidRPr="00000000">
        <w:rPr>
          <w:rtl w:val="0"/>
        </w:rPr>
        <w:t xml:space="preserve">16.3 Standard PR review checklist</w:t>
      </w:r>
    </w:p>
    <w:p w:rsidR="00000000" w:rsidDel="00000000" w:rsidP="00000000" w:rsidRDefault="00000000" w:rsidRPr="00000000" w14:paraId="000003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clean of banned phrases (pre-commit gate)</w:t>
      </w:r>
    </w:p>
    <w:p w:rsidR="00000000" w:rsidDel="00000000" w:rsidP="00000000" w:rsidRDefault="00000000" w:rsidRPr="00000000" w14:paraId="000003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21 golden scoring tests pass (after Sprint 0.7)</w:t>
      </w:r>
    </w:p>
    <w:p w:rsidR="00000000" w:rsidDel="00000000" w:rsidP="00000000" w:rsidRDefault="00000000" w:rsidRPr="00000000" w14:paraId="000003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new env vars without docs update</w:t>
      </w:r>
    </w:p>
    <w:p w:rsidR="00000000" w:rsidDel="00000000" w:rsidP="00000000" w:rsidRDefault="00000000" w:rsidRPr="00000000" w14:paraId="000003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secrets in source</w:t>
      </w:r>
    </w:p>
    <w:p w:rsidR="00000000" w:rsidDel="00000000" w:rsidP="00000000" w:rsidRDefault="00000000" w:rsidRPr="00000000" w14:paraId="000003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Brand-compliant (locked palette, GillSansMTPro Medium)</w:t>
      </w:r>
    </w:p>
    <w:p w:rsidR="00000000" w:rsidDel="00000000" w:rsidP="00000000" w:rsidRDefault="00000000" w:rsidRPr="00000000" w14:paraId="000003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Three-layer scoring respected (no second source of truth)</w:t>
      </w:r>
    </w:p>
    <w:p w:rsidR="00000000" w:rsidDel="00000000" w:rsidP="00000000" w:rsidRDefault="00000000" w:rsidRPr="00000000" w14:paraId="000003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 17 review note in commit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engine.ts</w:t>
      </w:r>
      <w:r w:rsidDel="00000000" w:rsidR="00000000" w:rsidRPr="00000000">
        <w:rPr>
          <w:rtl w:val="0"/>
        </w:rPr>
        <w:t xml:space="preserve"> touched</w:t>
      </w:r>
    </w:p>
    <w:p w:rsidR="00000000" w:rsidDel="00000000" w:rsidP="00000000" w:rsidRDefault="00000000" w:rsidRPr="00000000" w14:paraId="000003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 11 review note in commit if customer-facing copy changed</w:t>
      </w:r>
    </w:p>
    <w:p w:rsidR="00000000" w:rsidDel="00000000" w:rsidP="00000000" w:rsidRDefault="00000000" w:rsidRPr="00000000" w14:paraId="000003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Snapshot test passes for PDF (after PDF exists)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bookmarkStart w:colFirst="0" w:colLast="0" w:name="_c14hw4aj9s3a" w:id="80"/>
      <w:bookmarkEnd w:id="80"/>
      <w:r w:rsidDel="00000000" w:rsidR="00000000" w:rsidRPr="00000000">
        <w:rPr>
          <w:rtl w:val="0"/>
        </w:rPr>
        <w:t xml:space="preserve">17. Glossary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business in a state to qualify for institutional capital on standard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Bankable Score™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0-100 single-number readiness measure shown to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0-1000 internal operator-grade scoring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FICO SBSS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0-300 lender-facing Small Business Scoring Service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Bankable Stages™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Foundation, Stabilization, Activation, Expansion, Optimization, Institutional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Capital Pathways™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Starter, Credit Recovery, Growth, Scale, Investor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Client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Starter, Emerging, Constrained, Growth,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Growth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downloadable PDF deliverable from the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Certified Capital Readiness Advisor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Event One (IE1)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advisor's first revenue from a real client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Engineering-architecture / single-source-of-truth authority (governance role)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/ banned-phrases authority (governance role)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GHL platform expertise (governance role)</w:t>
            </w:r>
          </w:p>
        </w:tc>
      </w:tr>
    </w:tbl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qowwxvv0yocx" w:id="81"/>
      <w:bookmarkEnd w:id="81"/>
      <w:r w:rsidDel="00000000" w:rsidR="00000000" w:rsidRPr="00000000">
        <w:rPr>
          <w:rtl w:val="0"/>
        </w:rPr>
        <w:t xml:space="preserve">18. Contact / governance</w:t>
      </w:r>
    </w:p>
    <w:p w:rsidR="00000000" w:rsidDel="00000000" w:rsidP="00000000" w:rsidRDefault="00000000" w:rsidRPr="00000000" w14:paraId="000003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lead:</w:t>
      </w:r>
      <w:r w:rsidDel="00000000" w:rsidR="00000000" w:rsidRPr="00000000">
        <w:rPr>
          <w:rtl w:val="0"/>
        </w:rPr>
        <w:t xml:space="preserve"> Kevin Murphy (Director 13)</w:t>
      </w:r>
    </w:p>
    <w:p w:rsidR="00000000" w:rsidDel="00000000" w:rsidP="00000000" w:rsidRDefault="00000000" w:rsidRPr="00000000" w14:paraId="000003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authority:</w:t>
      </w:r>
      <w:r w:rsidDel="00000000" w:rsidR="00000000" w:rsidRPr="00000000">
        <w:rPr>
          <w:rtl w:val="0"/>
        </w:rPr>
        <w:t xml:space="preserve"> Director 17 (sacred-rule enforcement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computeScore()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authority:</w:t>
      </w:r>
      <w:r w:rsidDel="00000000" w:rsidR="00000000" w:rsidRPr="00000000">
        <w:rPr>
          <w:rtl w:val="0"/>
        </w:rPr>
        <w:t xml:space="preserve"> Director 11</w:t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expertise (GHL):</w:t>
      </w:r>
      <w:r w:rsidDel="00000000" w:rsidR="00000000" w:rsidRPr="00000000">
        <w:rPr>
          <w:rtl w:val="0"/>
        </w:rPr>
        <w:t xml:space="preserve"> Director 21</w:t>
      </w:r>
    </w:p>
    <w:p w:rsidR="00000000" w:rsidDel="00000000" w:rsidP="00000000" w:rsidRDefault="00000000" w:rsidRPr="00000000" w14:paraId="000003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approval on any change:</w:t>
      </w:r>
      <w:r w:rsidDel="00000000" w:rsidR="00000000" w:rsidRPr="00000000">
        <w:rPr>
          <w:rtl w:val="0"/>
        </w:rPr>
        <w:t xml:space="preserve"> Director 13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For day-to-day engineering questions, route via the agent rig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C:\Users\kevin\Desktop\ai-test\</w:t>
      </w:r>
      <w:r w:rsidDel="00000000" w:rsidR="00000000" w:rsidRPr="00000000">
        <w:rPr>
          <w:rtl w:val="0"/>
        </w:rPr>
        <w:t xml:space="preserve"> (start-bankableiq.ps1 launcher).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nuw0hx9dq1ef" w:id="82"/>
      <w:bookmarkEnd w:id="82"/>
      <w:r w:rsidDel="00000000" w:rsidR="00000000" w:rsidRPr="00000000">
        <w:rPr>
          <w:rtl w:val="0"/>
        </w:rPr>
        <w:t xml:space="preserve">19. Versioning</w:t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v1.0 — 2026-05-12 — Initial PDR compiled from audit + operating model + roadmap + scoring architecture + GHL inventory + curriculum design brief.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This document is updated whenever a sprint completes or a material decision changes. The latest version is the source of truth.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