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right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7B7CA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Quito, 08 de diciembre</w:t>
      </w: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 de 2016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Señor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Germán Xavier Torres Correa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PRESIDENTE DEL CONSEJO NACIONAL PARA LA IGUALDAD DE DISCAPACIDADES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Presente.-</w:t>
      </w:r>
    </w:p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De mi consideración:</w:t>
      </w:r>
    </w:p>
    <w:p w:rsidR="007B7CA7" w:rsidRP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Yo, Cinthya Pamela Masache Gualán, con cédula de ciudadanía número 100263426-7, colaboradora de “Queremos Saber”, iniciativa ciudadana que tiene por finalidad que la ciudadanía ejerza su derecho a acceder libremente a la información generada en entidades públicas o en las privadas que manejen fondos del Estado o realicen funciones públicas. Acudo a usted por mis propios y personales derechos, fundamentada en las siguientes normas: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Default="007B7CA7" w:rsidP="007B7CA7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El Artículo 18 numeral 2 de la Constitución de la República, garantiza a los ciudadanos y ciudadanas, en forma individual o colectiva, el derecho a “Acceder libremente a la información generada en entidades públicas, o en las privadas que manejen fondos del Estado o realicen funciones públicas.  No existirá reserva de información excepto en los casos expresamente establecidos en la ley. (…)”.</w:t>
      </w:r>
    </w:p>
    <w:p w:rsidR="007B7CA7" w:rsidRPr="003B1917" w:rsidRDefault="007B7CA7" w:rsidP="007B7CA7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Default="007B7CA7" w:rsidP="007B7CA7">
      <w:pPr>
        <w:numPr>
          <w:ilvl w:val="0"/>
          <w:numId w:val="2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El Artículo 1 de la Ley Orgánica de Transparencia y Acceso a la Información Pública consagra el principio de publicidad de la información pública consagrando que “el acceso a la información pública es un derecho de las personas que garantiza el Estado. Toda la información que emane o que esté en poder de las instituciones, organismos y entidades, personas jurídicas de derecho público o privado que, para el tema materia de la información tengan participación del Estado o sean concesionarios de éste, en cualquiera de sus modalidades, conforme lo dispone la Ley Orgánica de la Contraloría General del Estado; las organizaciones de trabajadores y servidores de las instituciones del Estado, instituciones de educación superior que perciban rentas del Estado, las denominadas organizaciones no gubernamentales (</w:t>
      </w:r>
      <w:proofErr w:type="spellStart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ONG's</w:t>
      </w:r>
      <w:proofErr w:type="spellEnd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), están sometidas al principio de publicidad; por lo tanto, toda información que posean es pública, salvo las excepciones establecidas en esta Ley.”</w:t>
      </w:r>
    </w:p>
    <w:p w:rsidR="007B7CA7" w:rsidRPr="003B1917" w:rsidRDefault="007B7CA7" w:rsidP="007B7CA7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numPr>
          <w:ilvl w:val="0"/>
          <w:numId w:val="2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El Artículo 19 de la Ley Orgánica de Transparencia y Acceso a la Información Pública señala que “el interesado a acceder a la información pública que reposa, manejan o producen las personas jurídicas de derecho público y </w:t>
      </w: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lastRenderedPageBreak/>
        <w:t>demás entes señalados en el artículo 1 de la presente Ley, deberá hacerlo mediante solicitud escrita ante el titular de la institución.”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En virtud de lo expuesto, solicito a usted lo siguiente: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numPr>
          <w:ilvl w:val="0"/>
          <w:numId w:val="2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¿Podría indicarme desde qué año el CONADIS dejó de expedir el carnet de calificación de discapacidad y que entidad estatal asumió esta competencia?</w:t>
      </w:r>
    </w:p>
    <w:p w:rsidR="007B7CA7" w:rsidRPr="003B1917" w:rsidRDefault="007B7CA7" w:rsidP="007B7CA7">
      <w:pPr>
        <w:numPr>
          <w:ilvl w:val="0"/>
          <w:numId w:val="2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¿Podría indicarme cuales son las funciones  del CONADIS y asimismo las actividades que realiza en relación a su ámbito de competencia?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Con el fin de reafirmar el carácter público de la información solicitada, señalo a usted que ésta no se encuentra en ninguno de los supuestos de información secreta, reservada o confidencial, definidos en los artículos 17 y 18 de la Ley Orgánica de Transparencia y Acceso a la Información Pública.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La información solicitada puede ser remitida a la siguiente dirección electrónica: info@queremossaber.ec sin perjuicio que la misma sea retirada de la dependencia gubernamental correspondiente.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Por su atención favorable quedo de usted muy agradecido.</w:t>
      </w: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bookmarkStart w:id="0" w:name="_GoBack"/>
      <w:bookmarkEnd w:id="0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Atentamente,</w:t>
      </w: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Default="007B7CA7" w:rsidP="007B7CA7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s-EC"/>
        </w:rPr>
      </w:pP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Cinthya </w:t>
      </w:r>
      <w:proofErr w:type="spellStart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Masache</w:t>
      </w:r>
      <w:proofErr w:type="spellEnd"/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 xml:space="preserve"> G.</w:t>
      </w:r>
    </w:p>
    <w:p w:rsidR="007B7CA7" w:rsidRPr="003B1917" w:rsidRDefault="007B7CA7" w:rsidP="007B7CA7">
      <w:pPr>
        <w:spacing w:after="0" w:line="240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es-EC"/>
        </w:rPr>
      </w:pPr>
      <w:r w:rsidRPr="003B1917">
        <w:rPr>
          <w:rFonts w:ascii="Arial" w:eastAsia="Times New Roman" w:hAnsi="Arial" w:cs="Arial"/>
          <w:color w:val="000000"/>
          <w:sz w:val="23"/>
          <w:szCs w:val="23"/>
          <w:lang w:eastAsia="es-EC"/>
        </w:rPr>
        <w:t>C.I: 100263426-7</w:t>
      </w:r>
    </w:p>
    <w:p w:rsidR="007B7CA7" w:rsidRPr="007B7CA7" w:rsidRDefault="007B7CA7" w:rsidP="007B7CA7">
      <w:pPr>
        <w:rPr>
          <w:sz w:val="23"/>
          <w:szCs w:val="23"/>
        </w:rPr>
      </w:pPr>
    </w:p>
    <w:p w:rsidR="003C1D2E" w:rsidRPr="007B7CA7" w:rsidRDefault="003C1D2E" w:rsidP="003C1D2E">
      <w:pPr>
        <w:rPr>
          <w:rFonts w:ascii="Arial" w:hAnsi="Arial" w:cs="Arial"/>
          <w:sz w:val="23"/>
          <w:szCs w:val="23"/>
        </w:rPr>
      </w:pPr>
    </w:p>
    <w:p w:rsidR="00BF65D4" w:rsidRPr="007B7CA7" w:rsidRDefault="00BF65D4" w:rsidP="00BF65D4">
      <w:pPr>
        <w:pStyle w:val="Sinespaciado"/>
        <w:rPr>
          <w:rFonts w:ascii="Arial" w:hAnsi="Arial" w:cs="Arial"/>
          <w:sz w:val="23"/>
          <w:szCs w:val="23"/>
          <w:lang w:val="es-EC"/>
        </w:rPr>
      </w:pPr>
    </w:p>
    <w:sectPr w:rsidR="00BF65D4" w:rsidRPr="007B7CA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6618" w:rsidRDefault="00DB6618" w:rsidP="00F30A57">
      <w:pPr>
        <w:spacing w:after="0" w:line="240" w:lineRule="auto"/>
      </w:pPr>
      <w:r>
        <w:separator/>
      </w:r>
    </w:p>
  </w:endnote>
  <w:endnote w:type="continuationSeparator" w:id="0">
    <w:p w:rsidR="00DB6618" w:rsidRDefault="00DB6618" w:rsidP="00F3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Pr="00F30A57" w:rsidRDefault="000A6400" w:rsidP="00F30A57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5BCB6CAA" wp14:editId="26149DD6">
          <wp:simplePos x="0" y="0"/>
          <wp:positionH relativeFrom="column">
            <wp:posOffset>-1080135</wp:posOffset>
          </wp:positionH>
          <wp:positionV relativeFrom="paragraph">
            <wp:posOffset>-329467</wp:posOffset>
          </wp:positionV>
          <wp:extent cx="7773670" cy="923925"/>
          <wp:effectExtent l="0" t="0" r="0" b="9525"/>
          <wp:wrapNone/>
          <wp:docPr id="3" name="Imagen 3" descr="D:\Observatorio\Desktop\KTH\QUEREMOS SABER\papeleria\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Observatorio\Desktop\KTH\QUEREMOS SABER\papeleria\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670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6618" w:rsidRDefault="00DB6618" w:rsidP="00F30A57">
      <w:pPr>
        <w:spacing w:after="0" w:line="240" w:lineRule="auto"/>
      </w:pPr>
      <w:r>
        <w:separator/>
      </w:r>
    </w:p>
  </w:footnote>
  <w:footnote w:type="continuationSeparator" w:id="0">
    <w:p w:rsidR="00DB6618" w:rsidRDefault="00DB6618" w:rsidP="00F3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DB6618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1" o:spid="_x0000_s2053" type="#_x0000_t75" style="position:absolute;margin-left:0;margin-top:0;width:441.55pt;height:577.05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0A6400" w:rsidP="00C07478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06ABA2D2" wp14:editId="0192120F">
          <wp:simplePos x="0" y="0"/>
          <wp:positionH relativeFrom="margin">
            <wp:posOffset>-1089660</wp:posOffset>
          </wp:positionH>
          <wp:positionV relativeFrom="paragraph">
            <wp:posOffset>-344805</wp:posOffset>
          </wp:positionV>
          <wp:extent cx="7784465" cy="1295400"/>
          <wp:effectExtent l="0" t="0" r="6985" b="0"/>
          <wp:wrapTight wrapText="bothSides">
            <wp:wrapPolygon edited="0">
              <wp:start x="0" y="0"/>
              <wp:lineTo x="0" y="21282"/>
              <wp:lineTo x="21567" y="21282"/>
              <wp:lineTo x="21567" y="0"/>
              <wp:lineTo x="0" y="0"/>
            </wp:wrapPolygon>
          </wp:wrapTight>
          <wp:docPr id="1" name="Imagen 1" descr="D:\Observatorio\Desktop\KTH\QUEREMOS SABER\papeleria\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Observatorio\Desktop\KTH\QUEREMOS SABER\papeleria\cabece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4465" cy="1295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B6618"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2" o:spid="_x0000_s2054" type="#_x0000_t75" style="position:absolute;margin-left:0;margin-top:0;width:441.55pt;height:577.05pt;z-index:-251654144;mso-position-horizontal:center;mso-position-horizontal-relative:margin;mso-position-vertical:center;mso-position-vertical-relative:margin" o:allowincell="f">
          <v:imagedata r:id="rId2" o:title="mar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00" w:rsidRDefault="00DB6618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0" o:spid="_x0000_s2052" type="#_x0000_t75" style="position:absolute;margin-left:0;margin-top:0;width:441.55pt;height:577.05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B40D1"/>
    <w:multiLevelType w:val="multilevel"/>
    <w:tmpl w:val="AFB68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797CC9"/>
    <w:multiLevelType w:val="multilevel"/>
    <w:tmpl w:val="1E3A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D4067D"/>
    <w:multiLevelType w:val="multilevel"/>
    <w:tmpl w:val="591C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A61E87"/>
    <w:multiLevelType w:val="multilevel"/>
    <w:tmpl w:val="9A9CF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365E3"/>
    <w:multiLevelType w:val="multilevel"/>
    <w:tmpl w:val="2A8A5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F73D47"/>
    <w:multiLevelType w:val="hybridMultilevel"/>
    <w:tmpl w:val="3EAA86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2C1908"/>
    <w:multiLevelType w:val="multilevel"/>
    <w:tmpl w:val="E26E5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BD5886"/>
    <w:multiLevelType w:val="multilevel"/>
    <w:tmpl w:val="CFAA3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7F59DA"/>
    <w:multiLevelType w:val="multilevel"/>
    <w:tmpl w:val="791CA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A67A2A"/>
    <w:multiLevelType w:val="multilevel"/>
    <w:tmpl w:val="DEEA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FAA3C77"/>
    <w:multiLevelType w:val="multilevel"/>
    <w:tmpl w:val="B406B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80B41A6"/>
    <w:multiLevelType w:val="multilevel"/>
    <w:tmpl w:val="6578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CD74918"/>
    <w:multiLevelType w:val="multilevel"/>
    <w:tmpl w:val="C6D4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D743B41"/>
    <w:multiLevelType w:val="multilevel"/>
    <w:tmpl w:val="F474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A220A0"/>
    <w:multiLevelType w:val="multilevel"/>
    <w:tmpl w:val="A578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59167C"/>
    <w:multiLevelType w:val="multilevel"/>
    <w:tmpl w:val="70C4A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3E86780"/>
    <w:multiLevelType w:val="hybridMultilevel"/>
    <w:tmpl w:val="574435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8B6FE8"/>
    <w:multiLevelType w:val="multilevel"/>
    <w:tmpl w:val="B7360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6900E81"/>
    <w:multiLevelType w:val="multilevel"/>
    <w:tmpl w:val="55D4F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880A6C"/>
    <w:multiLevelType w:val="multilevel"/>
    <w:tmpl w:val="F3D8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A267146"/>
    <w:multiLevelType w:val="multilevel"/>
    <w:tmpl w:val="B5CE1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B1A223D"/>
    <w:multiLevelType w:val="multilevel"/>
    <w:tmpl w:val="78CCB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C8D2A17"/>
    <w:multiLevelType w:val="multilevel"/>
    <w:tmpl w:val="FFA0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FF56981"/>
    <w:multiLevelType w:val="multilevel"/>
    <w:tmpl w:val="A27A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5744077"/>
    <w:multiLevelType w:val="multilevel"/>
    <w:tmpl w:val="8DEC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565DF0"/>
    <w:multiLevelType w:val="multilevel"/>
    <w:tmpl w:val="21E6F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A3C1A69"/>
    <w:multiLevelType w:val="multilevel"/>
    <w:tmpl w:val="BE08E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B815466"/>
    <w:multiLevelType w:val="hybridMultilevel"/>
    <w:tmpl w:val="4E8A8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6"/>
  </w:num>
  <w:num w:numId="3">
    <w:abstractNumId w:val="20"/>
  </w:num>
  <w:num w:numId="4">
    <w:abstractNumId w:val="18"/>
  </w:num>
  <w:num w:numId="5">
    <w:abstractNumId w:val="9"/>
  </w:num>
  <w:num w:numId="6">
    <w:abstractNumId w:val="24"/>
  </w:num>
  <w:num w:numId="7">
    <w:abstractNumId w:val="12"/>
  </w:num>
  <w:num w:numId="8">
    <w:abstractNumId w:val="22"/>
  </w:num>
  <w:num w:numId="9">
    <w:abstractNumId w:val="26"/>
  </w:num>
  <w:num w:numId="10">
    <w:abstractNumId w:val="15"/>
  </w:num>
  <w:num w:numId="11">
    <w:abstractNumId w:val="5"/>
  </w:num>
  <w:num w:numId="12">
    <w:abstractNumId w:val="21"/>
  </w:num>
  <w:num w:numId="13">
    <w:abstractNumId w:val="19"/>
  </w:num>
  <w:num w:numId="14">
    <w:abstractNumId w:val="8"/>
  </w:num>
  <w:num w:numId="15">
    <w:abstractNumId w:val="17"/>
  </w:num>
  <w:num w:numId="16">
    <w:abstractNumId w:val="6"/>
  </w:num>
  <w:num w:numId="17">
    <w:abstractNumId w:val="13"/>
  </w:num>
  <w:num w:numId="18">
    <w:abstractNumId w:val="11"/>
  </w:num>
  <w:num w:numId="19">
    <w:abstractNumId w:val="1"/>
  </w:num>
  <w:num w:numId="20">
    <w:abstractNumId w:val="14"/>
  </w:num>
  <w:num w:numId="21">
    <w:abstractNumId w:val="4"/>
  </w:num>
  <w:num w:numId="22">
    <w:abstractNumId w:val="7"/>
  </w:num>
  <w:num w:numId="23">
    <w:abstractNumId w:val="0"/>
  </w:num>
  <w:num w:numId="24">
    <w:abstractNumId w:val="25"/>
  </w:num>
  <w:num w:numId="25">
    <w:abstractNumId w:val="23"/>
  </w:num>
  <w:num w:numId="26">
    <w:abstractNumId w:val="3"/>
  </w:num>
  <w:num w:numId="27">
    <w:abstractNumId w:val="2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57"/>
    <w:rsid w:val="000010A3"/>
    <w:rsid w:val="00015F33"/>
    <w:rsid w:val="0008365D"/>
    <w:rsid w:val="000A6400"/>
    <w:rsid w:val="000C459F"/>
    <w:rsid w:val="000F3549"/>
    <w:rsid w:val="00147A15"/>
    <w:rsid w:val="00183DF3"/>
    <w:rsid w:val="001969E4"/>
    <w:rsid w:val="001E33DC"/>
    <w:rsid w:val="00281FF8"/>
    <w:rsid w:val="00287A11"/>
    <w:rsid w:val="002D4EDF"/>
    <w:rsid w:val="002F2B40"/>
    <w:rsid w:val="00362DEC"/>
    <w:rsid w:val="003831BC"/>
    <w:rsid w:val="003C1D2E"/>
    <w:rsid w:val="003D5F62"/>
    <w:rsid w:val="004A49C9"/>
    <w:rsid w:val="004F07AA"/>
    <w:rsid w:val="00516589"/>
    <w:rsid w:val="00535E54"/>
    <w:rsid w:val="005952DC"/>
    <w:rsid w:val="005D5229"/>
    <w:rsid w:val="005D5E6C"/>
    <w:rsid w:val="00636363"/>
    <w:rsid w:val="00677FDA"/>
    <w:rsid w:val="00694A76"/>
    <w:rsid w:val="00724BC5"/>
    <w:rsid w:val="007735A7"/>
    <w:rsid w:val="007B7CA7"/>
    <w:rsid w:val="007D11FE"/>
    <w:rsid w:val="007E4CE7"/>
    <w:rsid w:val="008204A5"/>
    <w:rsid w:val="0085246B"/>
    <w:rsid w:val="008A27B8"/>
    <w:rsid w:val="008E2D67"/>
    <w:rsid w:val="00935BE9"/>
    <w:rsid w:val="0097787E"/>
    <w:rsid w:val="0098329F"/>
    <w:rsid w:val="009C294E"/>
    <w:rsid w:val="00A15836"/>
    <w:rsid w:val="00B12D68"/>
    <w:rsid w:val="00BE00A4"/>
    <w:rsid w:val="00BF65D4"/>
    <w:rsid w:val="00C07478"/>
    <w:rsid w:val="00D82B03"/>
    <w:rsid w:val="00D86CBF"/>
    <w:rsid w:val="00DB6618"/>
    <w:rsid w:val="00DE1572"/>
    <w:rsid w:val="00F20983"/>
    <w:rsid w:val="00F30A57"/>
    <w:rsid w:val="00F65D2A"/>
    <w:rsid w:val="00FA5E35"/>
    <w:rsid w:val="00FE3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2D6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2D68"/>
    <w:rPr>
      <w:rFonts w:ascii="Tahoma" w:hAnsi="Tahoma" w:cs="Tahoma"/>
      <w:sz w:val="16"/>
      <w:szCs w:val="16"/>
    </w:rPr>
  </w:style>
  <w:style w:type="character" w:customStyle="1" w:styleId="il">
    <w:name w:val="il"/>
    <w:basedOn w:val="Fuentedeprrafopredeter"/>
    <w:rsid w:val="00FE30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2D6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2D68"/>
    <w:rPr>
      <w:rFonts w:ascii="Tahoma" w:hAnsi="Tahoma" w:cs="Tahoma"/>
      <w:sz w:val="16"/>
      <w:szCs w:val="16"/>
    </w:rPr>
  </w:style>
  <w:style w:type="character" w:customStyle="1" w:styleId="il">
    <w:name w:val="il"/>
    <w:basedOn w:val="Fuentedeprrafopredeter"/>
    <w:rsid w:val="00FE3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827">
          <w:marLeft w:val="0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504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Observatorio</dc:creator>
  <cp:lastModifiedBy>Analisis</cp:lastModifiedBy>
  <cp:revision>2</cp:revision>
  <cp:lastPrinted>2016-12-08T17:39:00Z</cp:lastPrinted>
  <dcterms:created xsi:type="dcterms:W3CDTF">2016-12-08T17:48:00Z</dcterms:created>
  <dcterms:modified xsi:type="dcterms:W3CDTF">2016-12-08T17:48:00Z</dcterms:modified>
</cp:coreProperties>
</file>