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CB" w:rsidRPr="00080EA2" w:rsidRDefault="00080EA2" w:rsidP="00080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EA2">
        <w:rPr>
          <w:rFonts w:ascii="Times New Roman" w:hAnsi="Times New Roman" w:cs="Times New Roman"/>
          <w:b/>
          <w:sz w:val="28"/>
          <w:szCs w:val="28"/>
        </w:rPr>
        <w:t>ECONOMIA FORMULACION DEL PROBLEMA</w:t>
      </w:r>
    </w:p>
    <w:p w:rsidR="00AE6E61" w:rsidRPr="00AE6E61" w:rsidRDefault="00080EA2" w:rsidP="00AE6E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EA2">
        <w:rPr>
          <w:rFonts w:ascii="Times New Roman" w:hAnsi="Times New Roman" w:cs="Times New Roman"/>
          <w:b/>
          <w:sz w:val="28"/>
          <w:szCs w:val="28"/>
        </w:rPr>
        <w:t>COMERCIALIZACION SAMSUNG NOTE - OTECEL S.A.</w:t>
      </w:r>
    </w:p>
    <w:p w:rsidR="00080EA2" w:rsidRPr="007D5A1D" w:rsidRDefault="00080EA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D5A1D">
        <w:rPr>
          <w:rFonts w:ascii="Times New Roman" w:hAnsi="Times New Roman" w:cs="Times New Roman"/>
          <w:b/>
          <w:i/>
          <w:sz w:val="24"/>
          <w:szCs w:val="24"/>
        </w:rPr>
        <w:t xml:space="preserve">¿Cuál es el punto de equilibrio </w:t>
      </w:r>
      <w:r w:rsidR="004D3B2D" w:rsidRPr="007D5A1D">
        <w:rPr>
          <w:rFonts w:ascii="Times New Roman" w:hAnsi="Times New Roman" w:cs="Times New Roman"/>
          <w:b/>
          <w:i/>
          <w:sz w:val="24"/>
          <w:szCs w:val="24"/>
        </w:rPr>
        <w:t>entre oferta y demanda que nos permita</w:t>
      </w:r>
      <w:r w:rsidRPr="007D5A1D">
        <w:rPr>
          <w:rFonts w:ascii="Times New Roman" w:hAnsi="Times New Roman" w:cs="Times New Roman"/>
          <w:b/>
          <w:i/>
          <w:sz w:val="24"/>
          <w:szCs w:val="24"/>
        </w:rPr>
        <w:t xml:space="preserve"> determinar </w:t>
      </w:r>
      <w:r w:rsidR="004D3B2D" w:rsidRPr="007D5A1D">
        <w:rPr>
          <w:rFonts w:ascii="Times New Roman" w:hAnsi="Times New Roman" w:cs="Times New Roman"/>
          <w:b/>
          <w:i/>
          <w:sz w:val="24"/>
          <w:szCs w:val="24"/>
        </w:rPr>
        <w:t xml:space="preserve">la cantidad de producto a ser comprado </w:t>
      </w:r>
      <w:r w:rsidRPr="007D5A1D">
        <w:rPr>
          <w:rFonts w:ascii="Times New Roman" w:hAnsi="Times New Roman" w:cs="Times New Roman"/>
          <w:b/>
          <w:i/>
          <w:sz w:val="24"/>
          <w:szCs w:val="24"/>
        </w:rPr>
        <w:t>el precio final</w:t>
      </w:r>
      <w:r w:rsidR="004D3B2D" w:rsidRPr="007D5A1D">
        <w:rPr>
          <w:rFonts w:ascii="Times New Roman" w:hAnsi="Times New Roman" w:cs="Times New Roman"/>
          <w:b/>
          <w:i/>
          <w:sz w:val="24"/>
          <w:szCs w:val="24"/>
        </w:rPr>
        <w:t xml:space="preserve"> de venta al público</w:t>
      </w:r>
      <w:r w:rsidRPr="007D5A1D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AF6209" w:rsidRDefault="00AF6209">
      <w:pPr>
        <w:rPr>
          <w:rFonts w:ascii="Times New Roman" w:hAnsi="Times New Roman" w:cs="Times New Roman"/>
          <w:b/>
          <w:sz w:val="24"/>
          <w:szCs w:val="24"/>
        </w:rPr>
      </w:pPr>
    </w:p>
    <w:p w:rsidR="00080EA2" w:rsidRDefault="00AF62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general:</w:t>
      </w:r>
    </w:p>
    <w:p w:rsidR="00AF6209" w:rsidRDefault="00AF6209" w:rsidP="006F2B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costo final para la venta del Smartphone Note 10 dentro del plan celular prepago que garantice satisfacer la demanda y manejar un margen de utilidad conveniente.</w:t>
      </w:r>
    </w:p>
    <w:p w:rsidR="0035727E" w:rsidRDefault="0035727E">
      <w:pPr>
        <w:rPr>
          <w:rFonts w:ascii="Times New Roman" w:hAnsi="Times New Roman" w:cs="Times New Roman"/>
          <w:b/>
          <w:sz w:val="24"/>
          <w:szCs w:val="24"/>
        </w:rPr>
      </w:pPr>
    </w:p>
    <w:p w:rsidR="00AF6209" w:rsidRDefault="00AF62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específico:</w:t>
      </w:r>
    </w:p>
    <w:p w:rsidR="00AF6209" w:rsidRPr="00AF6209" w:rsidRDefault="00AF6209" w:rsidP="00AF620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la demanda del producto en el país</w:t>
      </w:r>
    </w:p>
    <w:p w:rsidR="00AF6209" w:rsidRPr="006F2B7F" w:rsidRDefault="00AF6209" w:rsidP="00AF620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la cantidad d</w:t>
      </w:r>
      <w:r w:rsidR="006F2B7F">
        <w:rPr>
          <w:rFonts w:ascii="Times New Roman" w:hAnsi="Times New Roman" w:cs="Times New Roman"/>
          <w:sz w:val="24"/>
          <w:szCs w:val="24"/>
        </w:rPr>
        <w:t>e equipos celulares necesarios para cubrir la demanda</w:t>
      </w:r>
    </w:p>
    <w:p w:rsidR="006F2B7F" w:rsidRPr="00AF6209" w:rsidRDefault="006F2B7F" w:rsidP="00AF620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punto de equilibrio para determinar margen de utilidad.</w:t>
      </w:r>
    </w:p>
    <w:p w:rsidR="0035727E" w:rsidRDefault="0035727E">
      <w:pPr>
        <w:rPr>
          <w:rFonts w:ascii="Times New Roman" w:hAnsi="Times New Roman" w:cs="Times New Roman"/>
          <w:b/>
          <w:sz w:val="24"/>
          <w:szCs w:val="24"/>
        </w:rPr>
      </w:pPr>
    </w:p>
    <w:p w:rsidR="00AF6209" w:rsidRDefault="003572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Desarrollo:</w:t>
      </w:r>
    </w:p>
    <w:p w:rsidR="0035727E" w:rsidRPr="00AF6209" w:rsidRDefault="0035727E">
      <w:pPr>
        <w:rPr>
          <w:rFonts w:ascii="Times New Roman" w:hAnsi="Times New Roman" w:cs="Times New Roman"/>
          <w:b/>
          <w:sz w:val="24"/>
          <w:szCs w:val="24"/>
        </w:rPr>
      </w:pPr>
    </w:p>
    <w:p w:rsidR="00AA66BE" w:rsidRPr="00082922" w:rsidRDefault="00EE57DB" w:rsidP="006F2B7F">
      <w:pPr>
        <w:jc w:val="both"/>
        <w:rPr>
          <w:rFonts w:ascii="Times New Roman" w:hAnsi="Times New Roman" w:cs="Times New Roman"/>
          <w:sz w:val="24"/>
          <w:szCs w:val="24"/>
        </w:rPr>
      </w:pPr>
      <w:r w:rsidRPr="00082922">
        <w:rPr>
          <w:rFonts w:ascii="Times New Roman" w:hAnsi="Times New Roman" w:cs="Times New Roman"/>
          <w:sz w:val="24"/>
          <w:szCs w:val="24"/>
        </w:rPr>
        <w:t>Principalmente</w:t>
      </w:r>
      <w:r w:rsidR="004D3B2D" w:rsidRPr="00082922">
        <w:rPr>
          <w:rFonts w:ascii="Times New Roman" w:hAnsi="Times New Roman" w:cs="Times New Roman"/>
          <w:sz w:val="24"/>
          <w:szCs w:val="24"/>
        </w:rPr>
        <w:t xml:space="preserve"> debemos tomar en cuenta que tan seguro es vender este producto y que nivel de acogida tiene la marca y el nivel de expectativa que este modelo en específico produce en los posibles </w:t>
      </w:r>
      <w:r w:rsidR="006F2B7F" w:rsidRPr="00082922">
        <w:rPr>
          <w:rFonts w:ascii="Times New Roman" w:hAnsi="Times New Roman" w:cs="Times New Roman"/>
          <w:sz w:val="24"/>
          <w:szCs w:val="24"/>
        </w:rPr>
        <w:t>compradores por</w:t>
      </w:r>
      <w:r w:rsidR="006A1AED" w:rsidRPr="00082922">
        <w:rPr>
          <w:rFonts w:ascii="Times New Roman" w:hAnsi="Times New Roman" w:cs="Times New Roman"/>
          <w:sz w:val="24"/>
          <w:szCs w:val="24"/>
        </w:rPr>
        <w:t xml:space="preserve"> lo que consideramos realizar una comparativa</w:t>
      </w:r>
      <w:r w:rsidR="00EB6CAB" w:rsidRPr="00082922">
        <w:rPr>
          <w:rFonts w:ascii="Times New Roman" w:hAnsi="Times New Roman" w:cs="Times New Roman"/>
          <w:sz w:val="24"/>
          <w:szCs w:val="24"/>
        </w:rPr>
        <w:t xml:space="preserve"> del ranking de las 5 marcas </w:t>
      </w:r>
      <w:r w:rsidR="00BE6B71" w:rsidRPr="00082922">
        <w:rPr>
          <w:rFonts w:ascii="Times New Roman" w:hAnsi="Times New Roman" w:cs="Times New Roman"/>
          <w:sz w:val="24"/>
          <w:szCs w:val="24"/>
        </w:rPr>
        <w:t>más</w:t>
      </w:r>
      <w:r w:rsidR="00EB6CAB" w:rsidRPr="00082922">
        <w:rPr>
          <w:rFonts w:ascii="Times New Roman" w:hAnsi="Times New Roman" w:cs="Times New Roman"/>
          <w:sz w:val="24"/>
          <w:szCs w:val="24"/>
        </w:rPr>
        <w:t xml:space="preserve"> vendidas</w:t>
      </w:r>
      <w:r w:rsidR="006A1AED" w:rsidRPr="00082922">
        <w:rPr>
          <w:rFonts w:ascii="Times New Roman" w:hAnsi="Times New Roman" w:cs="Times New Roman"/>
          <w:sz w:val="24"/>
          <w:szCs w:val="24"/>
        </w:rPr>
        <w:t xml:space="preserve"> </w:t>
      </w:r>
      <w:r w:rsidR="004D3B2D" w:rsidRPr="00082922">
        <w:rPr>
          <w:rFonts w:ascii="Times New Roman" w:hAnsi="Times New Roman" w:cs="Times New Roman"/>
          <w:sz w:val="24"/>
          <w:szCs w:val="24"/>
        </w:rPr>
        <w:t>a nivel de América,</w:t>
      </w:r>
      <w:r w:rsidR="00E47D7D" w:rsidRPr="00082922">
        <w:rPr>
          <w:rFonts w:ascii="Times New Roman" w:hAnsi="Times New Roman" w:cs="Times New Roman"/>
          <w:sz w:val="24"/>
          <w:szCs w:val="24"/>
        </w:rPr>
        <w:t xml:space="preserve"> tomando</w:t>
      </w:r>
      <w:r w:rsidR="00BE6B71" w:rsidRPr="00082922">
        <w:rPr>
          <w:rFonts w:ascii="Times New Roman" w:hAnsi="Times New Roman" w:cs="Times New Roman"/>
          <w:sz w:val="24"/>
          <w:szCs w:val="24"/>
        </w:rPr>
        <w:t xml:space="preserve"> como referencia las ventas del 2017 y 2018.</w:t>
      </w:r>
    </w:p>
    <w:p w:rsidR="006A1AED" w:rsidRPr="00082922" w:rsidRDefault="00E47D7D">
      <w:pPr>
        <w:rPr>
          <w:rFonts w:ascii="Times New Roman" w:hAnsi="Times New Roman" w:cs="Times New Roman"/>
          <w:sz w:val="24"/>
          <w:szCs w:val="24"/>
        </w:rPr>
      </w:pPr>
      <w:r w:rsidRPr="00082922">
        <w:rPr>
          <w:rFonts w:ascii="Times New Roman" w:hAnsi="Times New Roman" w:cs="Times New Roman"/>
          <w:sz w:val="24"/>
          <w:szCs w:val="24"/>
        </w:rPr>
        <w:t>De dicha investigación se obtuvieron los siguientes datos:</w:t>
      </w:r>
    </w:p>
    <w:p w:rsidR="00BE6B71" w:rsidRDefault="00BE6B71">
      <w:r>
        <w:rPr>
          <w:noProof/>
          <w:lang w:eastAsia="es-EC"/>
        </w:rPr>
        <w:drawing>
          <wp:inline distT="0" distB="0" distL="0" distR="0">
            <wp:extent cx="5629275" cy="23336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7D7D" w:rsidRDefault="00E47D7D"/>
    <w:p w:rsidR="00082922" w:rsidRDefault="0008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Los datos mostrados confirman que la marca es la líder en el mercado lo que denota una gran expectativa por versiones y modelos nuevos de dicha marca.</w:t>
      </w:r>
    </w:p>
    <w:p w:rsidR="00082922" w:rsidRDefault="0008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13B89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realizaremos una prueba de mercado sobre el valor añadido al producto que sería el plan celular</w:t>
      </w:r>
      <w:r w:rsidR="00AE6E61">
        <w:rPr>
          <w:rFonts w:ascii="Times New Roman" w:hAnsi="Times New Roman" w:cs="Times New Roman"/>
          <w:sz w:val="24"/>
          <w:szCs w:val="24"/>
        </w:rPr>
        <w:t xml:space="preserve"> pre</w:t>
      </w:r>
      <w:r w:rsidR="007D5A1D">
        <w:rPr>
          <w:rFonts w:ascii="Times New Roman" w:hAnsi="Times New Roman" w:cs="Times New Roman"/>
          <w:sz w:val="24"/>
          <w:szCs w:val="24"/>
        </w:rPr>
        <w:t>pago</w:t>
      </w:r>
      <w:r>
        <w:rPr>
          <w:rFonts w:ascii="Times New Roman" w:hAnsi="Times New Roman" w:cs="Times New Roman"/>
          <w:sz w:val="24"/>
          <w:szCs w:val="24"/>
        </w:rPr>
        <w:t xml:space="preserve"> para medir la elasticidad de la demanda a nivel nacional.</w:t>
      </w:r>
    </w:p>
    <w:p w:rsidR="0035727E" w:rsidRDefault="0035727E">
      <w:pPr>
        <w:rPr>
          <w:rFonts w:ascii="Times New Roman" w:hAnsi="Times New Roman" w:cs="Times New Roman"/>
          <w:sz w:val="24"/>
          <w:szCs w:val="24"/>
        </w:rPr>
      </w:pPr>
    </w:p>
    <w:p w:rsidR="0035727E" w:rsidRDefault="003572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762"/>
        <w:gridCol w:w="1498"/>
      </w:tblGrid>
      <w:tr w:rsidR="00FC2F51" w:rsidRPr="00FC2F51" w:rsidTr="00FC2F51">
        <w:trPr>
          <w:trHeight w:val="525"/>
        </w:trPr>
        <w:tc>
          <w:tcPr>
            <w:tcW w:w="7933" w:type="dxa"/>
            <w:gridSpan w:val="4"/>
            <w:noWrap/>
            <w:hideMark/>
          </w:tcPr>
          <w:p w:rsidR="00FC2F51" w:rsidRPr="00FC2F51" w:rsidRDefault="00FC2F51" w:rsidP="00FC2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DEMANDA INDIVIDUAL Y DEMANDA DE MERCADO</w:t>
            </w:r>
          </w:p>
        </w:tc>
      </w:tr>
      <w:tr w:rsidR="00FC2F51" w:rsidRPr="00FC2F51" w:rsidTr="00FC2F51">
        <w:trPr>
          <w:trHeight w:val="568"/>
        </w:trPr>
        <w:tc>
          <w:tcPr>
            <w:tcW w:w="2830" w:type="dxa"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Precio plan pos pago</w:t>
            </w:r>
          </w:p>
        </w:tc>
        <w:tc>
          <w:tcPr>
            <w:tcW w:w="1843" w:type="dxa"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Cantidad de unidades demandados - sierra</w:t>
            </w:r>
          </w:p>
        </w:tc>
        <w:tc>
          <w:tcPr>
            <w:tcW w:w="1762" w:type="dxa"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Cantidad de unidades demandados - costa</w:t>
            </w:r>
          </w:p>
        </w:tc>
        <w:tc>
          <w:tcPr>
            <w:tcW w:w="1498" w:type="dxa"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Demanda del mercado</w:t>
            </w:r>
          </w:p>
        </w:tc>
      </w:tr>
      <w:tr w:rsidR="00FC2F51" w:rsidRPr="00FC2F51" w:rsidTr="00FC2F51">
        <w:trPr>
          <w:trHeight w:val="225"/>
        </w:trPr>
        <w:tc>
          <w:tcPr>
            <w:tcW w:w="2830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(Dólares)</w:t>
            </w:r>
          </w:p>
        </w:tc>
        <w:tc>
          <w:tcPr>
            <w:tcW w:w="1843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(Unidades)</w:t>
            </w:r>
          </w:p>
        </w:tc>
        <w:tc>
          <w:tcPr>
            <w:tcW w:w="1762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(Unidades)</w:t>
            </w:r>
          </w:p>
        </w:tc>
        <w:tc>
          <w:tcPr>
            <w:tcW w:w="1498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(Unidades)</w:t>
            </w:r>
          </w:p>
        </w:tc>
      </w:tr>
      <w:tr w:rsidR="00FC2F51" w:rsidRPr="00FC2F51" w:rsidTr="00FC2F51">
        <w:trPr>
          <w:trHeight w:val="225"/>
        </w:trPr>
        <w:tc>
          <w:tcPr>
            <w:tcW w:w="2830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 xml:space="preserve"> $                               60,00 </w:t>
            </w:r>
          </w:p>
        </w:tc>
        <w:tc>
          <w:tcPr>
            <w:tcW w:w="1843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762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1498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</w:tr>
      <w:tr w:rsidR="00FC2F51" w:rsidRPr="00FC2F51" w:rsidTr="00FC2F51">
        <w:trPr>
          <w:trHeight w:val="225"/>
        </w:trPr>
        <w:tc>
          <w:tcPr>
            <w:tcW w:w="2830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 xml:space="preserve"> $                               77,50 </w:t>
            </w:r>
          </w:p>
        </w:tc>
        <w:tc>
          <w:tcPr>
            <w:tcW w:w="1843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762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98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</w:tr>
      <w:tr w:rsidR="00FC2F51" w:rsidRPr="00FC2F51" w:rsidTr="00FC2F51">
        <w:trPr>
          <w:trHeight w:val="225"/>
        </w:trPr>
        <w:tc>
          <w:tcPr>
            <w:tcW w:w="2830" w:type="dxa"/>
            <w:noWrap/>
            <w:hideMark/>
          </w:tcPr>
          <w:p w:rsidR="00FC2F51" w:rsidRPr="00FC2F51" w:rsidRDefault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 xml:space="preserve"> $                               80,00 </w:t>
            </w:r>
          </w:p>
        </w:tc>
        <w:tc>
          <w:tcPr>
            <w:tcW w:w="1843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762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98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FC2F51" w:rsidRPr="00FC2F51" w:rsidTr="00FC2F51">
        <w:trPr>
          <w:trHeight w:val="225"/>
        </w:trPr>
        <w:tc>
          <w:tcPr>
            <w:tcW w:w="2830" w:type="dxa"/>
            <w:noWrap/>
            <w:hideMark/>
          </w:tcPr>
          <w:p w:rsidR="00FC2F51" w:rsidRPr="00FC2F51" w:rsidRDefault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 xml:space="preserve"> $                               85,00 </w:t>
            </w:r>
          </w:p>
        </w:tc>
        <w:tc>
          <w:tcPr>
            <w:tcW w:w="1843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762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98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C2F51" w:rsidRPr="00FC2F51" w:rsidTr="00FC2F51">
        <w:trPr>
          <w:trHeight w:val="225"/>
        </w:trPr>
        <w:tc>
          <w:tcPr>
            <w:tcW w:w="2830" w:type="dxa"/>
            <w:noWrap/>
            <w:hideMark/>
          </w:tcPr>
          <w:p w:rsidR="00FC2F51" w:rsidRPr="00FC2F51" w:rsidRDefault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 xml:space="preserve"> $                               93,00 </w:t>
            </w:r>
          </w:p>
        </w:tc>
        <w:tc>
          <w:tcPr>
            <w:tcW w:w="1843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62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98" w:type="dxa"/>
            <w:noWrap/>
            <w:hideMark/>
          </w:tcPr>
          <w:p w:rsidR="00FC2F51" w:rsidRPr="00FC2F51" w:rsidRDefault="00FC2F51" w:rsidP="00FC2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5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35727E" w:rsidRDefault="0035727E">
      <w:pPr>
        <w:rPr>
          <w:rFonts w:ascii="Times New Roman" w:hAnsi="Times New Roman" w:cs="Times New Roman"/>
          <w:sz w:val="24"/>
          <w:szCs w:val="24"/>
        </w:rPr>
      </w:pPr>
    </w:p>
    <w:p w:rsidR="0035727E" w:rsidRDefault="0035727E">
      <w:pPr>
        <w:rPr>
          <w:rFonts w:ascii="Times New Roman" w:hAnsi="Times New Roman" w:cs="Times New Roman"/>
          <w:sz w:val="24"/>
          <w:szCs w:val="24"/>
        </w:rPr>
      </w:pPr>
    </w:p>
    <w:p w:rsidR="0035727E" w:rsidRDefault="0035727E">
      <w:pPr>
        <w:rPr>
          <w:rFonts w:ascii="Times New Roman" w:hAnsi="Times New Roman" w:cs="Times New Roman"/>
          <w:sz w:val="24"/>
          <w:szCs w:val="24"/>
        </w:rPr>
      </w:pPr>
    </w:p>
    <w:p w:rsidR="00473AD3" w:rsidRPr="0035727E" w:rsidRDefault="0041335D">
      <w:pPr>
        <w:rPr>
          <w:rFonts w:ascii="Times New Roman" w:hAnsi="Times New Roman" w:cs="Times New Roman"/>
          <w:b/>
          <w:sz w:val="24"/>
          <w:szCs w:val="24"/>
        </w:rPr>
      </w:pPr>
      <w:r w:rsidRPr="0035727E">
        <w:rPr>
          <w:rFonts w:ascii="Times New Roman" w:hAnsi="Times New Roman" w:cs="Times New Roman"/>
          <w:b/>
          <w:sz w:val="24"/>
          <w:szCs w:val="24"/>
        </w:rPr>
        <w:t>GRAFICO</w:t>
      </w:r>
      <w:r w:rsidR="0035727E" w:rsidRPr="0035727E">
        <w:rPr>
          <w:rFonts w:ascii="Times New Roman" w:hAnsi="Times New Roman" w:cs="Times New Roman"/>
          <w:b/>
          <w:sz w:val="24"/>
          <w:szCs w:val="24"/>
        </w:rPr>
        <w:t>:</w:t>
      </w:r>
    </w:p>
    <w:p w:rsidR="0035727E" w:rsidRDefault="0035727E">
      <w:pPr>
        <w:rPr>
          <w:rFonts w:ascii="Times New Roman" w:hAnsi="Times New Roman" w:cs="Times New Roman"/>
          <w:sz w:val="24"/>
          <w:szCs w:val="24"/>
        </w:rPr>
      </w:pPr>
    </w:p>
    <w:p w:rsidR="008C75A9" w:rsidRDefault="00473AD3" w:rsidP="0041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593976" cy="2595283"/>
            <wp:effectExtent l="0" t="0" r="6985" b="1460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78CE" w:rsidRDefault="002978CE" w:rsidP="00E04F15">
      <w:pPr>
        <w:rPr>
          <w:rFonts w:ascii="Times New Roman" w:hAnsi="Times New Roman" w:cs="Times New Roman"/>
          <w:sz w:val="24"/>
          <w:szCs w:val="24"/>
        </w:rPr>
      </w:pPr>
    </w:p>
    <w:p w:rsidR="0035727E" w:rsidRDefault="0035727E" w:rsidP="00E04F15">
      <w:pPr>
        <w:rPr>
          <w:rFonts w:ascii="Times New Roman" w:hAnsi="Times New Roman" w:cs="Times New Roman"/>
          <w:b/>
          <w:sz w:val="24"/>
          <w:szCs w:val="24"/>
        </w:rPr>
      </w:pPr>
    </w:p>
    <w:p w:rsidR="0035727E" w:rsidRDefault="0035727E" w:rsidP="00E04F15">
      <w:pPr>
        <w:rPr>
          <w:rFonts w:ascii="Times New Roman" w:hAnsi="Times New Roman" w:cs="Times New Roman"/>
          <w:b/>
          <w:sz w:val="24"/>
          <w:szCs w:val="24"/>
        </w:rPr>
      </w:pPr>
    </w:p>
    <w:p w:rsidR="002978CE" w:rsidRDefault="0035727E" w:rsidP="00E04F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Confirmación Matemática:</w:t>
      </w:r>
    </w:p>
    <w:p w:rsidR="0035727E" w:rsidRPr="0035727E" w:rsidRDefault="0035727E" w:rsidP="00E04F15">
      <w:pPr>
        <w:rPr>
          <w:rFonts w:ascii="Times New Roman" w:hAnsi="Times New Roman" w:cs="Times New Roman"/>
          <w:b/>
          <w:sz w:val="24"/>
          <w:szCs w:val="24"/>
        </w:rPr>
      </w:pPr>
    </w:p>
    <w:p w:rsidR="005936AC" w:rsidRDefault="005936AC" w:rsidP="00E04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demanda y oferta para la compra del Samsung Note 10.</w:t>
      </w:r>
    </w:p>
    <w:tbl>
      <w:tblPr>
        <w:tblW w:w="36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40"/>
        <w:gridCol w:w="1200"/>
      </w:tblGrid>
      <w:tr w:rsidR="005936AC" w:rsidRPr="005936AC" w:rsidTr="005936A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PRECIO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OFERTA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DEMANDA</w:t>
            </w:r>
          </w:p>
        </w:tc>
      </w:tr>
      <w:tr w:rsidR="00FC2F51" w:rsidRPr="005936AC" w:rsidTr="005936A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F51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$60,00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F51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F51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990</w:t>
            </w:r>
          </w:p>
        </w:tc>
      </w:tr>
      <w:tr w:rsidR="00FC2F51" w:rsidRPr="005936AC" w:rsidTr="005936A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F51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$77,00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F51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F51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790</w:t>
            </w:r>
          </w:p>
        </w:tc>
      </w:tr>
      <w:tr w:rsidR="005936AC" w:rsidRPr="005936AC" w:rsidTr="005936A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$80,00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color w:val="000000"/>
                <w:lang w:eastAsia="es-EC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color w:val="000000"/>
                <w:lang w:eastAsia="es-EC"/>
              </w:rPr>
              <w:t>650</w:t>
            </w:r>
          </w:p>
        </w:tc>
      </w:tr>
      <w:tr w:rsidR="005936AC" w:rsidRPr="005936AC" w:rsidTr="005936A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$85,00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color w:val="000000"/>
                <w:lang w:eastAsia="es-EC"/>
              </w:rPr>
              <w:t>580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color w:val="000000"/>
                <w:lang w:eastAsia="es-EC"/>
              </w:rPr>
              <w:t>400</w:t>
            </w:r>
          </w:p>
        </w:tc>
      </w:tr>
      <w:tr w:rsidR="005936AC" w:rsidRPr="005936AC" w:rsidTr="005936A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FC2F51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$93,00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color w:val="000000"/>
                <w:lang w:eastAsia="es-EC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6AC" w:rsidRPr="005936AC" w:rsidRDefault="005936AC" w:rsidP="00FC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936AC">
              <w:rPr>
                <w:rFonts w:ascii="Calibri" w:eastAsia="Times New Roman" w:hAnsi="Calibri" w:cs="Calibri"/>
                <w:color w:val="000000"/>
                <w:lang w:eastAsia="es-EC"/>
              </w:rPr>
              <w:t>300</w:t>
            </w:r>
          </w:p>
        </w:tc>
      </w:tr>
    </w:tbl>
    <w:p w:rsidR="008F6CFD" w:rsidRPr="008F6CFD" w:rsidRDefault="008F6CFD" w:rsidP="00FC2F51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EC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559"/>
        <w:gridCol w:w="3718"/>
        <w:gridCol w:w="423"/>
        <w:gridCol w:w="1387"/>
      </w:tblGrid>
      <w:tr w:rsidR="00D25927" w:rsidRPr="00D25927" w:rsidTr="00D25927">
        <w:trPr>
          <w:trHeight w:val="238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              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Demanda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Oferta</w:t>
            </w:r>
          </w:p>
        </w:tc>
      </w:tr>
      <w:tr w:rsidR="00D25927" w:rsidRPr="00D25927" w:rsidTr="00D25927">
        <w:trPr>
          <w:trHeight w:val="14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25927" w:rsidRPr="00D25927" w:rsidTr="00D25927">
        <w:trPr>
          <w:trHeight w:val="295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Y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1  - 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Y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Y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1  - 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Y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0</w:t>
            </w:r>
          </w:p>
        </w:tc>
      </w:tr>
      <w:tr w:rsidR="00D25927" w:rsidRPr="00D25927" w:rsidTr="00D25927">
        <w:trPr>
          <w:trHeight w:val="23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1  - 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4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1  - 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  <w:r w:rsidRPr="00D259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0</w:t>
            </w:r>
          </w:p>
        </w:tc>
      </w:tr>
      <w:tr w:rsidR="00D25927" w:rsidRPr="00D25927" w:rsidTr="00D25927">
        <w:trPr>
          <w:trHeight w:val="23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25927" w:rsidRPr="00D25927" w:rsidTr="00D25927">
        <w:trPr>
          <w:trHeight w:val="238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right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93 - 60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right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93 - 60</w:t>
            </w:r>
          </w:p>
        </w:tc>
      </w:tr>
      <w:tr w:rsidR="00D25927" w:rsidRPr="00D25927" w:rsidTr="00D25927">
        <w:trPr>
          <w:trHeight w:val="23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300 - 990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4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990-300</w:t>
            </w:r>
          </w:p>
        </w:tc>
      </w:tr>
      <w:tr w:rsidR="00D25927" w:rsidRPr="00D25927" w:rsidTr="00D25927">
        <w:trPr>
          <w:trHeight w:val="23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25927" w:rsidRPr="00D25927" w:rsidTr="00D25927">
        <w:trPr>
          <w:trHeight w:val="238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right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33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right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33</w:t>
            </w:r>
          </w:p>
        </w:tc>
      </w:tr>
      <w:tr w:rsidR="00D25927" w:rsidRPr="00D25927" w:rsidTr="00D25927">
        <w:trPr>
          <w:trHeight w:val="23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-690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4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690</w:t>
            </w:r>
          </w:p>
        </w:tc>
      </w:tr>
      <w:tr w:rsidR="00D25927" w:rsidRPr="00D25927" w:rsidTr="00D25927">
        <w:trPr>
          <w:trHeight w:val="22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927" w:rsidRPr="00D25927" w:rsidRDefault="00D25927" w:rsidP="00D25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25927" w:rsidRPr="00D25927" w:rsidTr="00D25927">
        <w:trPr>
          <w:trHeight w:val="36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right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-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0,048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right"/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</w:pPr>
            <w:r w:rsidRPr="00D25927">
              <w:rPr>
                <w:rFonts w:ascii="French Script MT" w:eastAsia="Times New Roman" w:hAnsi="French Script MT" w:cs="Calibri"/>
                <w:color w:val="000000"/>
                <w:sz w:val="36"/>
                <w:szCs w:val="36"/>
                <w:lang w:eastAsia="es-EC"/>
              </w:rPr>
              <w:t>m</w:t>
            </w: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=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927" w:rsidRPr="00D25927" w:rsidRDefault="00D25927" w:rsidP="00D2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25927">
              <w:rPr>
                <w:rFonts w:ascii="Calibri" w:eastAsia="Times New Roman" w:hAnsi="Calibri" w:cs="Calibri"/>
                <w:color w:val="000000"/>
                <w:lang w:eastAsia="es-EC"/>
              </w:rPr>
              <w:t>0,048</w:t>
            </w:r>
          </w:p>
        </w:tc>
      </w:tr>
    </w:tbl>
    <w:p w:rsidR="00DC761B" w:rsidRDefault="00DC761B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C761B" w:rsidRDefault="00DC761B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C761B" w:rsidRDefault="00DC761B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C761B" w:rsidRDefault="00DC761B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117162" w:rsidRPr="00DC761B" w:rsidRDefault="00117162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Y</w:t>
      </w:r>
      <w:r w:rsidRPr="00117162">
        <w:rPr>
          <w:rFonts w:ascii="Times New Roman" w:eastAsia="Times New Roman" w:hAnsi="Times New Roman" w:cs="Times New Roman"/>
          <w:sz w:val="16"/>
          <w:szCs w:val="16"/>
          <w:lang w:eastAsia="es-EC"/>
        </w:rPr>
        <w:t>o</w:t>
      </w:r>
      <w:r>
        <w:rPr>
          <w:rFonts w:ascii="Times New Roman" w:eastAsia="Times New Roman" w:hAnsi="Times New Roman" w:cs="Times New Roman"/>
          <w:sz w:val="16"/>
          <w:szCs w:val="16"/>
          <w:lang w:eastAsia="es-EC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= -</w:t>
      </w:r>
      <w:r w:rsidRPr="00BF475F">
        <w:rPr>
          <w:rFonts w:ascii="Lucida Handwriting" w:eastAsia="Times New Roman" w:hAnsi="Lucida Handwriting" w:cs="Times New Roman"/>
          <w:sz w:val="24"/>
          <w:szCs w:val="24"/>
          <w:lang w:eastAsia="es-EC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r w:rsidR="00BF475F">
        <w:rPr>
          <w:rFonts w:ascii="Times New Roman" w:eastAsia="Times New Roman" w:hAnsi="Times New Roman" w:cs="Times New Roman"/>
          <w:sz w:val="24"/>
          <w:szCs w:val="24"/>
          <w:lang w:eastAsia="es-EC"/>
        </w:rPr>
        <w:t>X</w:t>
      </w:r>
      <w:r w:rsidR="00412F99">
        <w:rPr>
          <w:rFonts w:ascii="Times New Roman" w:eastAsia="Times New Roman" w:hAnsi="Times New Roman" w:cs="Times New Roman"/>
          <w:sz w:val="16"/>
          <w:szCs w:val="16"/>
          <w:lang w:eastAsia="es-EC"/>
        </w:rPr>
        <w:t>1</w:t>
      </w:r>
      <w:r w:rsidR="00412F99">
        <w:rPr>
          <w:rFonts w:ascii="Times New Roman" w:eastAsia="Times New Roman" w:hAnsi="Times New Roman" w:cs="Times New Roman"/>
          <w:sz w:val="24"/>
          <w:szCs w:val="24"/>
          <w:lang w:eastAsia="es-EC"/>
        </w:rPr>
        <w:t>-X</w:t>
      </w:r>
      <w:r w:rsidR="00412F99">
        <w:rPr>
          <w:rFonts w:ascii="Times New Roman" w:eastAsia="Times New Roman" w:hAnsi="Times New Roman" w:cs="Times New Roman"/>
          <w:sz w:val="16"/>
          <w:szCs w:val="16"/>
          <w:lang w:eastAsia="es-EC"/>
        </w:rPr>
        <w:t>0</w:t>
      </w:r>
      <w:r w:rsidR="002F4FE9">
        <w:rPr>
          <w:rFonts w:ascii="Times New Roman" w:eastAsia="Times New Roman" w:hAnsi="Times New Roman" w:cs="Times New Roman"/>
          <w:sz w:val="24"/>
          <w:szCs w:val="24"/>
          <w:lang w:eastAsia="es-EC"/>
        </w:rPr>
        <w:t>)+Y</w:t>
      </w:r>
      <w:r w:rsidR="00BF475F">
        <w:rPr>
          <w:rFonts w:ascii="Times New Roman" w:eastAsia="Times New Roman" w:hAnsi="Times New Roman" w:cs="Times New Roman"/>
          <w:sz w:val="16"/>
          <w:szCs w:val="16"/>
          <w:lang w:eastAsia="es-EC"/>
        </w:rPr>
        <w:t>1</w:t>
      </w:r>
      <w:r w:rsidR="002F4FE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="00412F9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                     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="00412F99">
        <w:rPr>
          <w:rFonts w:ascii="Times New Roman" w:eastAsia="Times New Roman" w:hAnsi="Times New Roman" w:cs="Times New Roman"/>
          <w:sz w:val="24"/>
          <w:szCs w:val="24"/>
          <w:lang w:eastAsia="es-EC"/>
        </w:rPr>
        <w:t>Y</w:t>
      </w:r>
      <w:r w:rsidR="00412F99" w:rsidRPr="00117162">
        <w:rPr>
          <w:rFonts w:ascii="Times New Roman" w:eastAsia="Times New Roman" w:hAnsi="Times New Roman" w:cs="Times New Roman"/>
          <w:sz w:val="16"/>
          <w:szCs w:val="16"/>
          <w:lang w:eastAsia="es-EC"/>
        </w:rPr>
        <w:t>o</w:t>
      </w:r>
      <w:r w:rsidR="00412F99">
        <w:rPr>
          <w:rFonts w:ascii="Times New Roman" w:eastAsia="Times New Roman" w:hAnsi="Times New Roman" w:cs="Times New Roman"/>
          <w:sz w:val="16"/>
          <w:szCs w:val="16"/>
          <w:lang w:eastAsia="es-EC"/>
        </w:rPr>
        <w:t xml:space="preserve"> </w:t>
      </w:r>
      <w:r w:rsidR="00412F99">
        <w:rPr>
          <w:rFonts w:ascii="Times New Roman" w:eastAsia="Times New Roman" w:hAnsi="Times New Roman" w:cs="Times New Roman"/>
          <w:sz w:val="24"/>
          <w:szCs w:val="24"/>
          <w:lang w:eastAsia="es-EC"/>
        </w:rPr>
        <w:t>= -</w:t>
      </w:r>
      <w:r w:rsidR="00412F99" w:rsidRPr="00BF475F">
        <w:rPr>
          <w:rFonts w:ascii="Lucida Handwriting" w:eastAsia="Times New Roman" w:hAnsi="Lucida Handwriting" w:cs="Times New Roman"/>
          <w:sz w:val="24"/>
          <w:szCs w:val="24"/>
          <w:lang w:eastAsia="es-EC"/>
        </w:rPr>
        <w:t>m</w:t>
      </w:r>
      <w:r w:rsidR="00412F9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(X</w:t>
      </w:r>
      <w:r w:rsidR="00412F99">
        <w:rPr>
          <w:rFonts w:ascii="Times New Roman" w:eastAsia="Times New Roman" w:hAnsi="Times New Roman" w:cs="Times New Roman"/>
          <w:sz w:val="16"/>
          <w:szCs w:val="16"/>
          <w:lang w:eastAsia="es-EC"/>
        </w:rPr>
        <w:t>1</w:t>
      </w:r>
      <w:r w:rsidR="00412F99">
        <w:rPr>
          <w:rFonts w:ascii="Times New Roman" w:eastAsia="Times New Roman" w:hAnsi="Times New Roman" w:cs="Times New Roman"/>
          <w:sz w:val="24"/>
          <w:szCs w:val="24"/>
          <w:lang w:eastAsia="es-EC"/>
        </w:rPr>
        <w:t>-X</w:t>
      </w:r>
      <w:r w:rsidR="00412F99">
        <w:rPr>
          <w:rFonts w:ascii="Times New Roman" w:eastAsia="Times New Roman" w:hAnsi="Times New Roman" w:cs="Times New Roman"/>
          <w:sz w:val="16"/>
          <w:szCs w:val="16"/>
          <w:lang w:eastAsia="es-EC"/>
        </w:rPr>
        <w:t>0</w:t>
      </w:r>
      <w:r w:rsidR="00412F99">
        <w:rPr>
          <w:rFonts w:ascii="Times New Roman" w:eastAsia="Times New Roman" w:hAnsi="Times New Roman" w:cs="Times New Roman"/>
          <w:sz w:val="24"/>
          <w:szCs w:val="24"/>
          <w:lang w:eastAsia="es-EC"/>
        </w:rPr>
        <w:t>)+Y</w:t>
      </w:r>
      <w:r w:rsidR="00412F99">
        <w:rPr>
          <w:rFonts w:ascii="Times New Roman" w:eastAsia="Times New Roman" w:hAnsi="Times New Roman" w:cs="Times New Roman"/>
          <w:sz w:val="16"/>
          <w:szCs w:val="16"/>
          <w:lang w:eastAsia="es-EC"/>
        </w:rPr>
        <w:t>1</w:t>
      </w:r>
    </w:p>
    <w:p w:rsidR="0041335D" w:rsidRPr="00117162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41335D" w:rsidRDefault="008F6CF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Y</w:t>
      </w:r>
      <w:r w:rsidR="0041335D" w:rsidRPr="00117162">
        <w:rPr>
          <w:rFonts w:ascii="Times New Roman" w:eastAsia="Times New Roman" w:hAnsi="Times New Roman" w:cs="Times New Roman"/>
          <w:sz w:val="16"/>
          <w:szCs w:val="16"/>
          <w:lang w:eastAsia="es-EC"/>
        </w:rPr>
        <w:t>o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 xml:space="preserve">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= -(-0.048) (300-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X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>0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)+93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    Y</w:t>
      </w:r>
      <w:r w:rsidR="0041335D" w:rsidRPr="00117162">
        <w:rPr>
          <w:rFonts w:ascii="Times New Roman" w:eastAsia="Times New Roman" w:hAnsi="Times New Roman" w:cs="Times New Roman"/>
          <w:sz w:val="16"/>
          <w:szCs w:val="16"/>
          <w:lang w:eastAsia="es-EC"/>
        </w:rPr>
        <w:t>o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 xml:space="preserve">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= -(0.048) (990- X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>0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)+93</w:t>
      </w:r>
    </w:p>
    <w:p w:rsidR="008F6CFD" w:rsidRDefault="008F6CF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br w:type="textWrapping" w:clear="all"/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Y</w:t>
      </w:r>
      <w:r w:rsidR="0041335D" w:rsidRPr="00117162">
        <w:rPr>
          <w:rFonts w:ascii="Times New Roman" w:eastAsia="Times New Roman" w:hAnsi="Times New Roman" w:cs="Times New Roman"/>
          <w:sz w:val="16"/>
          <w:szCs w:val="16"/>
          <w:lang w:eastAsia="es-EC"/>
        </w:rPr>
        <w:t>o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 xml:space="preserve">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= 14,40 – 0.048X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>0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+93                                          Y</w:t>
      </w:r>
      <w:r w:rsidR="0041335D" w:rsidRPr="00117162">
        <w:rPr>
          <w:rFonts w:ascii="Times New Roman" w:eastAsia="Times New Roman" w:hAnsi="Times New Roman" w:cs="Times New Roman"/>
          <w:sz w:val="16"/>
          <w:szCs w:val="16"/>
          <w:lang w:eastAsia="es-EC"/>
        </w:rPr>
        <w:t>o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 xml:space="preserve">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= -47.52+ 0.048X</w:t>
      </w:r>
      <w:r w:rsidR="0041335D">
        <w:rPr>
          <w:rFonts w:ascii="Times New Roman" w:eastAsia="Times New Roman" w:hAnsi="Times New Roman" w:cs="Times New Roman"/>
          <w:sz w:val="16"/>
          <w:szCs w:val="16"/>
          <w:lang w:eastAsia="es-EC"/>
        </w:rPr>
        <w:t>0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+93</w:t>
      </w: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P = -0.048Q + 107.40                                                P = 0.048Q + 45.48</w:t>
      </w:r>
    </w:p>
    <w:p w:rsidR="007A30D0" w:rsidRDefault="007A30D0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-0,048Q+107.40 = 0,048Q+45.48</w:t>
      </w:r>
      <w:r w:rsidR="007A30D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  Reemplazamos en la ecuación:</w:t>
      </w: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A30D0" w:rsidRDefault="0041335D" w:rsidP="007A30D0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-0,048Q-0.048Q = 45.48-107.40</w:t>
      </w:r>
      <w:r w:rsidR="007A30D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   P = -0,048(645)+107.40</w:t>
      </w: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A30D0" w:rsidRDefault="007A30D0" w:rsidP="007A30D0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-0,096Q = -61.92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               P = $76,44</w:t>
      </w: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41335D" w:rsidRDefault="007A30D0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Q = </w:t>
      </w:r>
      <w:r w:rsidR="0041335D" w:rsidRP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-61,92</w:t>
      </w:r>
      <w:r w:rsidR="0041335D">
        <w:rPr>
          <w:rFonts w:ascii="Times New Roman" w:eastAsia="Times New Roman" w:hAnsi="Times New Roman" w:cs="Times New Roman"/>
          <w:sz w:val="24"/>
          <w:szCs w:val="24"/>
          <w:lang w:eastAsia="es-EC"/>
        </w:rPr>
        <w:t>/-0.096</w:t>
      </w: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           </w:t>
      </w:r>
    </w:p>
    <w:p w:rsidR="0041335D" w:rsidRDefault="0041335D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</w:t>
      </w:r>
      <w:r w:rsidR="007A30D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Q</w:t>
      </w:r>
      <w:r w:rsidR="00B352D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645</w:t>
      </w:r>
    </w:p>
    <w:p w:rsidR="00B352D9" w:rsidRDefault="00B352D9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352D9" w:rsidRDefault="00B352D9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352D9" w:rsidRDefault="007A30D0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GRAFICO:</w:t>
      </w:r>
    </w:p>
    <w:p w:rsidR="007A30D0" w:rsidRDefault="007A30D0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352D9" w:rsidRDefault="007A30D0" w:rsidP="007A30D0">
      <w:pPr>
        <w:tabs>
          <w:tab w:val="left" w:pos="151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A30D0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585447" cy="4758966"/>
            <wp:effectExtent l="0" t="0" r="5715" b="3810"/>
            <wp:docPr id="7" name="Imagen 7" descr="C:\Users\Pablo\AppData\Local\Microsoft\Windows\Temporary Internet Files\Content.Outlook\4NHWJY9L\IMG_20191113_175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\AppData\Local\Microsoft\Windows\Temporary Internet Files\Content.Outlook\4NHWJY9L\IMG_20191113_1753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47" cy="475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D0" w:rsidRDefault="007A30D0" w:rsidP="008F6CFD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A30D0" w:rsidRDefault="0041335D" w:rsidP="007A30D0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                                         </w:t>
      </w:r>
    </w:p>
    <w:p w:rsidR="007A30D0" w:rsidRDefault="007A30D0" w:rsidP="007A30D0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CONCLUCION:</w:t>
      </w:r>
    </w:p>
    <w:p w:rsidR="007A30D0" w:rsidRDefault="007A30D0" w:rsidP="007A30D0">
      <w:pPr>
        <w:tabs>
          <w:tab w:val="left" w:pos="15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82922" w:rsidRDefault="0041335D" w:rsidP="00FB454A">
      <w:pPr>
        <w:tabs>
          <w:tab w:val="left" w:pos="15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hAnsi="Times New Roman" w:cs="Times New Roman"/>
          <w:sz w:val="24"/>
          <w:szCs w:val="24"/>
        </w:rPr>
        <w:t>Se determina según la demanda del mercado que el número de unidades que se debe tener a dis</w:t>
      </w:r>
      <w:r w:rsidR="007A30D0">
        <w:rPr>
          <w:rFonts w:ascii="Times New Roman" w:hAnsi="Times New Roman" w:cs="Times New Roman"/>
          <w:sz w:val="24"/>
          <w:szCs w:val="24"/>
        </w:rPr>
        <w:t>posición debe ser superior a 645</w:t>
      </w:r>
      <w:r w:rsidR="00FB454A">
        <w:rPr>
          <w:rFonts w:ascii="Times New Roman" w:hAnsi="Times New Roman" w:cs="Times New Roman"/>
          <w:sz w:val="24"/>
          <w:szCs w:val="24"/>
        </w:rPr>
        <w:t xml:space="preserve"> unidades</w:t>
      </w:r>
      <w:r w:rsidR="007A30D0">
        <w:rPr>
          <w:rFonts w:ascii="Times New Roman" w:hAnsi="Times New Roman" w:cs="Times New Roman"/>
          <w:sz w:val="24"/>
          <w:szCs w:val="24"/>
        </w:rPr>
        <w:t xml:space="preserve">. En cuanto al valor de venta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0D0">
        <w:rPr>
          <w:rFonts w:ascii="Times New Roman" w:hAnsi="Times New Roman" w:cs="Times New Roman"/>
          <w:sz w:val="24"/>
          <w:szCs w:val="24"/>
        </w:rPr>
        <w:t>al público del equipo celular con la prestación de servicio de debe mantener un</w:t>
      </w:r>
      <w:r>
        <w:rPr>
          <w:rFonts w:ascii="Times New Roman" w:hAnsi="Times New Roman" w:cs="Times New Roman"/>
          <w:sz w:val="24"/>
          <w:szCs w:val="24"/>
        </w:rPr>
        <w:t xml:space="preserve"> valor </w:t>
      </w:r>
      <w:r w:rsidR="007A30D0">
        <w:rPr>
          <w:rFonts w:ascii="Times New Roman" w:hAnsi="Times New Roman" w:cs="Times New Roman"/>
          <w:sz w:val="24"/>
          <w:szCs w:val="24"/>
        </w:rPr>
        <w:t xml:space="preserve">mínimo de $76.44 </w:t>
      </w:r>
      <w:r w:rsidR="00FB454A">
        <w:rPr>
          <w:rFonts w:ascii="Times New Roman" w:hAnsi="Times New Roman" w:cs="Times New Roman"/>
          <w:sz w:val="24"/>
          <w:szCs w:val="24"/>
        </w:rPr>
        <w:t>para cubrir la demanda del mercado y manejar un excelente porcentaje de utilidad en la venta del producto.</w:t>
      </w:r>
      <w:r w:rsidR="007A30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54A" w:rsidRPr="00FB454A" w:rsidRDefault="00FB454A" w:rsidP="00FB454A">
      <w:pPr>
        <w:tabs>
          <w:tab w:val="left" w:pos="15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5727E" w:rsidRDefault="00FB454A" w:rsidP="003572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las proyecciones previstas se recomienda la compra de</w:t>
      </w:r>
      <w:r w:rsidR="0053287C" w:rsidRPr="00082922">
        <w:rPr>
          <w:rFonts w:ascii="Times New Roman" w:hAnsi="Times New Roman" w:cs="Times New Roman"/>
          <w:sz w:val="24"/>
          <w:szCs w:val="24"/>
        </w:rPr>
        <w:t xml:space="preserve"> 900 unidades (600 en color negro </w:t>
      </w:r>
      <w:r w:rsidR="0035727E" w:rsidRPr="00082922">
        <w:rPr>
          <w:rFonts w:ascii="Times New Roman" w:hAnsi="Times New Roman" w:cs="Times New Roman"/>
          <w:sz w:val="24"/>
          <w:szCs w:val="24"/>
        </w:rPr>
        <w:t>y 300</w:t>
      </w:r>
      <w:r w:rsidR="0053287C" w:rsidRPr="00082922">
        <w:rPr>
          <w:rFonts w:ascii="Times New Roman" w:hAnsi="Times New Roman" w:cs="Times New Roman"/>
          <w:sz w:val="24"/>
          <w:szCs w:val="24"/>
        </w:rPr>
        <w:t xml:space="preserve"> en color Aura White</w:t>
      </w:r>
      <w:r w:rsidR="006E214F" w:rsidRPr="00082922">
        <w:rPr>
          <w:rFonts w:ascii="Times New Roman" w:hAnsi="Times New Roman" w:cs="Times New Roman"/>
          <w:sz w:val="24"/>
          <w:szCs w:val="24"/>
        </w:rPr>
        <w:t>) más un adicional del 5</w:t>
      </w:r>
      <w:r w:rsidR="0053287C" w:rsidRPr="00082922">
        <w:rPr>
          <w:rFonts w:ascii="Times New Roman" w:hAnsi="Times New Roman" w:cs="Times New Roman"/>
          <w:sz w:val="24"/>
          <w:szCs w:val="24"/>
        </w:rPr>
        <w:t xml:space="preserve">% </w:t>
      </w:r>
      <w:r w:rsidR="006E214F" w:rsidRPr="00082922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cambios en garantía según estipulaciones del fabricante y un precio promocional de lanzamiento de $79.00 más IVA por tiempo total de 18 meses.</w:t>
      </w:r>
      <w:r w:rsidR="006E214F" w:rsidRPr="00082922">
        <w:rPr>
          <w:rFonts w:ascii="Times New Roman" w:hAnsi="Times New Roman" w:cs="Times New Roman"/>
          <w:sz w:val="24"/>
          <w:szCs w:val="24"/>
        </w:rPr>
        <w:t xml:space="preserve"> </w:t>
      </w:r>
      <w:r w:rsidR="0053287C" w:rsidRPr="0008292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727E" w:rsidRDefault="0035727E" w:rsidP="003572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D7D" w:rsidRPr="0035727E" w:rsidRDefault="00AE6E61" w:rsidP="0035727E">
      <w:pPr>
        <w:jc w:val="both"/>
        <w:rPr>
          <w:rFonts w:ascii="Times New Roman" w:hAnsi="Times New Roman" w:cs="Times New Roman"/>
          <w:sz w:val="24"/>
          <w:szCs w:val="24"/>
        </w:rPr>
      </w:pPr>
      <w:r w:rsidRPr="00AE6E61">
        <w:rPr>
          <w:rFonts w:ascii="Times New Roman" w:hAnsi="Times New Roman" w:cs="Times New Roman"/>
          <w:b/>
          <w:sz w:val="24"/>
          <w:szCs w:val="24"/>
        </w:rPr>
        <w:t>Marco conceptual:</w:t>
      </w:r>
      <w:bookmarkStart w:id="0" w:name="_GoBack"/>
      <w:bookmarkEnd w:id="0"/>
    </w:p>
    <w:p w:rsidR="00AE6E61" w:rsidRDefault="00E474EC" w:rsidP="00AE6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celular Prepago. -</w:t>
      </w:r>
      <w:r w:rsidR="00AE6E61">
        <w:rPr>
          <w:rFonts w:ascii="Times New Roman" w:hAnsi="Times New Roman" w:cs="Times New Roman"/>
          <w:sz w:val="24"/>
          <w:szCs w:val="24"/>
        </w:rPr>
        <w:t xml:space="preserve"> Pago por </w:t>
      </w:r>
      <w:r>
        <w:rPr>
          <w:rFonts w:ascii="Times New Roman" w:hAnsi="Times New Roman" w:cs="Times New Roman"/>
          <w:sz w:val="24"/>
          <w:szCs w:val="24"/>
        </w:rPr>
        <w:t>adelantado a cambio de minutos, megas, mensajes y otros beneficios.</w:t>
      </w:r>
    </w:p>
    <w:p w:rsidR="00E474EC" w:rsidRDefault="00E474EC" w:rsidP="00AE6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Valor añadido. - Valor económico adicional que adquieren los bienes y servicios al ser transformado durante el proceso productivo.</w:t>
      </w:r>
    </w:p>
    <w:p w:rsidR="00E474EC" w:rsidRDefault="00E474EC" w:rsidP="00AE6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Estipulaciones del </w:t>
      </w:r>
      <w:r w:rsidR="001E6ED2">
        <w:rPr>
          <w:rFonts w:ascii="Times New Roman" w:hAnsi="Times New Roman" w:cs="Times New Roman"/>
          <w:sz w:val="24"/>
          <w:szCs w:val="24"/>
        </w:rPr>
        <w:t>fabricante.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D2">
        <w:rPr>
          <w:rFonts w:ascii="Times New Roman" w:hAnsi="Times New Roman" w:cs="Times New Roman"/>
          <w:sz w:val="24"/>
          <w:szCs w:val="24"/>
        </w:rPr>
        <w:t>Condiciones previamente acordadas entre el fabricante y el comprador respecto al uso, comercialización y almacenaje del producto.</w:t>
      </w:r>
    </w:p>
    <w:p w:rsidR="00E474EC" w:rsidRPr="00AE6E61" w:rsidRDefault="00E474EC" w:rsidP="00AE6E61">
      <w:pPr>
        <w:rPr>
          <w:rFonts w:ascii="Times New Roman" w:hAnsi="Times New Roman" w:cs="Times New Roman"/>
          <w:sz w:val="24"/>
          <w:szCs w:val="24"/>
        </w:rPr>
      </w:pPr>
    </w:p>
    <w:p w:rsidR="00AE6E61" w:rsidRPr="00AE6E61" w:rsidRDefault="00AE6E61" w:rsidP="00AE6E61">
      <w:pPr>
        <w:rPr>
          <w:rFonts w:ascii="Times New Roman" w:hAnsi="Times New Roman" w:cs="Times New Roman"/>
          <w:sz w:val="24"/>
          <w:szCs w:val="24"/>
        </w:rPr>
      </w:pPr>
    </w:p>
    <w:p w:rsidR="00080EA2" w:rsidRPr="0035727E" w:rsidRDefault="00AE6E61">
      <w:pPr>
        <w:rPr>
          <w:b/>
        </w:rPr>
      </w:pPr>
      <w:r w:rsidRPr="0035727E">
        <w:rPr>
          <w:rFonts w:ascii="Times New Roman" w:hAnsi="Times New Roman" w:cs="Times New Roman"/>
          <w:b/>
          <w:sz w:val="24"/>
          <w:szCs w:val="24"/>
        </w:rPr>
        <w:t>Bibliografía</w:t>
      </w:r>
      <w:r w:rsidR="00913B19" w:rsidRPr="0035727E">
        <w:rPr>
          <w:b/>
        </w:rPr>
        <w:t>:</w:t>
      </w:r>
    </w:p>
    <w:p w:rsidR="00913B19" w:rsidRDefault="00913B19">
      <w:hyperlink r:id="rId10" w:history="1">
        <w:r>
          <w:rPr>
            <w:rStyle w:val="Hipervnculo"/>
          </w:rPr>
          <w:t>https://as.com/meristation/2018/05/03/betech/1525346681_370871.html</w:t>
        </w:r>
      </w:hyperlink>
    </w:p>
    <w:p w:rsidR="00913B19" w:rsidRDefault="00913B19"/>
    <w:p w:rsidR="00913B19" w:rsidRDefault="00913B19">
      <w:hyperlink r:id="rId11" w:history="1">
        <w:r>
          <w:rPr>
            <w:rStyle w:val="Hipervnculo"/>
          </w:rPr>
          <w:t>https://www.samsung.com/</w:t>
        </w:r>
      </w:hyperlink>
    </w:p>
    <w:p w:rsidR="00913B19" w:rsidRDefault="00913B19"/>
    <w:p w:rsidR="00913B19" w:rsidRDefault="00913B19">
      <w:hyperlink r:id="rId12" w:history="1">
        <w:r>
          <w:rPr>
            <w:rStyle w:val="Hipervnculo"/>
          </w:rPr>
          <w:t>https://andro4all.com/</w:t>
        </w:r>
      </w:hyperlink>
    </w:p>
    <w:p w:rsidR="00913B19" w:rsidRDefault="00913B19"/>
    <w:sectPr w:rsidR="00913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957" w:rsidRDefault="00E82957" w:rsidP="00DC761B">
      <w:pPr>
        <w:spacing w:after="0" w:line="240" w:lineRule="auto"/>
      </w:pPr>
      <w:r>
        <w:separator/>
      </w:r>
    </w:p>
  </w:endnote>
  <w:endnote w:type="continuationSeparator" w:id="0">
    <w:p w:rsidR="00E82957" w:rsidRDefault="00E82957" w:rsidP="00DC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957" w:rsidRDefault="00E82957" w:rsidP="00DC761B">
      <w:pPr>
        <w:spacing w:after="0" w:line="240" w:lineRule="auto"/>
      </w:pPr>
      <w:r>
        <w:separator/>
      </w:r>
    </w:p>
  </w:footnote>
  <w:footnote w:type="continuationSeparator" w:id="0">
    <w:p w:rsidR="00E82957" w:rsidRDefault="00E82957" w:rsidP="00DC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237"/>
    <w:multiLevelType w:val="hybridMultilevel"/>
    <w:tmpl w:val="AEC8C7AE"/>
    <w:lvl w:ilvl="0" w:tplc="6966DB40">
      <w:start w:val="77"/>
      <w:numFmt w:val="bullet"/>
      <w:lvlText w:val="-"/>
      <w:lvlJc w:val="left"/>
      <w:pPr>
        <w:ind w:left="43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" w15:restartNumberingAfterBreak="0">
    <w:nsid w:val="159C360C"/>
    <w:multiLevelType w:val="hybridMultilevel"/>
    <w:tmpl w:val="1A9083D0"/>
    <w:lvl w:ilvl="0" w:tplc="A9F219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46667"/>
    <w:multiLevelType w:val="hybridMultilevel"/>
    <w:tmpl w:val="87184244"/>
    <w:lvl w:ilvl="0" w:tplc="4300D748">
      <w:start w:val="7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5819"/>
    <w:multiLevelType w:val="hybridMultilevel"/>
    <w:tmpl w:val="C26E8F80"/>
    <w:lvl w:ilvl="0" w:tplc="02E09A38">
      <w:start w:val="7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36248"/>
    <w:multiLevelType w:val="hybridMultilevel"/>
    <w:tmpl w:val="F2C27E3C"/>
    <w:lvl w:ilvl="0" w:tplc="1EE6AE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F1F10"/>
    <w:multiLevelType w:val="hybridMultilevel"/>
    <w:tmpl w:val="D1683464"/>
    <w:lvl w:ilvl="0" w:tplc="35AE9B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56879"/>
    <w:multiLevelType w:val="hybridMultilevel"/>
    <w:tmpl w:val="04E8A2BA"/>
    <w:lvl w:ilvl="0" w:tplc="80E444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A2"/>
    <w:rsid w:val="00080EA2"/>
    <w:rsid w:val="00082922"/>
    <w:rsid w:val="00117162"/>
    <w:rsid w:val="001B6271"/>
    <w:rsid w:val="001E6ED2"/>
    <w:rsid w:val="001F0077"/>
    <w:rsid w:val="002978CE"/>
    <w:rsid w:val="002F4FE9"/>
    <w:rsid w:val="0035727E"/>
    <w:rsid w:val="003E0DCB"/>
    <w:rsid w:val="00412F99"/>
    <w:rsid w:val="0041335D"/>
    <w:rsid w:val="00473AD3"/>
    <w:rsid w:val="004B5DA0"/>
    <w:rsid w:val="004D3B2D"/>
    <w:rsid w:val="004E7D96"/>
    <w:rsid w:val="005135C7"/>
    <w:rsid w:val="0053287C"/>
    <w:rsid w:val="005936AC"/>
    <w:rsid w:val="00613B89"/>
    <w:rsid w:val="006A1764"/>
    <w:rsid w:val="006A1AED"/>
    <w:rsid w:val="006E214F"/>
    <w:rsid w:val="006F2B7F"/>
    <w:rsid w:val="007A30D0"/>
    <w:rsid w:val="007D5A1D"/>
    <w:rsid w:val="008530DC"/>
    <w:rsid w:val="008C75A9"/>
    <w:rsid w:val="008F6CFD"/>
    <w:rsid w:val="00913B19"/>
    <w:rsid w:val="00AA66BE"/>
    <w:rsid w:val="00AE6E61"/>
    <w:rsid w:val="00AF6209"/>
    <w:rsid w:val="00B352D9"/>
    <w:rsid w:val="00B8064A"/>
    <w:rsid w:val="00BE6B71"/>
    <w:rsid w:val="00BF475F"/>
    <w:rsid w:val="00C1215B"/>
    <w:rsid w:val="00D14ABC"/>
    <w:rsid w:val="00D25927"/>
    <w:rsid w:val="00DC761B"/>
    <w:rsid w:val="00E04F15"/>
    <w:rsid w:val="00E474EC"/>
    <w:rsid w:val="00E47D7D"/>
    <w:rsid w:val="00E47FDA"/>
    <w:rsid w:val="00E573D0"/>
    <w:rsid w:val="00E67CA3"/>
    <w:rsid w:val="00E82957"/>
    <w:rsid w:val="00EB6CAB"/>
    <w:rsid w:val="00EE57DB"/>
    <w:rsid w:val="00FB454A"/>
    <w:rsid w:val="00FB56C8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E1ED"/>
  <w15:chartTrackingRefBased/>
  <w15:docId w15:val="{6AE4D05A-E8C3-4732-9634-3B8FADB8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7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61B"/>
  </w:style>
  <w:style w:type="paragraph" w:styleId="Piedepgina">
    <w:name w:val="footer"/>
    <w:basedOn w:val="Normal"/>
    <w:link w:val="PiedepginaCar"/>
    <w:uiPriority w:val="99"/>
    <w:unhideWhenUsed/>
    <w:rsid w:val="00DC7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61B"/>
  </w:style>
  <w:style w:type="character" w:styleId="Hipervnculo">
    <w:name w:val="Hyperlink"/>
    <w:basedOn w:val="Fuentedeprrafopredeter"/>
    <w:uiPriority w:val="99"/>
    <w:semiHidden/>
    <w:unhideWhenUsed/>
    <w:rsid w:val="00913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andro4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msung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s.com/meristation/2018/05/03/betech/1525346681_37087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Smartphones</a:t>
            </a:r>
            <a:r>
              <a:rPr lang="es-EC" baseline="0"/>
              <a:t> vendidos 2017-2018</a:t>
            </a:r>
            <a:endParaRPr lang="es-EC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Samsung</c:v>
                </c:pt>
                <c:pt idx="1">
                  <c:v>Huawei</c:v>
                </c:pt>
                <c:pt idx="2">
                  <c:v>Apple</c:v>
                </c:pt>
                <c:pt idx="3">
                  <c:v>Xiaomi</c:v>
                </c:pt>
                <c:pt idx="4">
                  <c:v>Otros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22.6</c:v>
                </c:pt>
                <c:pt idx="1">
                  <c:v>9.8000000000000007</c:v>
                </c:pt>
                <c:pt idx="2">
                  <c:v>12.1</c:v>
                </c:pt>
                <c:pt idx="3">
                  <c:v>5.8</c:v>
                </c:pt>
                <c:pt idx="4">
                  <c:v>49.7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B6-44E7-9BAC-A9CC011D48A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Samsung</c:v>
                </c:pt>
                <c:pt idx="1">
                  <c:v>Huawei</c:v>
                </c:pt>
                <c:pt idx="2">
                  <c:v>Apple</c:v>
                </c:pt>
                <c:pt idx="3">
                  <c:v>Xiaomi</c:v>
                </c:pt>
                <c:pt idx="4">
                  <c:v>Otros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19.3</c:v>
                </c:pt>
                <c:pt idx="1">
                  <c:v>13.3</c:v>
                </c:pt>
                <c:pt idx="2">
                  <c:v>11.9</c:v>
                </c:pt>
                <c:pt idx="3">
                  <c:v>8.8000000000000007</c:v>
                </c:pt>
                <c:pt idx="4">
                  <c:v>46.6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B6-44E7-9BAC-A9CC011D4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8125096"/>
        <c:axId val="368126272"/>
      </c:barChart>
      <c:catAx>
        <c:axId val="368125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368126272"/>
        <c:crosses val="autoZero"/>
        <c:auto val="1"/>
        <c:lblAlgn val="ctr"/>
        <c:lblOffset val="100"/>
        <c:noMultiLvlLbl val="0"/>
      </c:catAx>
      <c:valAx>
        <c:axId val="36812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368125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DEMANDA</a:t>
            </a:r>
            <a:r>
              <a:rPr lang="es-EC" baseline="0"/>
              <a:t> DEL MERCADO</a:t>
            </a:r>
            <a:endParaRPr lang="es-EC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Hoja1!$A$2:$A$8</c:f>
              <c:numCache>
                <c:formatCode>General</c:formatCode>
                <c:ptCount val="7"/>
                <c:pt idx="0">
                  <c:v>300</c:v>
                </c:pt>
                <c:pt idx="1">
                  <c:v>400</c:v>
                </c:pt>
                <c:pt idx="2">
                  <c:v>650</c:v>
                </c:pt>
                <c:pt idx="3">
                  <c:v>790</c:v>
                </c:pt>
                <c:pt idx="4">
                  <c:v>990</c:v>
                </c:pt>
              </c:numCache>
            </c:numRef>
          </c:cat>
          <c:val>
            <c:numRef>
              <c:f>Hoja1!$B$2:$B$8</c:f>
              <c:numCache>
                <c:formatCode>General</c:formatCode>
                <c:ptCount val="7"/>
                <c:pt idx="0">
                  <c:v>93</c:v>
                </c:pt>
                <c:pt idx="1">
                  <c:v>85</c:v>
                </c:pt>
                <c:pt idx="2">
                  <c:v>80</c:v>
                </c:pt>
                <c:pt idx="3">
                  <c:v>77.5</c:v>
                </c:pt>
                <c:pt idx="4">
                  <c:v>60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35-4DEC-8508-7EFF5F541AC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Hoja1!$A$2:$A$8</c:f>
              <c:numCache>
                <c:formatCode>General</c:formatCode>
                <c:ptCount val="7"/>
                <c:pt idx="0">
                  <c:v>300</c:v>
                </c:pt>
                <c:pt idx="1">
                  <c:v>400</c:v>
                </c:pt>
                <c:pt idx="2">
                  <c:v>650</c:v>
                </c:pt>
                <c:pt idx="3">
                  <c:v>790</c:v>
                </c:pt>
                <c:pt idx="4">
                  <c:v>990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35-4DEC-8508-7EFF5F541AC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Hoja1!$A$2:$A$8</c:f>
              <c:numCache>
                <c:formatCode>General</c:formatCode>
                <c:ptCount val="7"/>
                <c:pt idx="0">
                  <c:v>300</c:v>
                </c:pt>
                <c:pt idx="1">
                  <c:v>400</c:v>
                </c:pt>
                <c:pt idx="2">
                  <c:v>650</c:v>
                </c:pt>
                <c:pt idx="3">
                  <c:v>790</c:v>
                </c:pt>
                <c:pt idx="4">
                  <c:v>990</c:v>
                </c:pt>
              </c:numCache>
            </c:numRef>
          </c:cat>
          <c:val>
            <c:numRef>
              <c:f>Hoja1!$D$2:$D$8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35-4DEC-8508-7EFF5F541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68125880"/>
        <c:axId val="369862032"/>
      </c:lineChart>
      <c:catAx>
        <c:axId val="368125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UNIDADES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369862032"/>
        <c:crosses val="autoZero"/>
        <c:auto val="1"/>
        <c:lblAlgn val="ctr"/>
        <c:lblOffset val="100"/>
        <c:noMultiLvlLbl val="0"/>
      </c:catAx>
      <c:valAx>
        <c:axId val="3698620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3681258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Fierro Mora</dc:creator>
  <cp:keywords/>
  <dc:description/>
  <cp:lastModifiedBy>Gabriel Alejandro Fierro Mora</cp:lastModifiedBy>
  <cp:revision>2</cp:revision>
  <dcterms:created xsi:type="dcterms:W3CDTF">2019-11-16T02:22:00Z</dcterms:created>
  <dcterms:modified xsi:type="dcterms:W3CDTF">2019-11-16T02:22:00Z</dcterms:modified>
</cp:coreProperties>
</file>