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E: a,b,c,d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S: área y costo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E/S: A = (a+(a-d-c))/2*b    //     d*b/2+c*b/2+(a-d-c)*b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C= A * 3450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a, b, c, 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el área (d*b/2+c*b/2+(a-d-c)*b)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multiplicar por el precio (A * 3450)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área y costo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