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4AC0DF70" w:rsidR="0067392A" w:rsidRPr="00B13B32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BC0AED">
        <w:rPr>
          <w:sz w:val="24"/>
        </w:rPr>
        <w:t>David Arnaiz Gaona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77777777" w:rsidR="00E23408" w:rsidRPr="00665336" w:rsidRDefault="0097791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 w:rsidRPr="00665336">
        <w:rPr>
          <w:b/>
          <w:color w:val="FFFFFF" w:themeColor="background1"/>
          <w:sz w:val="28"/>
        </w:rPr>
        <w:t xml:space="preserve">Tarea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1E325E72" w14:textId="425F34F9" w:rsidR="00665336" w:rsidRDefault="00665336" w:rsidP="00750026">
      <w:pPr>
        <w:pStyle w:val="Sinespaciado"/>
      </w:pPr>
      <w:r>
        <w:t xml:space="preserve">Clona el proyecto </w:t>
      </w:r>
      <w:r w:rsidRPr="000A4A30">
        <w:rPr>
          <w:b/>
        </w:rPr>
        <w:t>Tarea_01</w:t>
      </w:r>
      <w:r>
        <w:t xml:space="preserve"> de github, modifica este documento, súbelo a github y crea el pull request.</w:t>
      </w:r>
    </w:p>
    <w:p w14:paraId="6A470A33" w14:textId="77777777" w:rsidR="00665336" w:rsidRDefault="00665336" w:rsidP="00750026">
      <w:pPr>
        <w:pStyle w:val="Sinespaciado"/>
      </w:pPr>
    </w:p>
    <w:p w14:paraId="06DC2D3D" w14:textId="77777777" w:rsidR="004A3844" w:rsidRDefault="004A3844" w:rsidP="0075002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32391AD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(2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1D9F5218" w14:textId="754F22D2" w:rsidR="003827D5" w:rsidRPr="00741AFF" w:rsidRDefault="00BC0AED" w:rsidP="00BC0AED">
            <w:pPr>
              <w:pStyle w:val="Sinespaciado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Algoritmo es la serie de pasos necesarios para resolver un problema y el programa es la representación del algoritmo el algún lenguaje de programación.</w:t>
            </w: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4028294B" w:rsidR="00ED35DB" w:rsidRDefault="00894756" w:rsidP="00750026">
      <w:pPr>
        <w:pStyle w:val="Sinespaciado"/>
      </w:pPr>
      <w:r>
        <w:t>2</w:t>
      </w:r>
      <w:r w:rsidR="00ED35DB">
        <w:t>. Describe brevemente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27"/>
        <w:gridCol w:w="763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46D47993" w:rsidR="00ED35DB" w:rsidRPr="00665336" w:rsidRDefault="00BC0AED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Leer, encontrar </w:t>
            </w:r>
            <w:r w:rsidR="00955583">
              <w:rPr>
                <w:i/>
                <w:color w:val="C00000"/>
                <w:sz w:val="20"/>
              </w:rPr>
              <w:t xml:space="preserve">los </w:t>
            </w:r>
            <w:r>
              <w:rPr>
                <w:i/>
                <w:color w:val="C00000"/>
                <w:sz w:val="20"/>
              </w:rPr>
              <w:t>datos e  identificar lo que se te pide hacer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45B2DEE8" w:rsidR="00ED35DB" w:rsidRPr="00665336" w:rsidRDefault="00955583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Crear una relación entre los datos que tienes y los que quieres obtener 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6527BF6B" w:rsidR="00ED35DB" w:rsidRPr="00665336" w:rsidRDefault="00955583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Escribir en un lenguaje de programación las instrucciones a realizar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Default="005B32BD" w:rsidP="00750026">
      <w:pPr>
        <w:pStyle w:val="Sinespaciado"/>
        <w:rPr>
          <w:lang w:val="en-US"/>
        </w:rPr>
      </w:pPr>
    </w:p>
    <w:p w14:paraId="570F31DE" w14:textId="25D4915D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10"/>
      </w:tblGrid>
      <w:tr w:rsidR="0088216C" w:rsidRPr="00EF67BE" w14:paraId="09CFCEE4" w14:textId="77777777" w:rsidTr="00F255B3">
        <w:trPr>
          <w:trHeight w:val="1020"/>
        </w:trPr>
        <w:tc>
          <w:tcPr>
            <w:tcW w:w="10110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7A59D351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955583">
              <w:rPr>
                <w:rFonts w:eastAsia="Times New Roman" w:cs="Times New Roman"/>
                <w:bCs/>
                <w:i/>
                <w:color w:val="FF0000"/>
              </w:rPr>
              <w:t>Ángela habla más bajo que Celia</w:t>
            </w:r>
          </w:p>
          <w:p w14:paraId="73D692EF" w14:textId="6DE3BF7A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="00955583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Por qué Ángela Celia habla más alto que Rosa 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6A9B8F6C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6EF8DE8E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433521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Tomás se va en carro</w:t>
            </w:r>
          </w:p>
          <w:p w14:paraId="13F8734C" w14:textId="720634AB" w:rsidR="00F255B3" w:rsidRPr="00F255B3" w:rsidRDefault="00665336" w:rsidP="00F255B3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="00F255B3">
              <w:rPr>
                <w:rFonts w:eastAsia="Times New Roman" w:cs="Times New Roman"/>
                <w:bCs/>
                <w:sz w:val="20"/>
                <w:szCs w:val="20"/>
              </w:rPr>
              <w:t xml:space="preserve"> </w:t>
            </w:r>
            <w:r w:rsidR="00F255B3" w:rsidRPr="00F255B3">
              <w:rPr>
                <w:rFonts w:eastAsia="Times New Roman" w:cs="Times New Roman"/>
                <w:bCs/>
                <w:sz w:val="20"/>
                <w:szCs w:val="20"/>
              </w:rPr>
              <w:t xml:space="preserve">Alejandro y Benito van juntos, Alejandro no usa coche y </w:t>
            </w:r>
            <w:r w:rsidR="00F255B3" w:rsidRPr="00F255B3">
              <w:rPr>
                <w:rFonts w:eastAsia="Times New Roman" w:cs="Times New Roman"/>
                <w:bCs/>
                <w:sz w:val="20"/>
                <w:szCs w:val="20"/>
              </w:rPr>
              <w:t>tampoco</w:t>
            </w:r>
            <w:r w:rsidR="00F255B3" w:rsidRPr="00F255B3">
              <w:rPr>
                <w:rFonts w:eastAsia="Times New Roman" w:cs="Times New Roman"/>
                <w:bCs/>
                <w:sz w:val="20"/>
                <w:szCs w:val="20"/>
              </w:rPr>
              <w:t xml:space="preserve"> van en avión. Por lo </w:t>
            </w:r>
            <w:r w:rsidR="00F255B3" w:rsidRPr="00F255B3">
              <w:rPr>
                <w:rFonts w:eastAsia="Times New Roman" w:cs="Times New Roman"/>
                <w:bCs/>
                <w:sz w:val="20"/>
                <w:szCs w:val="20"/>
              </w:rPr>
              <w:t>tanto,</w:t>
            </w:r>
            <w:r w:rsidR="00F255B3">
              <w:rPr>
                <w:rFonts w:eastAsia="Times New Roman" w:cs="Times New Roman"/>
                <w:bCs/>
                <w:sz w:val="20"/>
                <w:szCs w:val="20"/>
              </w:rPr>
              <w:t xml:space="preserve"> van en camión. </w:t>
            </w:r>
            <w:r w:rsidR="00F255B3" w:rsidRPr="00F255B3">
              <w:rPr>
                <w:rFonts w:eastAsia="Times New Roman" w:cs="Times New Roman"/>
                <w:bCs/>
                <w:sz w:val="20"/>
                <w:szCs w:val="20"/>
              </w:rPr>
              <w:t>Carlos no va con Darío, pero tampoco va en avión, lo que quiere decir que no puede ir con Andr</w:t>
            </w:r>
            <w:r w:rsidR="00F255B3">
              <w:rPr>
                <w:rFonts w:eastAsia="Times New Roman" w:cs="Times New Roman"/>
                <w:bCs/>
                <w:sz w:val="20"/>
                <w:szCs w:val="20"/>
              </w:rPr>
              <w:t>és porque este si usa el avión.</w:t>
            </w:r>
            <w:r w:rsidR="00F255B3" w:rsidRPr="00F255B3">
              <w:rPr>
                <w:rFonts w:eastAsia="Times New Roman" w:cs="Times New Roman"/>
                <w:bCs/>
                <w:sz w:val="20"/>
                <w:szCs w:val="20"/>
              </w:rPr>
              <w:t xml:space="preserve"> Por</w:t>
            </w:r>
            <w:r w:rsidR="00F255B3" w:rsidRPr="00F255B3">
              <w:rPr>
                <w:rFonts w:eastAsia="Times New Roman" w:cs="Times New Roman"/>
                <w:bCs/>
                <w:sz w:val="20"/>
                <w:szCs w:val="20"/>
              </w:rPr>
              <w:t xml:space="preserve"> lo </w:t>
            </w:r>
            <w:proofErr w:type="gramStart"/>
            <w:r w:rsidR="00F255B3" w:rsidRPr="00F255B3">
              <w:rPr>
                <w:rFonts w:eastAsia="Times New Roman" w:cs="Times New Roman"/>
                <w:bCs/>
                <w:sz w:val="20"/>
                <w:szCs w:val="20"/>
              </w:rPr>
              <w:t>tanto</w:t>
            </w:r>
            <w:proofErr w:type="gramEnd"/>
            <w:r w:rsidR="00F255B3" w:rsidRPr="00F255B3">
              <w:rPr>
                <w:rFonts w:eastAsia="Times New Roman" w:cs="Times New Roman"/>
                <w:bCs/>
                <w:sz w:val="20"/>
                <w:szCs w:val="20"/>
              </w:rPr>
              <w:t xml:space="preserve"> Andrés </w:t>
            </w:r>
            <w:r w:rsidR="00F255B3">
              <w:rPr>
                <w:rFonts w:eastAsia="Times New Roman" w:cs="Times New Roman"/>
                <w:bCs/>
                <w:sz w:val="20"/>
                <w:szCs w:val="20"/>
              </w:rPr>
              <w:t xml:space="preserve">y Darío van juntos y en avión. </w:t>
            </w:r>
            <w:r w:rsidR="00F255B3" w:rsidRPr="00F255B3">
              <w:rPr>
                <w:rFonts w:eastAsia="Times New Roman" w:cs="Times New Roman"/>
                <w:bCs/>
                <w:sz w:val="20"/>
                <w:szCs w:val="20"/>
              </w:rPr>
              <w:t xml:space="preserve">Y Carlos y Tomás van juntos en coche. </w:t>
            </w:r>
          </w:p>
          <w:p w14:paraId="5319F188" w14:textId="14E554D4" w:rsidR="00665336" w:rsidRPr="00142B5E" w:rsidRDefault="00F255B3" w:rsidP="00F255B3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                        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433521">
              <w:rPr>
                <w:rFonts w:eastAsia="Times New Roman" w:cs="Times New Roman"/>
                <w:bCs/>
                <w:noProof/>
                <w:sz w:val="20"/>
                <w:szCs w:val="20"/>
              </w:rPr>
              <w:drawing>
                <wp:inline distT="0" distB="0" distL="0" distR="0" wp14:anchorId="7935CBAF" wp14:editId="59D958A5">
                  <wp:extent cx="1057075" cy="780610"/>
                  <wp:effectExtent l="0" t="0" r="0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nkeddescarga_LI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940" cy="824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14:paraId="42BF8414" w14:textId="77777777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19CE2537" w14:textId="77777777" w:rsidR="00F255B3" w:rsidRDefault="00F255B3" w:rsidP="00750026">
      <w:pPr>
        <w:pStyle w:val="Sinespaciado"/>
      </w:pPr>
    </w:p>
    <w:p w14:paraId="75E3A02E" w14:textId="77777777" w:rsidR="00F255B3" w:rsidRDefault="00F255B3" w:rsidP="00750026">
      <w:pPr>
        <w:pStyle w:val="Sinespaciado"/>
      </w:pPr>
    </w:p>
    <w:p w14:paraId="120E4372" w14:textId="77777777" w:rsidR="00F255B3" w:rsidRDefault="00F255B3" w:rsidP="00750026">
      <w:pPr>
        <w:pStyle w:val="Sinespaciado"/>
      </w:pPr>
    </w:p>
    <w:p w14:paraId="0CE9F70F" w14:textId="77777777" w:rsidR="00F255B3" w:rsidRDefault="00F255B3" w:rsidP="00750026">
      <w:pPr>
        <w:pStyle w:val="Sinespaciado"/>
      </w:pPr>
    </w:p>
    <w:p w14:paraId="0929BB6D" w14:textId="77777777" w:rsidR="00F255B3" w:rsidRDefault="00F255B3" w:rsidP="00750026">
      <w:pPr>
        <w:pStyle w:val="Sinespaciado"/>
      </w:pPr>
    </w:p>
    <w:p w14:paraId="71C07406" w14:textId="49D84707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052EA416" w:rsidR="005B32BD" w:rsidRPr="00803D47" w:rsidRDefault="00803D47" w:rsidP="00750026">
      <w:pPr>
        <w:pStyle w:val="Sinespaciado"/>
      </w:pPr>
      <w:r w:rsidRPr="00803D47">
        <w:rPr>
          <w:b/>
          <w:i/>
        </w:rPr>
        <w:t xml:space="preserve">Se requiere un programa </w:t>
      </w:r>
      <w:r w:rsidR="005B32BD" w:rsidRPr="00803D47">
        <w:rPr>
          <w:b/>
          <w:i/>
        </w:rPr>
        <w:t>que pregunte al usuario su edad en años y meses enteros;  y que imprima el número aproximado de días que ha vivido. Suponga que todos los años tienen 365 días y que todos los meses tienen 30 días.</w:t>
      </w:r>
      <w:r w:rsidRPr="00803D47">
        <w:rPr>
          <w:b/>
          <w:i/>
        </w:rPr>
        <w:t xml:space="preserve"> Agrega una aproximación debido a los años bisiestos</w:t>
      </w:r>
      <w:r w:rsidR="005062F0">
        <w:t xml:space="preserve"> </w:t>
      </w:r>
      <w:r w:rsidR="00166E5F">
        <w:rPr>
          <w:i/>
          <w:sz w:val="16"/>
        </w:rPr>
        <w:t>(20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042616CF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F255B3">
              <w:rPr>
                <w:color w:val="C00000"/>
                <w:sz w:val="20"/>
              </w:rPr>
              <w:t xml:space="preserve"> Años, Meses</w:t>
            </w:r>
          </w:p>
          <w:p w14:paraId="6BE55C79" w14:textId="1645E33C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F255B3">
              <w:rPr>
                <w:color w:val="C00000"/>
                <w:sz w:val="20"/>
              </w:rPr>
              <w:t xml:space="preserve"> Días vividos</w:t>
            </w:r>
          </w:p>
          <w:p w14:paraId="429DE198" w14:textId="6B11ABAF" w:rsidR="00803D47" w:rsidRPr="00C37AFE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F255B3">
              <w:rPr>
                <w:color w:val="C00000"/>
                <w:sz w:val="20"/>
              </w:rPr>
              <w:t xml:space="preserve">  Años*365+Meses*30</w:t>
            </w:r>
          </w:p>
          <w:p w14:paraId="6A3DA097" w14:textId="77777777" w:rsidR="006B6D9B" w:rsidRPr="009E3919" w:rsidRDefault="006B6D9B" w:rsidP="00750026">
            <w:pPr>
              <w:pStyle w:val="Sinespaciado"/>
              <w:rPr>
                <w:b/>
                <w:color w:val="C00000"/>
              </w:rPr>
            </w:pP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69CC6F97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62E1D5A3" w14:textId="6C988591" w:rsidR="00F255B3" w:rsidRDefault="00F255B3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32490822" w14:textId="105FE87C" w:rsidR="00F255B3" w:rsidRDefault="00F255B3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 = pedir la edad en años </w:t>
            </w:r>
          </w:p>
          <w:p w14:paraId="4A6687FB" w14:textId="0E45AAB4" w:rsidR="00F255B3" w:rsidRDefault="00F255B3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M = pedir los meses </w:t>
            </w:r>
          </w:p>
          <w:p w14:paraId="21B26E6B" w14:textId="1F7BCED5" w:rsidR="00F255B3" w:rsidRDefault="00F255B3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0686E6FC" w14:textId="1E89696A" w:rsidR="00F255B3" w:rsidRDefault="00F255B3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D = A*365 + M*30</w:t>
            </w:r>
          </w:p>
          <w:p w14:paraId="189DBF7B" w14:textId="0C3C6454" w:rsidR="00F255B3" w:rsidRDefault="00F255B3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03E1A6FD" w14:textId="13F2DEA3" w:rsidR="00F255B3" w:rsidRDefault="00F255B3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Imprimir (“los días que has vivido”, D)</w:t>
            </w:r>
          </w:p>
          <w:p w14:paraId="4D38D097" w14:textId="77777777" w:rsidR="00803D47" w:rsidRPr="00894756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77777777" w:rsidR="0086698B" w:rsidRDefault="0086698B" w:rsidP="006B6D9B">
      <w:pPr>
        <w:pStyle w:val="Sinespaciado"/>
      </w:pPr>
    </w:p>
    <w:sectPr w:rsidR="0086698B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3E73"/>
    <w:rsid w:val="00094792"/>
    <w:rsid w:val="000A4A30"/>
    <w:rsid w:val="000D03BD"/>
    <w:rsid w:val="000F47F8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333E7E"/>
    <w:rsid w:val="003827D5"/>
    <w:rsid w:val="003A23A5"/>
    <w:rsid w:val="003A5E09"/>
    <w:rsid w:val="003E57D0"/>
    <w:rsid w:val="003E7B51"/>
    <w:rsid w:val="00407415"/>
    <w:rsid w:val="00433521"/>
    <w:rsid w:val="00456848"/>
    <w:rsid w:val="00467243"/>
    <w:rsid w:val="00467ADF"/>
    <w:rsid w:val="00491FC5"/>
    <w:rsid w:val="004A3844"/>
    <w:rsid w:val="004F08A4"/>
    <w:rsid w:val="004F75DF"/>
    <w:rsid w:val="005062F0"/>
    <w:rsid w:val="00535773"/>
    <w:rsid w:val="00541EDB"/>
    <w:rsid w:val="00593B20"/>
    <w:rsid w:val="005B32BD"/>
    <w:rsid w:val="005D2B57"/>
    <w:rsid w:val="005E08C9"/>
    <w:rsid w:val="00602291"/>
    <w:rsid w:val="00637B19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704D6B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55583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C0AED"/>
    <w:rsid w:val="00BD2337"/>
    <w:rsid w:val="00C37AFE"/>
    <w:rsid w:val="00C67B06"/>
    <w:rsid w:val="00D20EA5"/>
    <w:rsid w:val="00D338E2"/>
    <w:rsid w:val="00D72E84"/>
    <w:rsid w:val="00D91803"/>
    <w:rsid w:val="00DB102A"/>
    <w:rsid w:val="00DD0E72"/>
    <w:rsid w:val="00E23408"/>
    <w:rsid w:val="00E97FC6"/>
    <w:rsid w:val="00ED35DB"/>
    <w:rsid w:val="00ED7FB3"/>
    <w:rsid w:val="00EF67BE"/>
    <w:rsid w:val="00F255B3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50B640-8769-480C-9EB8-BFE2993AF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David Arnaiz Gaona</cp:lastModifiedBy>
  <cp:revision>2</cp:revision>
  <cp:lastPrinted>2016-08-08T20:26:00Z</cp:lastPrinted>
  <dcterms:created xsi:type="dcterms:W3CDTF">2018-01-18T21:49:00Z</dcterms:created>
  <dcterms:modified xsi:type="dcterms:W3CDTF">2018-01-18T21:49:00Z</dcterms:modified>
</cp:coreProperties>
</file>