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E8D0F" w14:textId="7D858DBB" w:rsidR="00572A3B" w:rsidRDefault="00572A3B" w:rsidP="00572A3B">
      <w:bookmarkStart w:id="0" w:name="_Hlk165370309"/>
      <w:r>
        <w:t xml:space="preserve">We find that both </w:t>
      </w:r>
      <w:proofErr w:type="spellStart"/>
      <w:proofErr w:type="gramStart"/>
      <w:r>
        <w:t>PhycoCyanin</w:t>
      </w:r>
      <w:proofErr w:type="spellEnd"/>
      <w:r>
        <w:t>(</w:t>
      </w:r>
      <w:proofErr w:type="gramEnd"/>
      <w:r>
        <w:t xml:space="preserve">PC)-rich and </w:t>
      </w:r>
      <w:proofErr w:type="spellStart"/>
      <w:r>
        <w:t>PhycoErythrin</w:t>
      </w:r>
      <w:proofErr w:type="spellEnd"/>
      <w:r>
        <w:t xml:space="preserve">(PE)-rich phenotypes of Synechococcus sp., show a high potential to emerge as phytoplankton components during the Arctic or Antarctic summer in the future, warmed, polar regions. In optimal conditions, one of the PE-rich Synechococcus sp., reached the highest chlorophyll-specific exponential growth rate of 4.5 d−1 </w:t>
      </w:r>
      <w:r>
        <w:rPr>
          <w:color w:val="000000"/>
        </w:rPr>
        <w:t>(3.7 h doubling time)</w:t>
      </w:r>
      <w:r>
        <w:t xml:space="preserve">, a record for cyanobacteria, comparable only with </w:t>
      </w:r>
      <w:proofErr w:type="gramStart"/>
      <w:r>
        <w:t>genetically-modified</w:t>
      </w:r>
      <w:proofErr w:type="gramEnd"/>
      <w:r>
        <w:t xml:space="preserve"> industrial strains.</w:t>
      </w:r>
    </w:p>
    <w:p w14:paraId="3A163C1C" w14:textId="77777777" w:rsidR="00572A3B" w:rsidRDefault="00572A3B" w:rsidP="00572A3B">
      <w:r>
        <w:t xml:space="preserve">We demonstrate, for the first time, that </w:t>
      </w:r>
      <w:proofErr w:type="spellStart"/>
      <w:r>
        <w:t>picocyanobacteria</w:t>
      </w:r>
      <w:proofErr w:type="spellEnd"/>
      <w:r>
        <w:t xml:space="preserve"> show consistent patterns of effective absorption cross section for PSII photochemistry, versus increasing cumulative diel PAR doses. We also determined that growth yields of </w:t>
      </w:r>
      <w:proofErr w:type="spellStart"/>
      <w:r>
        <w:t>picocyanobacteria</w:t>
      </w:r>
      <w:proofErr w:type="spellEnd"/>
      <w:r>
        <w:t xml:space="preserve"> are well predicted by cumulative diel PSII electron fluxes across different photic regimes. </w:t>
      </w:r>
    </w:p>
    <w:p w14:paraId="537F3E0A" w14:textId="41E75B57" w:rsidR="004C2DEF" w:rsidRDefault="00572A3B" w:rsidP="00572A3B">
      <w:r>
        <w:t xml:space="preserve">Our results suggest possible the expansion of the range of </w:t>
      </w:r>
      <w:proofErr w:type="spellStart"/>
      <w:r>
        <w:t>picocyanobacteria</w:t>
      </w:r>
      <w:proofErr w:type="spellEnd"/>
      <w:r>
        <w:t xml:space="preserve"> to new photic regimes </w:t>
      </w:r>
      <w:proofErr w:type="gramStart"/>
      <w:r>
        <w:t>in the near future</w:t>
      </w:r>
      <w:proofErr w:type="gramEnd"/>
      <w:r>
        <w:t xml:space="preserve"> and indicate that PE-rich Synechococcus sp. may turn out to be the dominant component of picophytoplankton in nutrient-rich environments.</w:t>
      </w:r>
      <w:bookmarkEnd w:id="0"/>
    </w:p>
    <w:p w14:paraId="4655E7F9" w14:textId="77777777" w:rsidR="001E49D4" w:rsidRDefault="001E49D4" w:rsidP="00572A3B"/>
    <w:p w14:paraId="7B3438C1" w14:textId="6351B8DD" w:rsidR="001E49D4" w:rsidRDefault="001E49D4" w:rsidP="001E49D4">
      <w:r>
        <w:t>Dear Editor-in-Chief</w:t>
      </w:r>
    </w:p>
    <w:p w14:paraId="1D725015" w14:textId="77777777" w:rsidR="001E49D4" w:rsidRDefault="001E49D4" w:rsidP="001E49D4">
      <w:r>
        <w:t>K. David Hambright,</w:t>
      </w:r>
    </w:p>
    <w:p w14:paraId="5792C64C" w14:textId="717170EC" w:rsidR="001E49D4" w:rsidRDefault="001E49D4" w:rsidP="001E49D4">
      <w:r>
        <w:t xml:space="preserve">Our work indicating that </w:t>
      </w:r>
      <w:proofErr w:type="spellStart"/>
      <w:r>
        <w:t>picocyanobacteria</w:t>
      </w:r>
      <w:proofErr w:type="spellEnd"/>
      <w:r>
        <w:t xml:space="preserve"> have the potential to expand into new photic regimes while PE-rich </w:t>
      </w:r>
      <w:r>
        <w:t>Synechococcus</w:t>
      </w:r>
      <w:r>
        <w:t xml:space="preserve"> may emerge as the dominant phytoplankter.</w:t>
      </w:r>
    </w:p>
    <w:p w14:paraId="6CEC91E2" w14:textId="34CE2442" w:rsidR="001E49D4" w:rsidRDefault="001E49D4" w:rsidP="001E49D4">
      <w:r>
        <w:t xml:space="preserve">The findings of this study are helpful for further research on </w:t>
      </w:r>
      <w:proofErr w:type="spellStart"/>
      <w:r>
        <w:t>picocyanobacteria</w:t>
      </w:r>
      <w:proofErr w:type="spellEnd"/>
      <w:r>
        <w:t xml:space="preserve"> </w:t>
      </w:r>
      <w:proofErr w:type="gramStart"/>
      <w:r>
        <w:t>ecophysiology, and</w:t>
      </w:r>
      <w:proofErr w:type="gramEnd"/>
      <w:r>
        <w:t xml:space="preserve"> should be of interest to readers of Limnology and Oceanography, which has previously published articles on similar topics.</w:t>
      </w:r>
    </w:p>
    <w:p w14:paraId="7958D7F3" w14:textId="77777777" w:rsidR="001E49D4" w:rsidRDefault="001E49D4" w:rsidP="001E49D4"/>
    <w:p w14:paraId="550B8409" w14:textId="77777777" w:rsidR="001E49D4" w:rsidRDefault="001E49D4" w:rsidP="001E49D4">
      <w:r>
        <w:t xml:space="preserve">The genus Synechococcus occurs between tropical and arctic zones with long-term scenarios forecasting range expansions of this </w:t>
      </w:r>
      <w:proofErr w:type="spellStart"/>
      <w:r>
        <w:t>picocyanobacteria</w:t>
      </w:r>
      <w:proofErr w:type="spellEnd"/>
      <w:r>
        <w:t xml:space="preserve"> into new areas. </w:t>
      </w:r>
    </w:p>
    <w:p w14:paraId="1481DD17" w14:textId="77777777" w:rsidR="001E49D4" w:rsidRDefault="001E49D4" w:rsidP="001E49D4"/>
    <w:sectPr w:rsidR="001E4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88"/>
    <w:rsid w:val="001E49D4"/>
    <w:rsid w:val="002425B8"/>
    <w:rsid w:val="004C2DEF"/>
    <w:rsid w:val="00572A3B"/>
    <w:rsid w:val="00731A69"/>
    <w:rsid w:val="007B5588"/>
    <w:rsid w:val="00944E60"/>
    <w:rsid w:val="00B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EB07"/>
  <w15:chartTrackingRefBased/>
  <w15:docId w15:val="{445C61C0-424A-48C2-A7DE-1ED8897B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5B"/>
  </w:style>
  <w:style w:type="paragraph" w:styleId="Heading1">
    <w:name w:val="heading 1"/>
    <w:basedOn w:val="Normal"/>
    <w:next w:val="BodyText"/>
    <w:link w:val="Heading1Char"/>
    <w:uiPriority w:val="9"/>
    <w:qFormat/>
    <w:rsid w:val="00242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BA205B"/>
    <w:pPr>
      <w:keepNext/>
      <w:keepLines/>
      <w:spacing w:before="480" w:after="240" w:line="360" w:lineRule="auto"/>
      <w:jc w:val="both"/>
    </w:pPr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BA205B"/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E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E60"/>
  </w:style>
  <w:style w:type="character" w:customStyle="1" w:styleId="Heading1Char">
    <w:name w:val="Heading 1 Char"/>
    <w:basedOn w:val="DefaultParagraphFont"/>
    <w:link w:val="Heading1"/>
    <w:uiPriority w:val="9"/>
    <w:rsid w:val="002425B8"/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8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5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Sliwinskawilczewska</dc:creator>
  <cp:keywords/>
  <dc:description/>
  <cp:lastModifiedBy>Sylwia Sliwinskawilczewska</cp:lastModifiedBy>
  <cp:revision>3</cp:revision>
  <dcterms:created xsi:type="dcterms:W3CDTF">2024-04-30T14:47:00Z</dcterms:created>
  <dcterms:modified xsi:type="dcterms:W3CDTF">2024-04-30T15:05:00Z</dcterms:modified>
</cp:coreProperties>
</file>