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45617" w14:textId="77777777" w:rsidR="004C2BD2" w:rsidRDefault="004C2BD2" w:rsidP="004C2BD2">
      <w:r>
        <w:t>Dear Dr. José A. Fernández Robledo,</w:t>
      </w:r>
    </w:p>
    <w:p w14:paraId="743D1AD0" w14:textId="77777777" w:rsidR="004C2BD2" w:rsidRDefault="004C2BD2" w:rsidP="004C2BD2"/>
    <w:p w14:paraId="673A98AB" w14:textId="77777777" w:rsidR="004C2BD2" w:rsidRDefault="004C2BD2" w:rsidP="004C2BD2">
      <w:r>
        <w:t xml:space="preserve">We thank you, the Editor, and the Reviewers for their constructive feedback and hope this manuscript version proves acceptable for publication. </w:t>
      </w:r>
    </w:p>
    <w:p w14:paraId="67DEDF11" w14:textId="77777777" w:rsidR="004C2BD2" w:rsidRDefault="004C2BD2" w:rsidP="004C2BD2">
      <w:r>
        <w:t xml:space="preserve"> </w:t>
      </w:r>
    </w:p>
    <w:p w14:paraId="6C208C87" w14:textId="77777777" w:rsidR="004C2BD2" w:rsidRPr="004C2BD2" w:rsidRDefault="004C2BD2" w:rsidP="004C2BD2">
      <w:pPr>
        <w:rPr>
          <w:b/>
          <w:bCs/>
        </w:rPr>
      </w:pPr>
      <w:r w:rsidRPr="004C2BD2">
        <w:rPr>
          <w:b/>
          <w:bCs/>
        </w:rPr>
        <w:t>Review Comments to the Author</w:t>
      </w:r>
    </w:p>
    <w:p w14:paraId="37BC12D3" w14:textId="77777777" w:rsidR="004C2BD2" w:rsidRDefault="004C2BD2" w:rsidP="004C2BD2"/>
    <w:p w14:paraId="452B0530" w14:textId="77777777" w:rsidR="004C2BD2" w:rsidRDefault="004C2BD2" w:rsidP="004C2BD2">
      <w:r w:rsidRPr="004C2BD2">
        <w:rPr>
          <w:b/>
          <w:bCs/>
        </w:rPr>
        <w:t>Reviewer #1</w:t>
      </w:r>
      <w:r>
        <w:t xml:space="preserve">: The authors have satisfactorily addressed my concerns. </w:t>
      </w:r>
      <w:proofErr w:type="gramStart"/>
      <w:r>
        <w:t>In particular the</w:t>
      </w:r>
      <w:proofErr w:type="gramEnd"/>
      <w:r>
        <w:t xml:space="preserve"> addition of the new Figure 10 is helpful for putting the results in context.</w:t>
      </w:r>
    </w:p>
    <w:p w14:paraId="1E72E8CB" w14:textId="77777777" w:rsidR="004C2BD2" w:rsidRDefault="004C2BD2" w:rsidP="004C2BD2">
      <w:r w:rsidRPr="004C2BD2">
        <w:rPr>
          <w:b/>
          <w:bCs/>
        </w:rPr>
        <w:t>Reviewer #2</w:t>
      </w:r>
      <w:r>
        <w:t>: I thank the authors for their responses to reviewer comments. They have made clarifications and changes to address my most important concerns about the underlying data and interpretation.</w:t>
      </w:r>
    </w:p>
    <w:p w14:paraId="368BFF5D" w14:textId="77777777" w:rsidR="004C2BD2" w:rsidRDefault="004C2BD2" w:rsidP="004C2BD2">
      <w:r>
        <w:t>I think the concept behind the new Fig 10 is a great way to sum up and apply the findings. I recognize that this is both inherently speculative and not the primary focus of the authors, but if this is going to be included, the current execution seems superficial. At a minimum, the same map is shown in both A and B - it would greatly help to indicate where the Full Oxygen vs OMZs are. Also, please label the temperate vs tropical tables for clarity.</w:t>
      </w:r>
    </w:p>
    <w:p w14:paraId="33D052DA" w14:textId="77777777" w:rsidR="004C2BD2" w:rsidRDefault="004C2BD2" w:rsidP="004C2BD2"/>
    <w:p w14:paraId="1366A26D" w14:textId="77777777" w:rsidR="00EE0E07" w:rsidRPr="00EE0E07" w:rsidRDefault="004C2BD2" w:rsidP="004C2BD2">
      <w:pPr>
        <w:rPr>
          <w:b/>
          <w:bCs/>
        </w:rPr>
      </w:pPr>
      <w:r w:rsidRPr="00EE0E07">
        <w:rPr>
          <w:b/>
          <w:bCs/>
        </w:rPr>
        <w:t xml:space="preserve">As </w:t>
      </w:r>
      <w:r w:rsidRPr="00EE0E07">
        <w:rPr>
          <w:b/>
          <w:bCs/>
        </w:rPr>
        <w:t>suggested,</w:t>
      </w:r>
      <w:r w:rsidRPr="00EE0E07">
        <w:rPr>
          <w:b/>
          <w:bCs/>
        </w:rPr>
        <w:t xml:space="preserve"> we have more fully labelled the tables of potential clade niche occupancies.</w:t>
      </w:r>
    </w:p>
    <w:p w14:paraId="477094F9" w14:textId="21D97052" w:rsidR="004C2BD2" w:rsidRPr="00EE0E07" w:rsidRDefault="004C2BD2" w:rsidP="004C2BD2">
      <w:pPr>
        <w:rPr>
          <w:b/>
          <w:bCs/>
        </w:rPr>
      </w:pPr>
      <w:r w:rsidRPr="00EE0E07">
        <w:rPr>
          <w:b/>
          <w:bCs/>
        </w:rPr>
        <w:t xml:space="preserve">We included the maps as visual references </w:t>
      </w:r>
      <w:r w:rsidRPr="00EE0E07">
        <w:rPr>
          <w:b/>
          <w:bCs/>
        </w:rPr>
        <w:t>showing</w:t>
      </w:r>
      <w:r w:rsidRPr="00EE0E07">
        <w:rPr>
          <w:b/>
          <w:bCs/>
        </w:rPr>
        <w:t xml:space="preserve"> current and potential latitudinal clade distributions.</w:t>
      </w:r>
      <w:r w:rsidR="00EE0E07" w:rsidRPr="00EE0E07">
        <w:rPr>
          <w:b/>
          <w:bCs/>
        </w:rPr>
        <w:t xml:space="preserve"> </w:t>
      </w:r>
      <w:r w:rsidRPr="00EE0E07">
        <w:rPr>
          <w:b/>
          <w:bCs/>
        </w:rPr>
        <w:t xml:space="preserve">Adding current or future OMZ to the maps is beyond our </w:t>
      </w:r>
      <w:r w:rsidRPr="00EE0E07">
        <w:rPr>
          <w:b/>
          <w:bCs/>
        </w:rPr>
        <w:t>capacity, but</w:t>
      </w:r>
      <w:r w:rsidR="00EE0E07" w:rsidRPr="00EE0E07">
        <w:rPr>
          <w:b/>
          <w:bCs/>
        </w:rPr>
        <w:t xml:space="preserve"> it</w:t>
      </w:r>
      <w:r w:rsidRPr="00EE0E07">
        <w:rPr>
          <w:b/>
          <w:bCs/>
        </w:rPr>
        <w:t xml:space="preserve"> is indeed work for modeling of future niche occupancies.</w:t>
      </w:r>
    </w:p>
    <w:p w14:paraId="106C1D51" w14:textId="66C424FA" w:rsidR="004C2BD2" w:rsidRDefault="004C2BD2" w:rsidP="004C2BD2">
      <w:pPr>
        <w:rPr>
          <w:b/>
          <w:bCs/>
        </w:rPr>
      </w:pPr>
      <w:r w:rsidRPr="00EE0E07">
        <w:rPr>
          <w:b/>
          <w:bCs/>
        </w:rPr>
        <w:t>As noted by Reviewer #2</w:t>
      </w:r>
      <w:r w:rsidRPr="00EE0E07">
        <w:rPr>
          <w:b/>
          <w:bCs/>
        </w:rPr>
        <w:t>,</w:t>
      </w:r>
      <w:r w:rsidRPr="00EE0E07">
        <w:rPr>
          <w:b/>
          <w:bCs/>
        </w:rPr>
        <w:t xml:space="preserve"> this final figure </w:t>
      </w:r>
      <w:r w:rsidRPr="00EE0E07">
        <w:rPr>
          <w:b/>
          <w:bCs/>
        </w:rPr>
        <w:t xml:space="preserve">represents </w:t>
      </w:r>
      <w:r w:rsidRPr="00EE0E07">
        <w:rPr>
          <w:b/>
          <w:bCs/>
        </w:rPr>
        <w:t xml:space="preserve">a conceptual and indeed speculative extrapolation of our findings </w:t>
      </w:r>
      <w:r w:rsidR="00EE0E07" w:rsidRPr="00EE0E07">
        <w:rPr>
          <w:b/>
          <w:bCs/>
        </w:rPr>
        <w:t>regarding the</w:t>
      </w:r>
      <w:r w:rsidRPr="00EE0E07">
        <w:rPr>
          <w:b/>
          <w:bCs/>
        </w:rPr>
        <w:t xml:space="preserve"> interactions of photoperiod, light levels and oxygen levels on potential niches for </w:t>
      </w:r>
      <w:r w:rsidRPr="00EE0E07">
        <w:rPr>
          <w:b/>
          <w:bCs/>
          <w:i/>
          <w:iCs/>
        </w:rPr>
        <w:t>Prochlorococcus</w:t>
      </w:r>
      <w:r w:rsidRPr="00EE0E07">
        <w:rPr>
          <w:b/>
          <w:bCs/>
        </w:rPr>
        <w:t xml:space="preserve"> clades. </w:t>
      </w:r>
      <w:r w:rsidRPr="00EE0E07">
        <w:rPr>
          <w:b/>
          <w:bCs/>
        </w:rPr>
        <w:t xml:space="preserve"> </w:t>
      </w:r>
      <w:r w:rsidRPr="00EE0E07">
        <w:rPr>
          <w:b/>
          <w:bCs/>
        </w:rPr>
        <w:t>It is not a global modeling exercise.</w:t>
      </w:r>
    </w:p>
    <w:p w14:paraId="557ACBDB" w14:textId="77777777" w:rsidR="00EE0E07" w:rsidRDefault="00EE0E07" w:rsidP="004C2BD2">
      <w:pPr>
        <w:rPr>
          <w:b/>
          <w:bCs/>
        </w:rPr>
      </w:pPr>
    </w:p>
    <w:p w14:paraId="7CED5642" w14:textId="423E557C" w:rsidR="00EE0E07" w:rsidRDefault="00EE0E07" w:rsidP="004C2BD2">
      <w:r w:rsidRPr="00EE0E07">
        <w:t>Kind regards,</w:t>
      </w:r>
    </w:p>
    <w:p w14:paraId="7D85B452" w14:textId="77777777" w:rsidR="00EE0E07" w:rsidRPr="00EE0E07" w:rsidRDefault="00EE0E07" w:rsidP="004C2BD2"/>
    <w:p w14:paraId="0F74ED9C" w14:textId="6B477EFA" w:rsidR="00EE0E07" w:rsidRPr="00EE0E07" w:rsidRDefault="00EE0E07" w:rsidP="004C2BD2">
      <w:r w:rsidRPr="00EE0E07">
        <w:t>Mireille Savoie</w:t>
      </w:r>
    </w:p>
    <w:p w14:paraId="5052351E" w14:textId="77777777" w:rsidR="00E85F40" w:rsidRDefault="00E85F40"/>
    <w:sectPr w:rsidR="00E8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D2"/>
    <w:rsid w:val="001B2294"/>
    <w:rsid w:val="004C2BD2"/>
    <w:rsid w:val="006C13D8"/>
    <w:rsid w:val="00B52E79"/>
    <w:rsid w:val="00E85F40"/>
    <w:rsid w:val="00E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9B9D"/>
  <w15:chartTrackingRefBased/>
  <w15:docId w15:val="{223DE05E-949A-45B5-BB97-51190558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D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D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D2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D2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D2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D2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D2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D2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D2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C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D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D2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4C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D2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4C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D2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4C2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Savoie</dc:creator>
  <cp:keywords/>
  <dc:description/>
  <cp:lastModifiedBy>Mireille Savoie</cp:lastModifiedBy>
  <cp:revision>1</cp:revision>
  <dcterms:created xsi:type="dcterms:W3CDTF">2024-07-04T12:21:00Z</dcterms:created>
  <dcterms:modified xsi:type="dcterms:W3CDTF">2024-07-04T12:39:00Z</dcterms:modified>
</cp:coreProperties>
</file>