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Pope ZF080425B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LS2100-24VDC-S-10"              $ $520.00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4.0 4.0" Teflon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10.0"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LibreOffice/25.2.4.3$Windows_X86_64 LibreOffice_project/33e196637044ead23f5c3226cde09b47731f7e27</Application>
  <AppVersion>15.0000</AppVersion>
  <Pages>1</Pages>
  <Words>127</Words>
  <Characters>840</Characters>
  <CharactersWithSpaces>1014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2025-07-19T04:30:55Z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