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t>August 04, 2025</w:t>
      </w:r>
    </w:p>
    <w:p>
      <w:pPr>
        <w:pStyle w:val="Normal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t>Pope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t xml:space="preserve">ATTN: Contact Person                                                               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t>Quote #: Pope ZF080425E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Heading1"/>
        <w:numPr>
          <w:ilvl w:val="0"/>
          <w:numId w:val="1"/>
        </w:numPr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Subject: LT9000 Level Transmitter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 are pleased to quote on the following equipment for your upcoming applications: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/>
      </w:pPr>
      <w:r>
        <w:t>1 QTY</w:t>
        <w:tab/>
        <w:tab/>
        <w:t>LT9000-115VAC-H-10" LEVEL TRANSMITTER            $1060.00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Continuous Level Transmitter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t>Supply Voltage: 115VAC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Output: 4 to 20mA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t>Process Connection: 3/4"  NPT, 316SS ( Max.)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 (450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t xml:space="preserve">Probe: ½" Diameter Halar Coated x 10"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2-Year Warranty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t>Delivery: In Stock</w:t>
        <w:tab/>
        <w:tab/>
        <w:tab/>
        <w:tab/>
        <w:tab/>
        <w:t>FCA; Factory, Houston, TX</w:t>
      </w:r>
    </w:p>
    <w:p>
      <w:pPr>
        <w:pStyle w:val="Normal"/>
        <w:rPr/>
      </w:pPr>
      <w:r>
        <w:rPr>
          <w:sz w:val="22"/>
          <w:szCs w:val="22"/>
        </w:rPr>
        <w:t>Terms: Net 30 days W.A.C. or CC</w:t>
        <w:tab/>
        <w:tab/>
        <w:tab/>
        <w:tab/>
        <w:t>Quotation valid for 30 days.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  <w:t>APPLICATION NOTES</w:t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b/>
          <w:spacing w:val="-5"/>
          <w:sz w:val="22"/>
          <w:szCs w:val="22"/>
        </w:rPr>
        <w:t xml:space="preserve">THE LT 9000 IS DESIGNED TO BE USED IN </w:t>
      </w:r>
      <w:r>
        <w:rPr>
          <w:b/>
          <w:spacing w:val="-5"/>
          <w:sz w:val="22"/>
          <w:szCs w:val="22"/>
          <w:u w:val="single"/>
        </w:rPr>
        <w:t>ELECTRICALLY CONDUCTIVE LIQUIDS THAT DO NOT LEAVE A RESIDUE ON THE PROBE</w:t>
      </w:r>
      <w:r>
        <w:rPr>
          <w:b/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  A wet electrically conductive coating will give an indication of level at the highest point that there is a continuous coating from the surface of the fluid.</w:t>
      </w:r>
    </w:p>
    <w:p>
      <w:pPr>
        <w:pStyle w:val="Normal"/>
        <w:jc w:val="both"/>
        <w:rPr/>
      </w:pPr>
      <w:r>
        <w:rPr>
          <w:spacing w:val="-5"/>
          <w:sz w:val="22"/>
          <w:szCs w:val="22"/>
        </w:rPr>
        <w:t>The LT 9000 will give a varying output, if the conductivity of the material changes.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  <w:t>For proper operation, the LT 9000 must be grounded to the fluid.  In non-metallic tanks, extra grounding provisions may be necessary. It is good engineering practice to provide a separate independent high-level alarm in critical applications, rather than using a set point based on the 4-20mA output.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sectPr>
      <w:headerReference w:type="even" r:id="rId2"/>
      <w:headerReference w:type="default" r:id="rId3"/>
      <w:headerReference w:type="first" r:id="rId4"/>
      <w:footerReference w:type="default" r:id="rId9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</TotalTime>
  <Application>LibreOffice/25.2.4.3$Windows_X86_64 LibreOffice_project/33e196637044ead23f5c3226cde09b47731f7e27</Application>
  <AppVersion>15.0000</AppVersion>
  <Pages>2</Pages>
  <Words>231</Words>
  <Characters>1373</Characters>
  <CharactersWithSpaces>1672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2024-05-09T13:01:00Z</dcterms:created>
  <dc:creator>STU BABBITT</dc:creator>
  <dc:description/>
  <dc:language>en-US</dc:language>
  <cp:lastModifiedBy/>
  <cp:lastPrinted>2024-05-09T09:55:00Z</cp:lastPrinted>
  <dcterms:modified xsi:type="dcterms:W3CDTF">2025-08-04T07:18:55Z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339072894c18cb329be3047fe44e78a2459f5425621559c7c3822f92b831e8fe_x0000__x0000__x0000_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