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Beta Manufacturing Corp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Sarah Johnson</w:t>
        <w:tab/>
        <w:tab/>
        <w:tab/>
        <w:tab/>
        <w:tab/>
        <w:t xml:space="preserve">         Quote #: Q-2024-TEST-003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LS6000-230VAC-H-16              $ 1450.00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230VAC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 {{MISSING: pc_rate}} NPT, SS  (300 PSI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{{MISSING: ins_material}}, {{MISSING: ins_length}} {{MISSING: ins_long}} ({{MISSING: ins_temp}}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{{MISSING: probe_size}}" Diameter Halar x 16"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t>Delivery: 1 - 2 Weeks</w:t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p>
      <w:r>
        <w:br/>
      </w:r>
    </w:p>
    <w:p>
      <w:pPr>
        <w:jc w:val="center"/>
      </w:pPr>
      <w:r>
        <w:rPr>
          <w:b/>
          <w:sz w:val="28"/>
        </w:rPr>
        <w:t>ADDITIONAL QUOTE ITEMS</w:t>
      </w:r>
    </w:p>
    <w:p>
      <w:r>
        <w:rPr>
          <w:b/>
          <w:sz w:val="24"/>
        </w:rPr>
        <w:t>ITEM 2: MAIN</w:t>
      </w:r>
    </w:p>
    <w:p>
      <w:r>
        <w:rPr>
          <w:b/>
        </w:rPr>
        <w:t xml:space="preserve">Part Number: </w:t>
      </w:r>
      <w:r>
        <w:t>FS10000-115VAC-S-6</w:t>
      </w:r>
      <w:r>
        <w:rPr>
          <w:b/>
        </w:rPr>
        <w:br/>
        <w:t xml:space="preserve">Quantity: </w:t>
      </w:r>
      <w:r>
        <w:t>1</w:t>
      </w:r>
    </w:p>
    <w:p>
      <w:r>
        <w:rPr>
          <w:b/>
        </w:rPr>
        <w:t>Technical Specifications:</w:t>
      </w:r>
    </w:p>
    <w:p>
      <w:r>
        <w:rPr>
          <w:b/>
        </w:rPr>
        <w:t xml:space="preserve">• Model: </w:t>
      </w:r>
      <w:r>
        <w:t>FS10000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6"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Flow Switch</w:t>
      </w:r>
    </w:p>
    <w:p>
      <w:r>
        <w:rPr>
          <w:b/>
        </w:rPr>
        <w:t xml:space="preserve">• Unit Price: </w:t>
      </w:r>
      <w:r>
        <w:t>$2250.00</w:t>
      </w:r>
      <w:r>
        <w:rPr>
          <w:b/>
        </w:rPr>
        <w:t xml:space="preserve"> | Total: </w:t>
      </w:r>
      <w:r>
        <w:t>$2250.00</w:t>
      </w:r>
    </w:p>
    <w:p>
      <w:r>
        <w:br/>
      </w:r>
    </w:p>
    <w:p>
      <w:pPr>
        <w:jc w:val="center"/>
      </w:pPr>
      <w:r>
        <w:rPr>
          <w:b/>
          <w:sz w:val="28"/>
        </w:rPr>
        <w:t>QUOTE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Item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Part Number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Qty</w:t>
            </w:r>
          </w:p>
        </w:tc>
        <w:tc>
          <w:tcPr>
            <w:tcW w:type="dxa" w:w="1872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LS6000-230VAC-H-16</w:t>
            </w:r>
          </w:p>
        </w:tc>
        <w:tc>
          <w:tcPr>
            <w:tcW w:type="dxa" w:w="1872"/>
          </w:tcPr>
          <w:p>
            <w:r>
              <w:t>MAIN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$1450.00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FS10000-115VAC-S-6</w:t>
            </w:r>
          </w:p>
        </w:tc>
        <w:tc>
          <w:tcPr>
            <w:tcW w:type="dxa" w:w="1872"/>
          </w:tcPr>
          <w:p>
            <w:r>
              <w:t>MAIN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$2250.00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1872"/>
          </w:tcPr>
          <w:p>
            <w:r>
              <w:rPr>
                <w:b/>
              </w:rPr>
              <w:t>$3700.00</w:t>
            </w:r>
          </w:p>
        </w:tc>
      </w:tr>
    </w:tbl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LibreOffice/25.2.4.3$Windows_X86_64 LibreOffice_project/33e196637044ead23f5c3226cde09b47731f7e27</Application>
  <AppVersion>15.0000</AppVersion>
  <Pages>1</Pages>
  <Words>132</Words>
  <Characters>895</Characters>
  <CharactersWithSpaces>1061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2025-07-19T04:31:37Z</dcterms:modified>
  <cp:revision>8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