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sz w:val="32"/>
          <w:szCs w:val="32"/>
        </w:rPr>
      </w:pPr>
      <w:r>
        <w:rPr>
          <w:sz w:val="32"/>
          <w:szCs w:val="32"/>
          <w:u w:val="single"/>
        </w:rPr>
        <w:t>Summary of Guerrilla Testing Results</w:t>
      </w:r>
    </w:p>
    <w:p>
      <w:pPr>
        <w:pStyle w:val="LOnormal"/>
        <w:jc w:val="center"/>
        <w:rPr>
          <w:sz w:val="32"/>
          <w:szCs w:val="32"/>
        </w:rPr>
      </w:pPr>
      <w:r>
        <w:rPr>
          <w:sz w:val="32"/>
          <w:szCs w:val="32"/>
        </w:rPr>
      </w:r>
    </w:p>
    <w:p>
      <w:pPr>
        <w:pStyle w:val="TextBody"/>
        <w:rPr>
          <w:sz w:val="24"/>
          <w:szCs w:val="24"/>
        </w:rPr>
      </w:pPr>
      <w:r>
        <w:rPr>
          <w:rStyle w:val="StrongEmphasis"/>
          <w:sz w:val="24"/>
          <w:szCs w:val="24"/>
        </w:rPr>
        <w:t>Rebecca (Tester 1):</w:t>
      </w:r>
      <w:r>
        <w:rPr>
          <w:sz w:val="24"/>
          <w:szCs w:val="24"/>
        </w:rPr>
        <w:t xml:space="preserve"> "After reviewing the Taniti Tourism website wireframes, the color scheme and fonts immediately stood out to me. They felt a bit disjointed. While the overall structure of the site was understandable, enhancing these visual aspects can create a more cohesive experience for users."</w:t>
      </w:r>
    </w:p>
    <w:p>
      <w:pPr>
        <w:pStyle w:val="TextBody"/>
        <w:rPr>
          <w:sz w:val="24"/>
          <w:szCs w:val="24"/>
        </w:rPr>
      </w:pPr>
      <w:r>
        <w:rPr>
          <w:rStyle w:val="StrongEmphasis"/>
        </w:rPr>
        <w:t>Carlos (Tester 2):</w:t>
      </w:r>
      <w:r>
        <w:rPr/>
        <w:t xml:space="preserve"> "Rebecca, I echo your sentiments, especially about the colors and fonts. But the logo and button at the top? They felt more like distractions than functional elements. If we remove or redesign them, it will declutter the interface, making the main content more prominent and thus improve user navigation."</w:t>
      </w:r>
    </w:p>
    <w:p>
      <w:pPr>
        <w:pStyle w:val="TextBody"/>
        <w:rPr>
          <w:sz w:val="24"/>
          <w:szCs w:val="24"/>
        </w:rPr>
      </w:pPr>
      <w:r>
        <w:rPr>
          <w:rStyle w:val="StrongEmphasis"/>
        </w:rPr>
        <w:t>Matt</w:t>
      </w:r>
      <w:r>
        <w:rPr>
          <w:rStyle w:val="StrongEmphasis"/>
        </w:rPr>
        <w:t xml:space="preserve"> (Tester 3):</w:t>
      </w:r>
      <w:r>
        <w:rPr/>
        <w:t xml:space="preserve"> "Consolidating our observations, the action plan seems evident. We need to recalibrate the color scheme, refine font style and sizing, and reevaluate the presence or design of the logo and top button. By making these changes, we will:</w:t>
      </w:r>
    </w:p>
    <w:p>
      <w:pPr>
        <w:pStyle w:val="TextBody"/>
        <w:numPr>
          <w:ilvl w:val="0"/>
          <w:numId w:val="1"/>
        </w:numPr>
        <w:tabs>
          <w:tab w:val="clear" w:pos="720"/>
          <w:tab w:val="left" w:pos="0" w:leader="none"/>
        </w:tabs>
        <w:spacing w:before="0" w:after="0"/>
        <w:ind w:left="709" w:hanging="283"/>
        <w:rPr>
          <w:sz w:val="24"/>
          <w:szCs w:val="24"/>
        </w:rPr>
      </w:pPr>
      <w:r>
        <w:rPr>
          <w:rStyle w:val="StrongEmphasis"/>
        </w:rPr>
        <w:t>Harmonize Visual Flow:</w:t>
      </w:r>
      <w:r>
        <w:rPr/>
        <w:t xml:space="preserve"> Aligning the color palette and typography can ensure visual harmony, leading to an uninterrupted and smooth browsing experience.</w:t>
      </w:r>
    </w:p>
    <w:p>
      <w:pPr>
        <w:pStyle w:val="TextBody"/>
        <w:numPr>
          <w:ilvl w:val="0"/>
          <w:numId w:val="1"/>
        </w:numPr>
        <w:tabs>
          <w:tab w:val="clear" w:pos="720"/>
          <w:tab w:val="left" w:pos="0" w:leader="none"/>
        </w:tabs>
        <w:spacing w:before="0" w:after="0"/>
        <w:ind w:left="709" w:hanging="283"/>
        <w:rPr>
          <w:sz w:val="24"/>
          <w:szCs w:val="24"/>
        </w:rPr>
      </w:pPr>
      <w:r>
        <w:rPr>
          <w:rStyle w:val="StrongEmphasis"/>
        </w:rPr>
        <w:t>Enhance User Focus:</w:t>
      </w:r>
      <w:r>
        <w:rPr/>
        <w:t xml:space="preserve"> Removing or redesigning distracting elements allows users to focus on core content and functionalities.</w:t>
      </w:r>
    </w:p>
    <w:p>
      <w:pPr>
        <w:pStyle w:val="TextBody"/>
        <w:numPr>
          <w:ilvl w:val="0"/>
          <w:numId w:val="1"/>
        </w:numPr>
        <w:tabs>
          <w:tab w:val="clear" w:pos="720"/>
          <w:tab w:val="left" w:pos="0" w:leader="none"/>
        </w:tabs>
        <w:ind w:left="709" w:hanging="283"/>
        <w:rPr>
          <w:sz w:val="24"/>
          <w:szCs w:val="24"/>
        </w:rPr>
      </w:pPr>
      <w:r>
        <w:rPr>
          <w:rStyle w:val="StrongEmphasis"/>
        </w:rPr>
        <w:t>Boost User Engagement:</w:t>
      </w:r>
      <w:r>
        <w:rPr/>
        <w:t xml:space="preserve"> A cohesive and clear interface can increase the user's willingness to explore more, resulting in higher retention rates."</w:t>
      </w:r>
    </w:p>
    <w:p>
      <w:pPr>
        <w:pStyle w:val="TextBody"/>
        <w:rPr>
          <w:sz w:val="24"/>
          <w:szCs w:val="24"/>
        </w:rPr>
      </w:pPr>
      <w:r>
        <w:rPr>
          <w:rStyle w:val="StrongEmphasis"/>
        </w:rPr>
        <w:t>In Summary:</w:t>
      </w:r>
      <w:r>
        <w:rPr/>
        <w:t xml:space="preserve"> Feedback from our guerrilla UX/UI testers - Rebecca, Carlos, and Priya - has provided actionable insights. Addressing these recommendations will not only resolve the identified design challenges but also elevate the overall user experience, making the site more inviting and user-friendly.</w:t>
      </w:r>
    </w:p>
    <w:p>
      <w:pPr>
        <w:pStyle w:val="LOnormal"/>
        <w:rPr>
          <w:sz w:val="24"/>
          <w:szCs w:val="24"/>
        </w:rPr>
      </w:pPr>
      <w:r>
        <w:rPr>
          <w:sz w:val="24"/>
          <w:szCs w:val="24"/>
        </w:rP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4209</TotalTime>
  <Application>LibreOffice/7.3.7.2$Linux_X86_64 LibreOffice_project/30$Build-2</Application>
  <AppVersion>15.0000</AppVersion>
  <Pages>1</Pages>
  <Words>249</Words>
  <Characters>1395</Characters>
  <CharactersWithSpaces>1634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2023-10-19T03:04:58Z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