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56" w:rsidRDefault="00EB7DFC">
      <w:pPr>
        <w:rPr>
          <w:u w:val="single"/>
        </w:rPr>
      </w:pPr>
      <w:bookmarkStart w:id="0" w:name="_GoBack"/>
      <w:bookmarkEnd w:id="0"/>
      <w:r w:rsidRPr="00EB7DFC">
        <w:rPr>
          <w:u w:val="single"/>
        </w:rPr>
        <w:t xml:space="preserve">Missing Data Part 4 </w:t>
      </w:r>
    </w:p>
    <w:p w:rsidR="00EB7DFC" w:rsidRDefault="00EB7DFC" w:rsidP="00E77E92">
      <w:pPr>
        <w:pStyle w:val="ListParagraph"/>
        <w:numPr>
          <w:ilvl w:val="0"/>
          <w:numId w:val="3"/>
        </w:numPr>
      </w:pPr>
      <w:r>
        <w:t>Does missing data have a pat</w:t>
      </w:r>
      <w:r w:rsidR="00547F7E">
        <w:t>tern or is it completely random??</w:t>
      </w:r>
    </w:p>
    <w:p w:rsidR="00E77E92" w:rsidRDefault="00E77E92" w:rsidP="00E77E92">
      <w:pPr>
        <w:pStyle w:val="ListParagraph"/>
        <w:ind w:left="1080"/>
      </w:pPr>
    </w:p>
    <w:p w:rsidR="00E77E92" w:rsidRDefault="00E77E92" w:rsidP="00E77E92">
      <w:pPr>
        <w:pStyle w:val="ListParagraph"/>
        <w:ind w:left="1080"/>
      </w:pPr>
    </w:p>
    <w:p w:rsidR="00547F7E" w:rsidRDefault="00547F7E" w:rsidP="00E77E92">
      <w:pPr>
        <w:pStyle w:val="ListParagraph"/>
        <w:numPr>
          <w:ilvl w:val="0"/>
          <w:numId w:val="3"/>
        </w:numPr>
      </w:pPr>
      <w:r>
        <w:t>Missing data usually means that the sample size is reduced. So we need to be sure that the missing data isn’t bias</w:t>
      </w:r>
    </w:p>
    <w:p w:rsidR="00E77E92" w:rsidRDefault="00E77E92" w:rsidP="00E77E92">
      <w:pPr>
        <w:pStyle w:val="ListParagraph"/>
        <w:ind w:left="1080"/>
      </w:pPr>
    </w:p>
    <w:p w:rsidR="00547F7E" w:rsidRDefault="00547F7E" w:rsidP="00E77E92">
      <w:pPr>
        <w:pStyle w:val="ListParagraph"/>
        <w:numPr>
          <w:ilvl w:val="0"/>
          <w:numId w:val="3"/>
        </w:numPr>
      </w:pPr>
      <w:r>
        <w:t xml:space="preserve">When </w:t>
      </w:r>
      <w:r w:rsidR="00E77E92">
        <w:t>more tha</w:t>
      </w:r>
      <w:r>
        <w:t>n 15</w:t>
      </w:r>
      <w:r w:rsidR="00E77E92">
        <w:t>% of data is missing it is sometimes best to delete the variable that the missing data corresponds to</w:t>
      </w:r>
      <w:r w:rsidR="00A747DE">
        <w:t xml:space="preserve">, </w:t>
      </w:r>
      <w:r w:rsidR="00A747DE" w:rsidRPr="00214337">
        <w:rPr>
          <w:highlight w:val="yellow"/>
        </w:rPr>
        <w:t>we don’t try and fill in the missing data</w:t>
      </w:r>
      <w:r w:rsidR="00A747DE">
        <w:t xml:space="preserve"> </w:t>
      </w:r>
    </w:p>
    <w:p w:rsidR="00E77E92" w:rsidRDefault="00E77E92" w:rsidP="00E77E92">
      <w:pPr>
        <w:pStyle w:val="ListParagraph"/>
      </w:pPr>
    </w:p>
    <w:p w:rsidR="00E77E92" w:rsidRDefault="000735B6" w:rsidP="00E77E92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1515745</wp:posOffset>
            </wp:positionV>
            <wp:extent cx="1322705" cy="3495675"/>
            <wp:effectExtent l="0" t="0" r="0" b="0"/>
            <wp:wrapTight wrapText="bothSides">
              <wp:wrapPolygon edited="0">
                <wp:start x="0" y="0"/>
                <wp:lineTo x="0" y="21423"/>
                <wp:lineTo x="21154" y="21423"/>
                <wp:lineTo x="211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9" t="26306" r="58620" b="10444"/>
                    <a:stretch/>
                  </pic:blipFill>
                  <pic:spPr bwMode="auto">
                    <a:xfrm>
                      <a:off x="0" y="0"/>
                      <a:ext cx="1331703" cy="351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E9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182245</wp:posOffset>
            </wp:positionV>
            <wp:extent cx="6353175" cy="1351915"/>
            <wp:effectExtent l="0" t="0" r="9525" b="635"/>
            <wp:wrapTight wrapText="bothSides">
              <wp:wrapPolygon edited="0">
                <wp:start x="0" y="0"/>
                <wp:lineTo x="0" y="21306"/>
                <wp:lineTo x="21568" y="21306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6" t="22168" r="13191" b="52118"/>
                    <a:stretch/>
                  </pic:blipFill>
                  <pic:spPr bwMode="auto">
                    <a:xfrm>
                      <a:off x="0" y="0"/>
                      <a:ext cx="6353175" cy="135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5B6" w:rsidRDefault="000735B6" w:rsidP="00EB7DFC">
      <w:pPr>
        <w:pStyle w:val="ListParagraph"/>
      </w:pPr>
    </w:p>
    <w:p w:rsidR="00DF0429" w:rsidRDefault="00214337" w:rsidP="00056B72">
      <w:pPr>
        <w:pStyle w:val="ListParagraph"/>
        <w:numPr>
          <w:ilvl w:val="0"/>
          <w:numId w:val="3"/>
        </w:numPr>
        <w:jc w:val="both"/>
      </w:pPr>
      <w:r>
        <w:t xml:space="preserve">The table on the left represents </w:t>
      </w:r>
      <w:r w:rsidR="00056B72">
        <w:t>different variables, we should for example delete, ‘PoolQC’</w:t>
      </w:r>
      <w:r w:rsidR="0035104D">
        <w:t>. Deleting these variables</w:t>
      </w:r>
      <w:r w:rsidR="004C153D">
        <w:t xml:space="preserve"> doesn’t </w:t>
      </w:r>
      <w:r w:rsidR="00F62891">
        <w:t xml:space="preserve">will not matter as there not </w:t>
      </w:r>
      <w:r w:rsidR="00DB7330">
        <w:t>factors which are usually</w:t>
      </w:r>
      <w:r w:rsidR="00DF0429">
        <w:t xml:space="preserve"> looked at when buying a house and can even be considered as an outlier. </w:t>
      </w: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jc w:val="both"/>
      </w:pPr>
    </w:p>
    <w:p w:rsidR="004F2BF2" w:rsidRDefault="004F2BF2" w:rsidP="004F2BF2">
      <w:pPr>
        <w:pStyle w:val="ListParagraph"/>
        <w:numPr>
          <w:ilvl w:val="0"/>
          <w:numId w:val="3"/>
        </w:numPr>
        <w:jc w:val="both"/>
      </w:pPr>
      <w:r>
        <w:t>Outliers are important can provide information about specific behaviours</w:t>
      </w:r>
    </w:p>
    <w:p w:rsidR="004F2BF2" w:rsidRDefault="004F2BF2" w:rsidP="004F2BF2">
      <w:pPr>
        <w:pStyle w:val="ListParagraph"/>
        <w:ind w:left="1080"/>
        <w:jc w:val="both"/>
      </w:pPr>
    </w:p>
    <w:p w:rsidR="004F2BF2" w:rsidRDefault="004F2BF2" w:rsidP="004F2BF2">
      <w:pPr>
        <w:jc w:val="both"/>
        <w:rPr>
          <w:sz w:val="24"/>
          <w:u w:val="single"/>
        </w:rPr>
      </w:pPr>
      <w:r w:rsidRPr="004F2BF2">
        <w:rPr>
          <w:sz w:val="24"/>
          <w:u w:val="single"/>
        </w:rPr>
        <w:t xml:space="preserve">Univariate analysis </w:t>
      </w:r>
    </w:p>
    <w:p w:rsidR="004F2BF2" w:rsidRPr="004F2BF2" w:rsidRDefault="004F2BF2" w:rsidP="004F2BF2">
      <w:pPr>
        <w:pStyle w:val="ListParagraph"/>
        <w:numPr>
          <w:ilvl w:val="0"/>
          <w:numId w:val="4"/>
        </w:numPr>
        <w:jc w:val="both"/>
        <w:rPr>
          <w:sz w:val="24"/>
          <w:u w:val="single"/>
        </w:rPr>
      </w:pPr>
      <w:r>
        <w:rPr>
          <w:sz w:val="24"/>
        </w:rPr>
        <w:t xml:space="preserve">First we need to </w:t>
      </w:r>
      <w:r w:rsidR="00CE5DE5">
        <w:rPr>
          <w:sz w:val="24"/>
        </w:rPr>
        <w:t xml:space="preserve">create a threshold that defines an observation as an outlier. To do this we standardize the results, this means converting data values to have a mean of 0 and standard deviation of 1. </w:t>
      </w:r>
    </w:p>
    <w:p w:rsidR="004F2BF2" w:rsidRDefault="004F2BF2" w:rsidP="004F2BF2">
      <w:pPr>
        <w:jc w:val="both"/>
      </w:pPr>
      <w:r>
        <w:t xml:space="preserve"> </w:t>
      </w:r>
    </w:p>
    <w:p w:rsidR="004F2BF2" w:rsidRDefault="00CE5DE5" w:rsidP="004F2BF2">
      <w:pPr>
        <w:jc w:val="both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56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39" y="21394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45222" r="19566" b="23743"/>
                    <a:stretch/>
                  </pic:blipFill>
                  <pic:spPr bwMode="auto">
                    <a:xfrm>
                      <a:off x="0" y="0"/>
                      <a:ext cx="6705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BF2" w:rsidRDefault="002D39DA" w:rsidP="004F2BF2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163830</wp:posOffset>
            </wp:positionV>
            <wp:extent cx="5048250" cy="326072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4" t="24237" r="17738" b="5124"/>
                    <a:stretch/>
                  </pic:blipFill>
                  <pic:spPr bwMode="auto">
                    <a:xfrm>
                      <a:off x="0" y="0"/>
                      <a:ext cx="5048250" cy="32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BF2" w:rsidRDefault="004F2BF2" w:rsidP="004F2BF2">
      <w:pPr>
        <w:jc w:val="both"/>
      </w:pPr>
    </w:p>
    <w:p w:rsidR="002D39DA" w:rsidRDefault="004C153D" w:rsidP="004F2BF2">
      <w:pPr>
        <w:jc w:val="both"/>
      </w:pPr>
      <w:r>
        <w:t xml:space="preserve"> </w:t>
      </w:r>
    </w:p>
    <w:p w:rsidR="002D39DA" w:rsidRPr="002D39DA" w:rsidRDefault="002D39DA" w:rsidP="002D39DA"/>
    <w:p w:rsidR="002D39DA" w:rsidRPr="002D39DA" w:rsidRDefault="002D39DA" w:rsidP="002D39DA"/>
    <w:p w:rsidR="002D39DA" w:rsidRPr="002D39DA" w:rsidRDefault="002D39DA" w:rsidP="002D39DA"/>
    <w:p w:rsidR="002D39DA" w:rsidRPr="002D39DA" w:rsidRDefault="002D39DA" w:rsidP="002D39DA"/>
    <w:p w:rsidR="002D39DA" w:rsidRPr="002D39DA" w:rsidRDefault="002D39DA" w:rsidP="002D39DA"/>
    <w:p w:rsidR="002D39DA" w:rsidRPr="002D39DA" w:rsidRDefault="002D39DA" w:rsidP="002D39DA"/>
    <w:p w:rsidR="002D39DA" w:rsidRPr="002D39DA" w:rsidRDefault="002D39DA" w:rsidP="002D39DA"/>
    <w:p w:rsidR="002D39DA" w:rsidRPr="002D39DA" w:rsidRDefault="002D39DA" w:rsidP="002D39DA"/>
    <w:p w:rsidR="002D39DA" w:rsidRPr="002D39DA" w:rsidRDefault="002D39DA" w:rsidP="002D39DA"/>
    <w:p w:rsidR="002D39DA" w:rsidRDefault="002D39DA" w:rsidP="002D39DA"/>
    <w:p w:rsidR="00D05C10" w:rsidRDefault="002D39DA" w:rsidP="002D39DA">
      <w:pPr>
        <w:pStyle w:val="ListParagraph"/>
        <w:numPr>
          <w:ilvl w:val="0"/>
          <w:numId w:val="3"/>
        </w:numPr>
      </w:pPr>
      <w:r>
        <w:t>As you can see the outer range (low) of the distribution is close to 0 whereas the (high) is between 0-7 which is close to 1</w:t>
      </w:r>
    </w:p>
    <w:p w:rsidR="00547F7E" w:rsidRDefault="00D05C10" w:rsidP="00D05C10">
      <w:pPr>
        <w:rPr>
          <w:u w:val="single"/>
        </w:rPr>
      </w:pPr>
      <w:r w:rsidRPr="00D05C10">
        <w:rPr>
          <w:u w:val="single"/>
        </w:rPr>
        <w:t>Bivariate analysis</w:t>
      </w:r>
      <w:r w:rsidR="00505B2C">
        <w:rPr>
          <w:u w:val="single"/>
        </w:rPr>
        <w:t xml:space="preserve"> – </w:t>
      </w:r>
      <w:r w:rsidR="00505B2C">
        <w:t xml:space="preserve">Another way of quantitative analysis, analysis of two variables to determine the relationship between them </w:t>
      </w:r>
      <w:r w:rsidRPr="00D05C10">
        <w:rPr>
          <w:u w:val="single"/>
        </w:rPr>
        <w:t xml:space="preserve"> </w:t>
      </w:r>
      <w:r w:rsidR="002D39DA" w:rsidRPr="00D05C10">
        <w:rPr>
          <w:u w:val="single"/>
        </w:rPr>
        <w:t xml:space="preserve"> </w:t>
      </w:r>
    </w:p>
    <w:p w:rsidR="00505B2C" w:rsidRDefault="00505B2C" w:rsidP="00D05C10">
      <w:pPr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20320</wp:posOffset>
            </wp:positionV>
            <wp:extent cx="3707130" cy="1847850"/>
            <wp:effectExtent l="0" t="0" r="7620" b="0"/>
            <wp:wrapTight wrapText="bothSides">
              <wp:wrapPolygon edited="0">
                <wp:start x="0" y="0"/>
                <wp:lineTo x="0" y="21377"/>
                <wp:lineTo x="21533" y="21377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6" t="30444" r="18070" b="11330"/>
                    <a:stretch/>
                  </pic:blipFill>
                  <pic:spPr bwMode="auto">
                    <a:xfrm>
                      <a:off x="0" y="0"/>
                      <a:ext cx="370713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B2C" w:rsidRPr="00505B2C" w:rsidRDefault="00505B2C" w:rsidP="00505B2C"/>
    <w:p w:rsidR="00505B2C" w:rsidRPr="00505B2C" w:rsidRDefault="00505B2C" w:rsidP="00505B2C"/>
    <w:p w:rsidR="00505B2C" w:rsidRPr="00505B2C" w:rsidRDefault="00505B2C" w:rsidP="00505B2C"/>
    <w:p w:rsidR="00505B2C" w:rsidRDefault="00505B2C" w:rsidP="00505B2C"/>
    <w:p w:rsidR="00D05C10" w:rsidRDefault="00D05C10" w:rsidP="00505B2C"/>
    <w:p w:rsidR="00505B2C" w:rsidRPr="00505B2C" w:rsidRDefault="00505B2C" w:rsidP="00505B2C">
      <w:pPr>
        <w:pStyle w:val="ListParagraph"/>
        <w:numPr>
          <w:ilvl w:val="0"/>
          <w:numId w:val="3"/>
        </w:numPr>
      </w:pPr>
      <w:r>
        <w:lastRenderedPageBreak/>
        <w:t>The scatter graph above contains outliers, and we would usually delete them (two with the biggest ‘GrLIVArea’ values)</w:t>
      </w:r>
      <w:r w:rsidR="001A7E5A">
        <w:t>. However in this case the two outliers seem to be following the trend and looks like two special cases. So we will keep them</w:t>
      </w:r>
      <w:r>
        <w:t xml:space="preserve">  </w:t>
      </w:r>
    </w:p>
    <w:sectPr w:rsidR="00505B2C" w:rsidRPr="0050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BCF" w:rsidRDefault="00B94BCF" w:rsidP="00505B2C">
      <w:pPr>
        <w:spacing w:after="0" w:line="240" w:lineRule="auto"/>
      </w:pPr>
      <w:r>
        <w:separator/>
      </w:r>
    </w:p>
  </w:endnote>
  <w:endnote w:type="continuationSeparator" w:id="0">
    <w:p w:rsidR="00B94BCF" w:rsidRDefault="00B94BCF" w:rsidP="0050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BCF" w:rsidRDefault="00B94BCF" w:rsidP="00505B2C">
      <w:pPr>
        <w:spacing w:after="0" w:line="240" w:lineRule="auto"/>
      </w:pPr>
      <w:r>
        <w:separator/>
      </w:r>
    </w:p>
  </w:footnote>
  <w:footnote w:type="continuationSeparator" w:id="0">
    <w:p w:rsidR="00B94BCF" w:rsidRDefault="00B94BCF" w:rsidP="00505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849B6"/>
    <w:multiLevelType w:val="hybridMultilevel"/>
    <w:tmpl w:val="26CCC8D8"/>
    <w:lvl w:ilvl="0" w:tplc="A30CB0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76E94"/>
    <w:multiLevelType w:val="hybridMultilevel"/>
    <w:tmpl w:val="6D3AC5B4"/>
    <w:lvl w:ilvl="0" w:tplc="A30CB0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91105"/>
    <w:multiLevelType w:val="hybridMultilevel"/>
    <w:tmpl w:val="3EF23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634CC"/>
    <w:multiLevelType w:val="hybridMultilevel"/>
    <w:tmpl w:val="DBE0A2AE"/>
    <w:lvl w:ilvl="0" w:tplc="1BF85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FC"/>
    <w:rsid w:val="00056B72"/>
    <w:rsid w:val="000735B6"/>
    <w:rsid w:val="001A7E5A"/>
    <w:rsid w:val="00214337"/>
    <w:rsid w:val="002D39DA"/>
    <w:rsid w:val="0035104D"/>
    <w:rsid w:val="004C153D"/>
    <w:rsid w:val="004F2BF2"/>
    <w:rsid w:val="00505B2C"/>
    <w:rsid w:val="00533156"/>
    <w:rsid w:val="00547F7E"/>
    <w:rsid w:val="007D15A6"/>
    <w:rsid w:val="008F59F4"/>
    <w:rsid w:val="00A747DE"/>
    <w:rsid w:val="00B94BCF"/>
    <w:rsid w:val="00CE5DE5"/>
    <w:rsid w:val="00D05C10"/>
    <w:rsid w:val="00DB7330"/>
    <w:rsid w:val="00DF0429"/>
    <w:rsid w:val="00E77E92"/>
    <w:rsid w:val="00EB7DFC"/>
    <w:rsid w:val="00F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2B6E8-12A2-4225-942A-D56EBB5D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F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0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2C"/>
  </w:style>
  <w:style w:type="paragraph" w:styleId="Footer">
    <w:name w:val="footer"/>
    <w:basedOn w:val="Normal"/>
    <w:link w:val="FooterChar"/>
    <w:uiPriority w:val="99"/>
    <w:unhideWhenUsed/>
    <w:rsid w:val="0050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Sharma</dc:creator>
  <cp:keywords/>
  <dc:description/>
  <cp:lastModifiedBy>Angie Sharma</cp:lastModifiedBy>
  <cp:revision>2</cp:revision>
  <dcterms:created xsi:type="dcterms:W3CDTF">2018-12-06T01:00:00Z</dcterms:created>
  <dcterms:modified xsi:type="dcterms:W3CDTF">2018-12-06T01:00:00Z</dcterms:modified>
</cp:coreProperties>
</file>