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399.13043478260875" w:lineRule="auto"/>
        <w:ind w:left="-740" w:right="-740" w:firstLine="0"/>
        <w:rPr>
          <w:b w:val="1"/>
          <w:color w:val="555555"/>
          <w:sz w:val="23"/>
          <w:szCs w:val="23"/>
        </w:rPr>
      </w:pPr>
      <w:r w:rsidDel="00000000" w:rsidR="00000000" w:rsidRPr="00000000">
        <w:rPr>
          <w:rFonts w:ascii="Arial Unicode MS" w:cs="Arial Unicode MS" w:eastAsia="Arial Unicode MS" w:hAnsi="Arial Unicode MS"/>
          <w:b w:val="1"/>
          <w:color w:val="555555"/>
          <w:sz w:val="23"/>
          <w:szCs w:val="23"/>
          <w:rtl w:val="0"/>
        </w:rPr>
        <w:t xml:space="preserve">확장 가능한 관계형 데이터베이스를 제공하는 RDS</w:t>
      </w:r>
      <w:r w:rsidDel="00000000" w:rsidR="00000000" w:rsidRPr="00000000">
        <w:rPr>
          <w:rtl w:val="0"/>
        </w:rPr>
      </w:r>
    </w:p>
    <w:p w:rsidR="00000000" w:rsidDel="00000000" w:rsidP="00000000" w:rsidRDefault="00000000" w:rsidRPr="00000000" w14:paraId="00000002">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tl w:val="0"/>
        </w:rPr>
        <w:t xml:space="preserve">RDS</w:t>
      </w:r>
      <w:r w:rsidDel="00000000" w:rsidR="00000000" w:rsidRPr="00000000">
        <w:rPr>
          <w:color w:val="555555"/>
          <w:sz w:val="17"/>
          <w:szCs w:val="17"/>
          <w:rtl w:val="0"/>
        </w:rPr>
        <w:t xml:space="preserve">Relational Database Service</w:t>
      </w:r>
      <w:r w:rsidDel="00000000" w:rsidR="00000000" w:rsidRPr="00000000">
        <w:rPr>
          <w:rFonts w:ascii="Arial Unicode MS" w:cs="Arial Unicode MS" w:eastAsia="Arial Unicode MS" w:hAnsi="Arial Unicode MS"/>
          <w:color w:val="555555"/>
          <w:sz w:val="23"/>
          <w:szCs w:val="23"/>
          <w:rtl w:val="0"/>
        </w:rPr>
        <w:t xml:space="preserve">는 관계형 데이터베이스</w:t>
      </w:r>
      <w:r w:rsidDel="00000000" w:rsidR="00000000" w:rsidRPr="00000000">
        <w:rPr>
          <w:color w:val="555555"/>
          <w:sz w:val="17"/>
          <w:szCs w:val="17"/>
          <w:rtl w:val="0"/>
        </w:rPr>
        <w:t xml:space="preserve">RDBMS</w:t>
      </w:r>
      <w:r w:rsidDel="00000000" w:rsidR="00000000" w:rsidRPr="00000000">
        <w:rPr>
          <w:rFonts w:ascii="Arial Unicode MS" w:cs="Arial Unicode MS" w:eastAsia="Arial Unicode MS" w:hAnsi="Arial Unicode MS"/>
          <w:color w:val="555555"/>
          <w:sz w:val="23"/>
          <w:szCs w:val="23"/>
          <w:rtl w:val="0"/>
        </w:rPr>
        <w:t xml:space="preserve">를 손쉽게 생성하고 확장할 수 있는 서비스입니다.</w:t>
      </w:r>
      <w:r w:rsidDel="00000000" w:rsidR="00000000" w:rsidRPr="00000000">
        <w:rPr>
          <w:rtl w:val="0"/>
        </w:rPr>
      </w:r>
    </w:p>
    <w:p w:rsidR="00000000" w:rsidDel="00000000" w:rsidP="00000000" w:rsidRDefault="00000000" w:rsidRPr="00000000" w14:paraId="00000003">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RDS를 사용해야 하는 이유는 성능, 편의성, 시간 절약과 비용 절감에 있습니다. 고성능, 대규모 DB를 운영하려면 전문적인 DB 운영 인력이 필요합니다. </w:t>
      </w:r>
      <w:r w:rsidDel="00000000" w:rsidR="00000000" w:rsidRPr="00000000">
        <w:rPr>
          <w:rtl w:val="0"/>
        </w:rPr>
      </w:r>
    </w:p>
    <w:p w:rsidR="00000000" w:rsidDel="00000000" w:rsidP="00000000" w:rsidRDefault="00000000" w:rsidRPr="00000000" w14:paraId="00000004">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RDS를 이용하면 클릭 몇 번 만으로 손쉽게 DB 인스턴스를 생성할 수 있고, 사용량이 늘어나면 스토리지 용량과 IOPS를 증가시켜 성능 확장이 가능합니다. 또한, 장애가 발생해도 Failover 기능 통해 정상적인 서비스 제공이 가능하도록 구성할 수 있습니다. 그리고 Read Replica를 이용하여 읽기 성능을 향상시킬 수 있습니다.</w:t>
      </w:r>
      <w:r w:rsidDel="00000000" w:rsidR="00000000" w:rsidRPr="00000000">
        <w:rPr>
          <w:rtl w:val="0"/>
        </w:rPr>
      </w:r>
    </w:p>
    <w:p w:rsidR="00000000" w:rsidDel="00000000" w:rsidP="00000000" w:rsidRDefault="00000000" w:rsidRPr="00000000" w14:paraId="00000005">
      <w:pPr>
        <w:shd w:fill="ffffff" w:val="clear"/>
        <w:spacing w:line="399.13043478260875" w:lineRule="auto"/>
        <w:ind w:left="-740" w:right="-740" w:firstLine="0"/>
        <w:jc w:val="center"/>
        <w:rPr>
          <w:color w:val="555555"/>
          <w:sz w:val="23"/>
          <w:szCs w:val="23"/>
        </w:rPr>
      </w:pPr>
      <w:r w:rsidDel="00000000" w:rsidR="00000000" w:rsidRPr="00000000">
        <w:rPr>
          <w:color w:val="555555"/>
          <w:sz w:val="23"/>
          <w:szCs w:val="23"/>
        </w:rPr>
        <w:drawing>
          <wp:inline distB="114300" distT="114300" distL="114300" distR="114300">
            <wp:extent cx="4395788" cy="3300492"/>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395788" cy="33004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07">
      <w:pPr>
        <w:pStyle w:val="Heading2"/>
        <w:keepNext w:val="0"/>
        <w:keepLines w:val="0"/>
        <w:shd w:fill="ffffff" w:val="clear"/>
        <w:spacing w:after="160" w:before="300" w:line="264" w:lineRule="auto"/>
        <w:ind w:left="-740" w:right="-740" w:firstLine="0"/>
        <w:rPr>
          <w:rFonts w:ascii="Arimo" w:cs="Arimo" w:eastAsia="Arimo" w:hAnsi="Arimo"/>
          <w:color w:val="555555"/>
          <w:sz w:val="45"/>
          <w:szCs w:val="45"/>
        </w:rPr>
      </w:pPr>
      <w:bookmarkStart w:colFirst="0" w:colLast="0" w:name="_6dkw78423jir" w:id="0"/>
      <w:bookmarkEnd w:id="0"/>
      <w:r w:rsidDel="00000000" w:rsidR="00000000" w:rsidRPr="00000000">
        <w:rPr>
          <w:rtl w:val="0"/>
        </w:rPr>
      </w:r>
    </w:p>
    <w:p w:rsidR="00000000" w:rsidDel="00000000" w:rsidP="00000000" w:rsidRDefault="00000000" w:rsidRPr="00000000" w14:paraId="00000008">
      <w:pPr>
        <w:pStyle w:val="Heading2"/>
        <w:keepNext w:val="0"/>
        <w:keepLines w:val="0"/>
        <w:shd w:fill="ffffff" w:val="clear"/>
        <w:spacing w:after="160" w:before="300" w:line="264" w:lineRule="auto"/>
        <w:ind w:left="-740" w:right="-740" w:firstLine="0"/>
        <w:rPr>
          <w:rFonts w:ascii="Arimo" w:cs="Arimo" w:eastAsia="Arimo" w:hAnsi="Arimo"/>
          <w:color w:val="555555"/>
          <w:sz w:val="45"/>
          <w:szCs w:val="45"/>
        </w:rPr>
      </w:pPr>
      <w:bookmarkStart w:colFirst="0" w:colLast="0" w:name="_xzpnudo71pqi" w:id="1"/>
      <w:bookmarkEnd w:id="1"/>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160" w:before="300" w:line="264" w:lineRule="auto"/>
        <w:ind w:left="-740" w:right="-740" w:firstLine="0"/>
        <w:rPr>
          <w:rFonts w:ascii="Arimo" w:cs="Arimo" w:eastAsia="Arimo" w:hAnsi="Arimo"/>
          <w:color w:val="555555"/>
          <w:sz w:val="45"/>
          <w:szCs w:val="45"/>
        </w:rPr>
      </w:pPr>
      <w:bookmarkStart w:colFirst="0" w:colLast="0" w:name="_u86wtuso482v" w:id="2"/>
      <w:bookmarkEnd w:id="2"/>
      <w:r w:rsidDel="00000000" w:rsidR="00000000" w:rsidRPr="00000000">
        <w:rPr>
          <w:rtl w:val="0"/>
        </w:rPr>
      </w:r>
    </w:p>
    <w:p w:rsidR="00000000" w:rsidDel="00000000" w:rsidP="00000000" w:rsidRDefault="00000000" w:rsidRPr="00000000" w14:paraId="0000000A">
      <w:pPr>
        <w:pStyle w:val="Heading2"/>
        <w:keepNext w:val="0"/>
        <w:keepLines w:val="0"/>
        <w:shd w:fill="ffffff" w:val="clear"/>
        <w:spacing w:after="160" w:before="300" w:line="264" w:lineRule="auto"/>
        <w:ind w:left="-740" w:right="-740" w:firstLine="0"/>
        <w:rPr>
          <w:rFonts w:ascii="Arimo" w:cs="Arimo" w:eastAsia="Arimo" w:hAnsi="Arimo"/>
          <w:color w:val="555555"/>
          <w:sz w:val="45"/>
          <w:szCs w:val="45"/>
        </w:rPr>
      </w:pPr>
      <w:bookmarkStart w:colFirst="0" w:colLast="0" w:name="_bcx75i5u6vpq" w:id="3"/>
      <w:bookmarkEnd w:id="3"/>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160" w:before="300" w:line="264" w:lineRule="auto"/>
        <w:ind w:left="-740" w:right="-740" w:firstLine="0"/>
        <w:rPr>
          <w:color w:val="555555"/>
          <w:sz w:val="45"/>
          <w:szCs w:val="45"/>
        </w:rPr>
      </w:pPr>
      <w:bookmarkStart w:colFirst="0" w:colLast="0" w:name="_gjdgxs" w:id="4"/>
      <w:bookmarkEnd w:id="4"/>
      <w:r w:rsidDel="00000000" w:rsidR="00000000" w:rsidRPr="00000000">
        <w:rPr>
          <w:rFonts w:ascii="Arial Unicode MS" w:cs="Arial Unicode MS" w:eastAsia="Arial Unicode MS" w:hAnsi="Arial Unicode MS"/>
          <w:color w:val="555555"/>
          <w:sz w:val="45"/>
          <w:szCs w:val="45"/>
          <w:rtl w:val="0"/>
        </w:rPr>
        <w:t xml:space="preserve">1.RDS DB 인스턴스 생성하기</w:t>
      </w:r>
      <w:r w:rsidDel="00000000" w:rsidR="00000000" w:rsidRPr="00000000">
        <w:rPr>
          <w:rtl w:val="0"/>
        </w:rPr>
      </w:r>
    </w:p>
    <w:p w:rsidR="00000000" w:rsidDel="00000000" w:rsidP="00000000" w:rsidRDefault="00000000" w:rsidRPr="00000000" w14:paraId="0000000C">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 AWS 콘솔로 접속한 뒤 메인 화면에서 Database의 RDS를 클릭</w:t>
      </w:r>
      <w:r w:rsidDel="00000000" w:rsidR="00000000" w:rsidRPr="00000000">
        <w:rPr>
          <w:rtl w:val="0"/>
        </w:rPr>
      </w:r>
    </w:p>
    <w:p w:rsidR="00000000" w:rsidDel="00000000" w:rsidP="00000000" w:rsidRDefault="00000000" w:rsidRPr="00000000" w14:paraId="0000000D">
      <w:pPr>
        <w:shd w:fill="ffffff" w:val="clear"/>
        <w:spacing w:after="160" w:line="399.13043478260875" w:lineRule="auto"/>
        <w:ind w:left="-740" w:right="-740" w:firstLine="0"/>
        <w:jc w:val="center"/>
        <w:rPr>
          <w:color w:val="555555"/>
          <w:sz w:val="23"/>
          <w:szCs w:val="23"/>
        </w:rPr>
      </w:pPr>
      <w:r w:rsidDel="00000000" w:rsidR="00000000" w:rsidRPr="00000000">
        <w:rPr>
          <w:color w:val="555555"/>
          <w:sz w:val="23"/>
          <w:szCs w:val="23"/>
        </w:rPr>
        <w:drawing>
          <wp:inline distB="114300" distT="114300" distL="114300" distR="114300">
            <wp:extent cx="6781800" cy="3575660"/>
            <wp:effectExtent b="0" l="0" r="0" t="0"/>
            <wp:docPr id="1" name="image6.png"/>
            <a:graphic>
              <a:graphicData uri="http://schemas.openxmlformats.org/drawingml/2006/picture">
                <pic:pic>
                  <pic:nvPicPr>
                    <pic:cNvPr id="0" name="image6.png"/>
                    <pic:cNvPicPr preferRelativeResize="0"/>
                  </pic:nvPicPr>
                  <pic:blipFill>
                    <a:blip r:embed="rId7"/>
                    <a:srcRect b="11253" l="0" r="0" t="0"/>
                    <a:stretch>
                      <a:fillRect/>
                    </a:stretch>
                  </pic:blipFill>
                  <pic:spPr>
                    <a:xfrm>
                      <a:off x="0" y="0"/>
                      <a:ext cx="6781800" cy="35756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RDS &gt; 데이터베이스 생성</w:t>
      </w:r>
      <w:r w:rsidDel="00000000" w:rsidR="00000000" w:rsidRPr="00000000">
        <w:rPr>
          <w:rtl w:val="0"/>
        </w:rPr>
      </w:r>
    </w:p>
    <w:p w:rsidR="00000000" w:rsidDel="00000000" w:rsidP="00000000" w:rsidRDefault="00000000" w:rsidRPr="00000000" w14:paraId="0000000F">
      <w:pPr>
        <w:shd w:fill="ffffff" w:val="clear"/>
        <w:spacing w:after="160" w:line="399.13043478260875" w:lineRule="auto"/>
        <w:ind w:left="-740" w:right="-740" w:firstLine="0"/>
        <w:jc w:val="center"/>
        <w:rPr>
          <w:color w:val="555555"/>
          <w:sz w:val="23"/>
          <w:szCs w:val="23"/>
        </w:rPr>
      </w:pPr>
      <w:r w:rsidDel="00000000" w:rsidR="00000000" w:rsidRPr="00000000">
        <w:rPr>
          <w:color w:val="555555"/>
          <w:sz w:val="23"/>
          <w:szCs w:val="23"/>
        </w:rPr>
        <w:drawing>
          <wp:inline distB="114300" distT="114300" distL="114300" distR="114300">
            <wp:extent cx="6391275" cy="3627134"/>
            <wp:effectExtent b="0" l="0" r="0" t="0"/>
            <wp:docPr id="7" name="image1.png"/>
            <a:graphic>
              <a:graphicData uri="http://schemas.openxmlformats.org/drawingml/2006/picture">
                <pic:pic>
                  <pic:nvPicPr>
                    <pic:cNvPr id="0" name="image1.png"/>
                    <pic:cNvPicPr preferRelativeResize="0"/>
                  </pic:nvPicPr>
                  <pic:blipFill>
                    <a:blip r:embed="rId8"/>
                    <a:srcRect b="7121" l="0" r="0" t="0"/>
                    <a:stretch>
                      <a:fillRect/>
                    </a:stretch>
                  </pic:blipFill>
                  <pic:spPr>
                    <a:xfrm>
                      <a:off x="0" y="0"/>
                      <a:ext cx="6391275" cy="362713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60" w:line="399.13043478260875" w:lineRule="auto"/>
        <w:ind w:left="-740" w:right="-740" w:firstLine="0"/>
        <w:rPr>
          <w:rFonts w:ascii="Arimo" w:cs="Arimo" w:eastAsia="Arimo" w:hAnsi="Arimo"/>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RDS DB 인스턴스에 사용할 데이터베이스 엔진 선택</w:t>
      </w:r>
    </w:p>
    <w:p w:rsidR="00000000" w:rsidDel="00000000" w:rsidP="00000000" w:rsidRDefault="00000000" w:rsidRPr="00000000" w14:paraId="00000011">
      <w:pPr>
        <w:shd w:fill="ffffff" w:val="clear"/>
        <w:spacing w:after="160" w:line="399.13043478260875" w:lineRule="auto"/>
        <w:ind w:left="-740" w:right="-740" w:firstLine="0"/>
        <w:rPr>
          <w:rFonts w:ascii="Arimo" w:cs="Arimo" w:eastAsia="Arimo" w:hAnsi="Arimo"/>
          <w:color w:val="555555"/>
          <w:sz w:val="23"/>
          <w:szCs w:val="23"/>
        </w:rPr>
        <w:sectPr>
          <w:pgSz w:h="16834" w:w="11909" w:orient="portrait"/>
          <w:pgMar w:bottom="1440" w:top="1440" w:left="1440" w:right="1440" w:header="720" w:footer="720"/>
          <w:pgNumType w:start="1"/>
        </w:sectPr>
      </w:pPr>
      <w:r w:rsidDel="00000000" w:rsidR="00000000" w:rsidRPr="00000000">
        <w:rPr>
          <w:rFonts w:ascii="Arimo" w:cs="Arimo" w:eastAsia="Arimo" w:hAnsi="Arimo"/>
          <w:color w:val="555555"/>
          <w:sz w:val="23"/>
          <w:szCs w:val="23"/>
        </w:rPr>
        <w:drawing>
          <wp:inline distB="114300" distT="114300" distL="114300" distR="114300">
            <wp:extent cx="6224588" cy="799475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24588" cy="7994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설정</w:t>
      </w:r>
      <w:r w:rsidDel="00000000" w:rsidR="00000000" w:rsidRPr="00000000">
        <w:rPr>
          <w:rtl w:val="0"/>
        </w:rPr>
      </w:r>
    </w:p>
    <w:p w:rsidR="00000000" w:rsidDel="00000000" w:rsidP="00000000" w:rsidRDefault="00000000" w:rsidRPr="00000000" w14:paraId="00000013">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DB인스턴스 식별자 : DB 인스턴스 이름을 입력하십시오. 이름은 현재 AWS 리전에서 AWS 계정이 소유하는 모든 DB 인스턴스에 대해 고유해야 합니다.</w:t>
      </w:r>
      <w:r w:rsidDel="00000000" w:rsidR="00000000" w:rsidRPr="00000000">
        <w:rPr>
          <w:rtl w:val="0"/>
        </w:rPr>
      </w:r>
    </w:p>
    <w:p w:rsidR="00000000" w:rsidDel="00000000" w:rsidP="00000000" w:rsidRDefault="00000000" w:rsidRPr="00000000" w14:paraId="00000014">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자격증명설정</w:t>
      </w:r>
      <w:r w:rsidDel="00000000" w:rsidR="00000000" w:rsidRPr="00000000">
        <w:rPr>
          <w:rtl w:val="0"/>
        </w:rPr>
      </w:r>
    </w:p>
    <w:p w:rsidR="00000000" w:rsidDel="00000000" w:rsidP="00000000" w:rsidRDefault="00000000" w:rsidRPr="00000000" w14:paraId="00000015">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Master username : DB 인스턴스의 마스터 사용자에 로그인 ID를 입력하십시오.</w:t>
      </w:r>
      <w:r w:rsidDel="00000000" w:rsidR="00000000" w:rsidRPr="00000000">
        <w:rPr>
          <w:rtl w:val="0"/>
        </w:rPr>
      </w:r>
    </w:p>
    <w:p w:rsidR="00000000" w:rsidDel="00000000" w:rsidP="00000000" w:rsidRDefault="00000000" w:rsidRPr="00000000" w14:paraId="00000016">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마스터 암호 :8자 이상의 인쇄 가능한 ASCII 문자. 다음은 포함할 수 없습니다. /(slash), "(큰따옴표) 및 @(앳 기호).</w:t>
      </w:r>
      <w:r w:rsidDel="00000000" w:rsidR="00000000" w:rsidRPr="00000000">
        <w:rPr>
          <w:rtl w:val="0"/>
        </w:rPr>
      </w:r>
    </w:p>
    <w:p w:rsidR="00000000" w:rsidDel="00000000" w:rsidP="00000000" w:rsidRDefault="00000000" w:rsidRPr="00000000" w14:paraId="00000017">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Pr>
        <w:drawing>
          <wp:inline distB="114300" distT="114300" distL="114300" distR="114300">
            <wp:extent cx="5734050" cy="4457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19">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DB 인스턴스 크기 </w:t>
      </w:r>
      <w:r w:rsidDel="00000000" w:rsidR="00000000" w:rsidRPr="00000000">
        <w:rPr>
          <w:rtl w:val="0"/>
        </w:rPr>
      </w:r>
    </w:p>
    <w:p w:rsidR="00000000" w:rsidDel="00000000" w:rsidP="00000000" w:rsidRDefault="00000000" w:rsidRPr="00000000" w14:paraId="0000001A">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DB 인스턴스클래스 : 처리 성능 및 메모리 요구 사항을 충족하는 DB 인스턴스 클래스를 선택하십시오. 아래의 DB 인스턴스 클래스 옵션은 위에서 선택한 엔진에서 지원하는 옵션으로 제한됩니다.</w:t>
      </w:r>
      <w:r w:rsidDel="00000000" w:rsidR="00000000" w:rsidRPr="00000000">
        <w:rPr>
          <w:rtl w:val="0"/>
        </w:rPr>
      </w:r>
    </w:p>
    <w:p w:rsidR="00000000" w:rsidDel="00000000" w:rsidP="00000000" w:rsidRDefault="00000000" w:rsidRPr="00000000" w14:paraId="0000001B">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스토리지 </w:t>
      </w:r>
      <w:r w:rsidDel="00000000" w:rsidR="00000000" w:rsidRPr="00000000">
        <w:rPr>
          <w:rtl w:val="0"/>
        </w:rPr>
      </w:r>
    </w:p>
    <w:p w:rsidR="00000000" w:rsidDel="00000000" w:rsidP="00000000" w:rsidRDefault="00000000" w:rsidRPr="00000000" w14:paraId="0000001C">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스토리지 유형 :범용(SSD) 스토리지 , 프로비저닝된 IOPS(SSD) 스토리지 선택</w:t>
      </w:r>
      <w:r w:rsidDel="00000000" w:rsidR="00000000" w:rsidRPr="00000000">
        <w:rPr>
          <w:rtl w:val="0"/>
        </w:rPr>
      </w:r>
    </w:p>
    <w:p w:rsidR="00000000" w:rsidDel="00000000" w:rsidP="00000000" w:rsidRDefault="00000000" w:rsidRPr="00000000" w14:paraId="0000001D">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할당된 스토리지 : 스토리지 용량을 선택하여 구성 할수 있습니다.</w:t>
      </w:r>
      <w:r w:rsidDel="00000000" w:rsidR="00000000" w:rsidRPr="00000000">
        <w:rPr>
          <w:rtl w:val="0"/>
        </w:rPr>
      </w:r>
    </w:p>
    <w:p w:rsidR="00000000" w:rsidDel="00000000" w:rsidP="00000000" w:rsidRDefault="00000000" w:rsidRPr="00000000" w14:paraId="0000001E">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스토리지 자동조정 : </w:t>
      </w:r>
      <w:r w:rsidDel="00000000" w:rsidR="00000000" w:rsidRPr="00000000">
        <w:rPr>
          <w:rFonts w:ascii="Arial Unicode MS" w:cs="Arial Unicode MS" w:eastAsia="Arial Unicode MS" w:hAnsi="Arial Unicode MS"/>
          <w:color w:val="687078"/>
          <w:sz w:val="18"/>
          <w:szCs w:val="18"/>
          <w:highlight w:val="white"/>
          <w:rtl w:val="0"/>
        </w:rPr>
        <w:t xml:space="preserve">이 기능을 활성화하면 지정한 임계값 초과 시 스토리지를 늘릴 수 있습니다.</w:t>
      </w:r>
      <w:r w:rsidDel="00000000" w:rsidR="00000000" w:rsidRPr="00000000">
        <w:rPr>
          <w:rtl w:val="0"/>
        </w:rPr>
      </w:r>
    </w:p>
    <w:p w:rsidR="00000000" w:rsidDel="00000000" w:rsidP="00000000" w:rsidRDefault="00000000" w:rsidRPr="00000000" w14:paraId="0000001F">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최대 스토리지 임계값 : 데이터베이스를 지정된 임계값으로 자동 조정하면 요금이 부과됩니다.</w:t>
        <w:br w:type="textWrapping"/>
      </w:r>
      <w:r w:rsidDel="00000000" w:rsidR="00000000" w:rsidRPr="00000000">
        <w:rPr>
          <w:rtl w:val="0"/>
        </w:rPr>
      </w:r>
    </w:p>
    <w:p w:rsidR="00000000" w:rsidDel="00000000" w:rsidP="00000000" w:rsidRDefault="00000000" w:rsidRPr="00000000" w14:paraId="00000020">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가용성및 내구성</w:t>
      </w:r>
      <w:r w:rsidDel="00000000" w:rsidR="00000000" w:rsidRPr="00000000">
        <w:rPr>
          <w:rtl w:val="0"/>
        </w:rPr>
      </w:r>
    </w:p>
    <w:p w:rsidR="00000000" w:rsidDel="00000000" w:rsidP="00000000" w:rsidRDefault="00000000" w:rsidRPr="00000000" w14:paraId="00000021">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다중AZ배포 : Amazon RDS가 동기식 대기 복제본을 DB 인스턴스와 다른 가용 영역에 유지하게 하려면 Create Replica in Different Zone(다른 영역에 복제본 생성)을 선택합니다. 계획되거나 계획되지 않은 중단이 발생할 경우 Amazon RDS는 자동으로 대기 상태로 장애 조치합니다.</w:t>
      </w:r>
      <w:r w:rsidDel="00000000" w:rsidR="00000000" w:rsidRPr="00000000">
        <w:rPr>
          <w:rtl w:val="0"/>
        </w:rPr>
      </w:r>
    </w:p>
    <w:p w:rsidR="00000000" w:rsidDel="00000000" w:rsidP="00000000" w:rsidRDefault="00000000" w:rsidRPr="00000000" w14:paraId="00000022">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Pr>
        <w:drawing>
          <wp:inline distB="114300" distT="114300" distL="114300" distR="114300">
            <wp:extent cx="5734050" cy="77724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24">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25">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26">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연결</w:t>
      </w:r>
      <w:r w:rsidDel="00000000" w:rsidR="00000000" w:rsidRPr="00000000">
        <w:rPr>
          <w:rtl w:val="0"/>
        </w:rPr>
      </w:r>
    </w:p>
    <w:p w:rsidR="00000000" w:rsidDel="00000000" w:rsidP="00000000" w:rsidRDefault="00000000" w:rsidRPr="00000000" w14:paraId="00000027">
      <w:pPr>
        <w:shd w:fill="ffffff" w:val="clear"/>
        <w:spacing w:after="160" w:line="399.13043478260875" w:lineRule="auto"/>
        <w:ind w:left="-740" w:right="-740" w:firstLine="0"/>
        <w:rPr>
          <w:color w:val="555555"/>
          <w:sz w:val="23"/>
          <w:szCs w:val="23"/>
        </w:rPr>
      </w:pPr>
      <w:r w:rsidDel="00000000" w:rsidR="00000000" w:rsidRPr="00000000">
        <w:rPr>
          <w:color w:val="16191f"/>
          <w:sz w:val="21"/>
          <w:szCs w:val="21"/>
          <w:highlight w:val="white"/>
          <w:rtl w:val="0"/>
        </w:rPr>
        <w:t xml:space="preserve">Virtual Private Cloud(VPC)</w:t>
      </w:r>
      <w:r w:rsidDel="00000000" w:rsidR="00000000" w:rsidRPr="00000000">
        <w:rPr>
          <w:b w:val="1"/>
          <w:color w:val="00a1c9"/>
          <w:sz w:val="21"/>
          <w:szCs w:val="21"/>
          <w:highlight w:val="white"/>
          <w:rtl w:val="0"/>
        </w:rPr>
        <w:t xml:space="preserve"> : </w:t>
      </w:r>
      <w:r w:rsidDel="00000000" w:rsidR="00000000" w:rsidRPr="00000000">
        <w:rPr>
          <w:rFonts w:ascii="Arial Unicode MS" w:cs="Arial Unicode MS" w:eastAsia="Arial Unicode MS" w:hAnsi="Arial Unicode MS"/>
          <w:color w:val="555555"/>
          <w:sz w:val="23"/>
          <w:szCs w:val="23"/>
          <w:rtl w:val="0"/>
        </w:rPr>
        <w:t xml:space="preserve">이 DB 인스턴스의 가상 네트워킹 환경을 정의하는 VPC.</w:t>
      </w:r>
      <w:r w:rsidDel="00000000" w:rsidR="00000000" w:rsidRPr="00000000">
        <w:rPr>
          <w:rtl w:val="0"/>
        </w:rPr>
      </w:r>
    </w:p>
    <w:p w:rsidR="00000000" w:rsidDel="00000000" w:rsidP="00000000" w:rsidRDefault="00000000" w:rsidRPr="00000000" w14:paraId="00000028">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16191f"/>
          <w:sz w:val="21"/>
          <w:szCs w:val="21"/>
          <w:highlight w:val="white"/>
          <w:rtl w:val="0"/>
        </w:rPr>
        <w:t xml:space="preserve">서브넷 그룹</w:t>
      </w:r>
      <w:r w:rsidDel="00000000" w:rsidR="00000000" w:rsidRPr="00000000">
        <w:rPr>
          <w:b w:val="1"/>
          <w:color w:val="00a1c9"/>
          <w:sz w:val="21"/>
          <w:szCs w:val="21"/>
          <w:highlight w:val="white"/>
          <w:rtl w:val="0"/>
        </w:rPr>
        <w:t xml:space="preserve"> : </w:t>
      </w:r>
      <w:r w:rsidDel="00000000" w:rsidR="00000000" w:rsidRPr="00000000">
        <w:rPr>
          <w:rFonts w:ascii="Arial Unicode MS" w:cs="Arial Unicode MS" w:eastAsia="Arial Unicode MS" w:hAnsi="Arial Unicode MS"/>
          <w:color w:val="555555"/>
          <w:sz w:val="23"/>
          <w:szCs w:val="23"/>
          <w:rtl w:val="0"/>
        </w:rPr>
        <w:t xml:space="preserve">선택한 VPC에서 DB 인스턴스가 어떤 서브넷과 IP 범위를 사용할 수 있는지를 정의하는 DB 서브넷 그룹.</w:t>
      </w:r>
      <w:r w:rsidDel="00000000" w:rsidR="00000000" w:rsidRPr="00000000">
        <w:rPr>
          <w:rtl w:val="0"/>
        </w:rPr>
      </w:r>
    </w:p>
    <w:p w:rsidR="00000000" w:rsidDel="00000000" w:rsidP="00000000" w:rsidRDefault="00000000" w:rsidRPr="00000000" w14:paraId="00000029">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퍼블릭 액세스 가능 : DB 인스턴스를 호스팅하는 VPC 외부에서 EC2 인스턴스 및 디바이스를 DB 인스턴스에 연결하려면 Yes(예)를 선택합니다. No(아니요)를 선택할 경우 Amazon RDS가 DB 인스턴스에 퍼블릭 IP 주소를 할당하지 않으며 VPC 외부의 EC2 인스턴스 또는 디바이스를 연결할 수 없습니다. 또한 Yes(예)를 선택할 경우에는 DB 인스턴스에 연결할 수 있는 EC2 인스턴스 및 디바이스를 지정하는 VPC 보안 그룹을 하나 이상 선택해야 합니다</w:t>
      </w:r>
      <w:r w:rsidDel="00000000" w:rsidR="00000000" w:rsidRPr="00000000">
        <w:rPr>
          <w:rtl w:val="0"/>
        </w:rPr>
      </w:r>
    </w:p>
    <w:p w:rsidR="00000000" w:rsidDel="00000000" w:rsidP="00000000" w:rsidRDefault="00000000" w:rsidRPr="00000000" w14:paraId="0000002A">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VPC 보안 그룹 : 데이터베이스에 액세스하도록 허용할 RDS 보안 그룹을 하나 이상 선택합니다. VPC 외부의 디바이스 및 EC2 인스턴스에서 수신되는 트래픽을 허용하도록 보안 그룹 규칙을 설정해야 합니다(공개적으로 액세스 가능한 데이터베이스의 경우 보안 그룹 필요</w:t>
      </w:r>
      <w:r w:rsidDel="00000000" w:rsidR="00000000" w:rsidRPr="00000000">
        <w:rPr>
          <w:rtl w:val="0"/>
        </w:rPr>
      </w:r>
    </w:p>
    <w:p w:rsidR="00000000" w:rsidDel="00000000" w:rsidP="00000000" w:rsidRDefault="00000000" w:rsidRPr="00000000" w14:paraId="0000002B">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가용 영역 : DB 인스턴스를 생성하려는 현재 리전에서 가용 영역을 선택합니다. 가용 영역은 다른 가용 영역에서 발생하는 장애를 격리하여 고가용성을 개선하며 해당 리전의 지연 시간이 낮은 연결을 지원합니다.</w:t>
      </w:r>
      <w:r w:rsidDel="00000000" w:rsidR="00000000" w:rsidRPr="00000000">
        <w:rPr>
          <w:rtl w:val="0"/>
        </w:rPr>
      </w:r>
    </w:p>
    <w:p w:rsidR="00000000" w:rsidDel="00000000" w:rsidP="00000000" w:rsidRDefault="00000000" w:rsidRPr="00000000" w14:paraId="0000002C">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데이터베이스 포트 : DB 인스턴스가 애플리케이션 연결에 사용할 TCP/IP 포트를 지정합니다. DB 인스턴스에 연결하는 모든 애플리케이션의 연결 문자열은 DB 인스턴스의 포트 번호를 지정해야 합니다. DB 인스턴스에 적용된 보안 그룹 및 회사의 방화벽은 모두 포트에 대한 연결을 허용해야 합니다.</w:t>
      </w:r>
      <w:r w:rsidDel="00000000" w:rsidR="00000000" w:rsidRPr="00000000">
        <w:rPr>
          <w:rtl w:val="0"/>
        </w:rPr>
      </w:r>
    </w:p>
    <w:p w:rsidR="00000000" w:rsidDel="00000000" w:rsidP="00000000" w:rsidRDefault="00000000" w:rsidRPr="00000000" w14:paraId="0000002D">
      <w:pPr>
        <w:shd w:fill="ffffff" w:val="clear"/>
        <w:spacing w:after="160" w:line="399.13043478260875" w:lineRule="auto"/>
        <w:ind w:left="-740" w:right="-740" w:firstLine="0"/>
        <w:rPr>
          <w:color w:val="16191f"/>
          <w:sz w:val="21"/>
          <w:szCs w:val="21"/>
          <w:highlight w:val="white"/>
        </w:rPr>
      </w:pPr>
      <w:r w:rsidDel="00000000" w:rsidR="00000000" w:rsidRPr="00000000">
        <w:rPr>
          <w:color w:val="16191f"/>
          <w:sz w:val="21"/>
          <w:szCs w:val="21"/>
          <w:highlight w:val="white"/>
        </w:rPr>
        <w:drawing>
          <wp:inline distB="114300" distT="114300" distL="114300" distR="114300">
            <wp:extent cx="5734050" cy="70739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추가구성</w:t>
      </w:r>
      <w:r w:rsidDel="00000000" w:rsidR="00000000" w:rsidRPr="00000000">
        <w:rPr>
          <w:rtl w:val="0"/>
        </w:rPr>
      </w:r>
    </w:p>
    <w:p w:rsidR="00000000" w:rsidDel="00000000" w:rsidP="00000000" w:rsidRDefault="00000000" w:rsidRPr="00000000" w14:paraId="0000002F">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초기데이터베이스 이름 : "mydb"와 같이 DB 인스턴스를 생성할 때 Amazon RDS가 생성하는 데이터베이스에 지정된 이름을 정의하는 최대 64자의 영숫자 문자열을 지정합니다. 데이터베이스 이름을 지정하지 않으면 생성하는 DB 인스턴스에서 Amazon RDS가 데이터베이스를 만들지 않습니다</w:t>
      </w:r>
      <w:r w:rsidDel="00000000" w:rsidR="00000000" w:rsidRPr="00000000">
        <w:rPr>
          <w:rtl w:val="0"/>
        </w:rPr>
      </w:r>
    </w:p>
    <w:p w:rsidR="00000000" w:rsidDel="00000000" w:rsidP="00000000" w:rsidRDefault="00000000" w:rsidRPr="00000000" w14:paraId="00000030">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DB 파라미터 그룹 : 이 DB 인스턴스에 적용할 구성 설정을 정의하는 DB 파라미터 그룹을 선택합니다.</w:t>
      </w:r>
      <w:r w:rsidDel="00000000" w:rsidR="00000000" w:rsidRPr="00000000">
        <w:rPr>
          <w:rtl w:val="0"/>
        </w:rPr>
      </w:r>
    </w:p>
    <w:p w:rsidR="00000000" w:rsidDel="00000000" w:rsidP="00000000" w:rsidRDefault="00000000" w:rsidRPr="00000000" w14:paraId="00000031">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옵션 그룹 : Oracle 또는 SQL Server 데이터 암호화, MySQL 5.6 Memcached 지원과 같이 DB 인스턴스가 지원할 선택적 기능을 활성화하는 DB 옵션 그룹을 선택합니다</w:t>
      </w:r>
      <w:r w:rsidDel="00000000" w:rsidR="00000000" w:rsidRPr="00000000">
        <w:rPr>
          <w:rtl w:val="0"/>
        </w:rPr>
      </w:r>
    </w:p>
    <w:p w:rsidR="00000000" w:rsidDel="00000000" w:rsidP="00000000" w:rsidRDefault="00000000" w:rsidRPr="00000000" w14:paraId="00000032">
      <w:pPr>
        <w:shd w:fill="ffffff" w:val="clear"/>
        <w:spacing w:after="160" w:line="399.13043478260875" w:lineRule="auto"/>
        <w:ind w:left="-740" w:right="-740" w:firstLine="0"/>
        <w:rPr>
          <w:color w:val="16191f"/>
          <w:sz w:val="21"/>
          <w:szCs w:val="21"/>
          <w:highlight w:val="white"/>
        </w:rPr>
      </w:pPr>
      <w:r w:rsidDel="00000000" w:rsidR="00000000" w:rsidRPr="00000000">
        <w:rPr>
          <w:rFonts w:ascii="Arial Unicode MS" w:cs="Arial Unicode MS" w:eastAsia="Arial Unicode MS" w:hAnsi="Arial Unicode MS"/>
          <w:color w:val="16191f"/>
          <w:sz w:val="21"/>
          <w:szCs w:val="21"/>
          <w:highlight w:val="white"/>
          <w:rtl w:val="0"/>
        </w:rPr>
        <w:t xml:space="preserve">IAM db 인증 : AWS IAM 사용자 및 역할을 통해 데이터베이스 사용자 자격 증명을 관리하려면 Yes(예)를 선택합니다</w:t>
      </w:r>
      <w:r w:rsidDel="00000000" w:rsidR="00000000" w:rsidRPr="00000000">
        <w:rPr>
          <w:rtl w:val="0"/>
        </w:rPr>
      </w:r>
    </w:p>
    <w:p w:rsidR="00000000" w:rsidDel="00000000" w:rsidP="00000000" w:rsidRDefault="00000000" w:rsidRPr="00000000" w14:paraId="00000033">
      <w:pPr>
        <w:shd w:fill="ffffff" w:val="clear"/>
        <w:spacing w:after="160" w:line="399.13043478260875" w:lineRule="auto"/>
        <w:ind w:left="-708.6614173228347"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백업: 자동 백업 옵션입니다. 이 자동 백업을 사용하면 원하는 시점으로 데이터를 복구할 수 있는 PIT(Point in Time) 복구를 사용할 수 있습니다. PIT 복구는 최근 5분 전 상태로 되돌릴 수 있으며 1초 단위로 설정이 가능합니다.</w:t>
      </w:r>
      <w:r w:rsidDel="00000000" w:rsidR="00000000" w:rsidRPr="00000000">
        <w:rPr>
          <w:rtl w:val="0"/>
        </w:rPr>
      </w:r>
    </w:p>
    <w:p w:rsidR="00000000" w:rsidDel="00000000" w:rsidP="00000000" w:rsidRDefault="00000000" w:rsidRPr="00000000" w14:paraId="00000034">
      <w:pPr>
        <w:shd w:fill="ffffff" w:val="clear"/>
        <w:spacing w:after="160" w:line="399.13043478260875" w:lineRule="auto"/>
        <w:ind w:left="-708.6614173228347"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백업 보존기간: 백업 데이터 유지 기간입니다. 최대 35일까지 설정할 수 있습니다. 여기서 지정한 날짜 이전까지 되돌릴 수 있습니다.</w:t>
      </w:r>
      <w:r w:rsidDel="00000000" w:rsidR="00000000" w:rsidRPr="00000000">
        <w:rPr>
          <w:rtl w:val="0"/>
        </w:rPr>
      </w:r>
    </w:p>
    <w:p w:rsidR="00000000" w:rsidDel="00000000" w:rsidP="00000000" w:rsidRDefault="00000000" w:rsidRPr="00000000" w14:paraId="00000035">
      <w:pPr>
        <w:shd w:fill="ffffff" w:val="clear"/>
        <w:spacing w:after="160" w:line="399.13043478260875" w:lineRule="auto"/>
        <w:ind w:left="-708.6614173228347"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시작시간 : 백업 시간입니다. 기본값은 No Preference입니다. 여기서는 Select Window를 선택하고 Start Time을 00:00, Duration을 0.5로 설정합니다. UTC 기준으로 00시 00분에 백업을 시작하며 백업 시간은 0.5시간(30분)입니다. 데이터의 용량이 크면 설정한 백업 시간을 넘길 수도 있습니다. 이 Duration을 설정하는 이유는 아래 Maintenance Window의 시간과 겹치지 않게 하기 위해서 입니다.</w:t>
      </w:r>
      <w:r w:rsidDel="00000000" w:rsidR="00000000" w:rsidRPr="00000000">
        <w:rPr>
          <w:rtl w:val="0"/>
        </w:rPr>
      </w:r>
    </w:p>
    <w:p w:rsidR="00000000" w:rsidDel="00000000" w:rsidP="00000000" w:rsidRDefault="00000000" w:rsidRPr="00000000" w14:paraId="00000036">
      <w:pPr>
        <w:shd w:fill="ffffff" w:val="clear"/>
        <w:spacing w:after="160" w:line="399.13043478260875" w:lineRule="auto"/>
        <w:ind w:left="-740" w:right="-740" w:firstLine="0"/>
        <w:rPr>
          <w:color w:val="687078"/>
          <w:sz w:val="18"/>
          <w:szCs w:val="18"/>
          <w:highlight w:val="white"/>
        </w:rPr>
      </w:pPr>
      <w:r w:rsidDel="00000000" w:rsidR="00000000" w:rsidRPr="00000000">
        <w:rPr>
          <w:rtl w:val="0"/>
        </w:rPr>
      </w:r>
    </w:p>
    <w:p w:rsidR="00000000" w:rsidDel="00000000" w:rsidP="00000000" w:rsidRDefault="00000000" w:rsidRPr="00000000" w14:paraId="00000037">
      <w:pPr>
        <w:shd w:fill="ffffff" w:val="clear"/>
        <w:spacing w:after="160" w:line="399.13043478260875" w:lineRule="auto"/>
        <w:ind w:left="-740" w:right="-740" w:firstLine="0"/>
        <w:rPr>
          <w:color w:val="16191f"/>
          <w:sz w:val="21"/>
          <w:szCs w:val="21"/>
          <w:highlight w:val="white"/>
        </w:rPr>
      </w:pPr>
      <w:r w:rsidDel="00000000" w:rsidR="00000000" w:rsidRPr="00000000">
        <w:rPr>
          <w:color w:val="16191f"/>
          <w:sz w:val="21"/>
          <w:szCs w:val="21"/>
          <w:highlight w:val="white"/>
        </w:rPr>
        <w:drawing>
          <wp:inline distB="114300" distT="114300" distL="114300" distR="114300">
            <wp:extent cx="5734050" cy="131572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13157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39">
      <w:pPr>
        <w:shd w:fill="ffffff" w:val="clear"/>
        <w:spacing w:after="160" w:line="399.13043478260875" w:lineRule="auto"/>
        <w:ind w:left="-740" w:right="-740" w:firstLine="0"/>
        <w:rPr>
          <w:color w:val="555555"/>
          <w:sz w:val="18"/>
          <w:szCs w:val="18"/>
        </w:rPr>
      </w:pPr>
      <w:r w:rsidDel="00000000" w:rsidR="00000000" w:rsidRPr="00000000">
        <w:rPr>
          <w:rtl w:val="0"/>
        </w:rPr>
      </w:r>
    </w:p>
    <w:p w:rsidR="00000000" w:rsidDel="00000000" w:rsidP="00000000" w:rsidRDefault="00000000" w:rsidRPr="00000000" w14:paraId="0000003A">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RDS DB 인스턴스 목록(Instances)으로 돌아왔습니다. 방금 설정한 DB 인스턴스가 생성되고 있습니다. 완전히 생성되기까지 약 10분 정도 소요됩니다.</w:t>
      </w:r>
      <w:r w:rsidDel="00000000" w:rsidR="00000000" w:rsidRPr="00000000">
        <w:rPr>
          <w:rtl w:val="0"/>
        </w:rPr>
      </w:r>
    </w:p>
    <w:p w:rsidR="00000000" w:rsidDel="00000000" w:rsidP="00000000" w:rsidRDefault="00000000" w:rsidRPr="00000000" w14:paraId="0000003B">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Pr>
        <w:drawing>
          <wp:inline distB="114300" distT="114300" distL="114300" distR="114300">
            <wp:extent cx="5734050" cy="22860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160" w:line="399.13043478260875" w:lineRule="auto"/>
        <w:ind w:left="-740" w:right="-740" w:firstLine="0"/>
        <w:rPr>
          <w:color w:val="555555"/>
          <w:sz w:val="18"/>
          <w:szCs w:val="18"/>
        </w:rPr>
      </w:pPr>
      <w:r w:rsidDel="00000000" w:rsidR="00000000" w:rsidRPr="00000000">
        <w:rPr>
          <w:rtl w:val="0"/>
        </w:rPr>
      </w:r>
    </w:p>
    <w:p w:rsidR="00000000" w:rsidDel="00000000" w:rsidP="00000000" w:rsidRDefault="00000000" w:rsidRPr="00000000" w14:paraId="0000003D">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RDS DB 인스턴스가 완전히 생성되었으면 데이터베이스를 선택합니다.</w:t>
      </w:r>
      <w:r w:rsidDel="00000000" w:rsidR="00000000" w:rsidRPr="00000000">
        <w:rPr>
          <w:rtl w:val="0"/>
        </w:rPr>
      </w:r>
    </w:p>
    <w:p w:rsidR="00000000" w:rsidDel="00000000" w:rsidP="00000000" w:rsidRDefault="00000000" w:rsidRPr="00000000" w14:paraId="0000003E">
      <w:pPr>
        <w:shd w:fill="ffffff" w:val="clear"/>
        <w:spacing w:after="160" w:line="399.13043478260875" w:lineRule="auto"/>
        <w:ind w:left="-740" w:right="-740" w:firstLine="0"/>
        <w:rPr>
          <w:color w:val="555555"/>
          <w:sz w:val="23"/>
          <w:szCs w:val="23"/>
        </w:rPr>
      </w:pPr>
      <w:r w:rsidDel="00000000" w:rsidR="00000000" w:rsidRPr="00000000">
        <w:rPr>
          <w:rFonts w:ascii="Arial Unicode MS" w:cs="Arial Unicode MS" w:eastAsia="Arial Unicode MS" w:hAnsi="Arial Unicode MS"/>
          <w:color w:val="555555"/>
          <w:sz w:val="23"/>
          <w:szCs w:val="23"/>
          <w:rtl w:val="0"/>
        </w:rPr>
        <w:t xml:space="preserve"> DB 인스턴스의 세부 내용이 표시되며 Endpoint 를 이용하여 DB에 접속하면 됩니다.</w:t>
      </w:r>
      <w:r w:rsidDel="00000000" w:rsidR="00000000" w:rsidRPr="00000000">
        <w:rPr>
          <w:rtl w:val="0"/>
        </w:rPr>
      </w:r>
    </w:p>
    <w:p w:rsidR="00000000" w:rsidDel="00000000" w:rsidP="00000000" w:rsidRDefault="00000000" w:rsidRPr="00000000" w14:paraId="0000003F">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Pr>
        <w:drawing>
          <wp:inline distB="114300" distT="114300" distL="114300" distR="114300">
            <wp:extent cx="5734050" cy="37338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Pr>
        <w:drawing>
          <wp:inline distB="114300" distT="114300" distL="114300" distR="114300">
            <wp:extent cx="4762500" cy="522922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76250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160" w:line="399.13043478260875" w:lineRule="auto"/>
        <w:ind w:left="-740" w:right="-740" w:firstLine="0"/>
        <w:rPr>
          <w:color w:val="555555"/>
          <w:sz w:val="23"/>
          <w:szCs w:val="23"/>
        </w:rPr>
      </w:pPr>
      <w:r w:rsidDel="00000000" w:rsidR="00000000" w:rsidRPr="00000000">
        <w:rPr>
          <w:color w:val="555555"/>
          <w:sz w:val="23"/>
          <w:szCs w:val="23"/>
        </w:rPr>
        <w:drawing>
          <wp:inline distB="114300" distT="114300" distL="114300" distR="114300">
            <wp:extent cx="5734050" cy="29591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43">
      <w:pPr>
        <w:shd w:fill="ffffff" w:val="clear"/>
        <w:spacing w:after="300" w:line="399.13043478260875" w:lineRule="auto"/>
        <w:ind w:left="-740" w:right="-740" w:firstLine="0"/>
        <w:rPr>
          <w:b w:val="1"/>
          <w:color w:val="31708f"/>
          <w:sz w:val="23"/>
          <w:szCs w:val="23"/>
          <w:shd w:fill="d9edf7" w:val="clear"/>
        </w:rPr>
      </w:pPr>
      <w:r w:rsidDel="00000000" w:rsidR="00000000" w:rsidRPr="00000000">
        <w:rPr>
          <w:color w:val="31708f"/>
          <w:sz w:val="23"/>
          <w:szCs w:val="23"/>
          <w:shd w:fill="d9edf7" w:val="clear"/>
          <w:rtl w:val="0"/>
        </w:rPr>
        <w:t xml:space="preserve"> </w:t>
      </w:r>
      <w:r w:rsidDel="00000000" w:rsidR="00000000" w:rsidRPr="00000000">
        <w:rPr>
          <w:rFonts w:ascii="Arial Unicode MS" w:cs="Arial Unicode MS" w:eastAsia="Arial Unicode MS" w:hAnsi="Arial Unicode MS"/>
          <w:b w:val="1"/>
          <w:color w:val="31708f"/>
          <w:sz w:val="23"/>
          <w:szCs w:val="23"/>
          <w:shd w:fill="d9edf7" w:val="clear"/>
          <w:rtl w:val="0"/>
        </w:rPr>
        <w:t xml:space="preserve">Multi-AZ 복제와 Failover</w:t>
      </w:r>
      <w:r w:rsidDel="00000000" w:rsidR="00000000" w:rsidRPr="00000000">
        <w:rPr>
          <w:rtl w:val="0"/>
        </w:rPr>
      </w:r>
    </w:p>
    <w:p w:rsidR="00000000" w:rsidDel="00000000" w:rsidP="00000000" w:rsidRDefault="00000000" w:rsidRPr="00000000" w14:paraId="00000044">
      <w:pPr>
        <w:shd w:fill="ffffff" w:val="clear"/>
        <w:spacing w:after="300" w:line="399.13043478260875" w:lineRule="auto"/>
        <w:ind w:left="-740" w:right="-740" w:firstLine="0"/>
        <w:rPr>
          <w:color w:val="31708f"/>
          <w:sz w:val="23"/>
          <w:szCs w:val="23"/>
          <w:shd w:fill="d9edf7" w:val="clear"/>
        </w:rPr>
      </w:pPr>
      <w:r w:rsidDel="00000000" w:rsidR="00000000" w:rsidRPr="00000000">
        <w:rPr>
          <w:rFonts w:ascii="Arial Unicode MS" w:cs="Arial Unicode MS" w:eastAsia="Arial Unicode MS" w:hAnsi="Arial Unicode MS"/>
          <w:color w:val="31708f"/>
          <w:sz w:val="23"/>
          <w:szCs w:val="23"/>
          <w:shd w:fill="d9edf7" w:val="clear"/>
          <w:rtl w:val="0"/>
        </w:rPr>
        <w:t xml:space="preserve">Multi-AZ 복제를 사용하도록 설정한 뒤, 메인 DB 인스턴스에 장애(AZ 장애, 인스턴스 중단, 네트워크 장애, 스토리지 장애)가 발생하면 자동으로 예비 인스턴스가 메인 인스턴스로 승격됩니다. 이 기능을 Failover라고 하며 Failover가 완료되는 데 걸리는 시간은 약 3~6분입니다. Failover 기능이 동작하면 Endpoint 주소가 가리키는 DB 인스턴스가 메인 인스턴스에서 예비 인스턴스로 바뀌므로 Endpoint를 사용하는 측에서는 Failover를 위해 따로 설정을 해줄 필요가 없습니다. 이 Multi-AZ 복제는 MySQL과 Oracle 데이터베이스 엔진에서만 지원합니다.</w:t>
      </w:r>
      <w:r w:rsidDel="00000000" w:rsidR="00000000" w:rsidRPr="00000000">
        <w:rPr>
          <w:rtl w:val="0"/>
        </w:rPr>
      </w:r>
    </w:p>
    <w:p w:rsidR="00000000" w:rsidDel="00000000" w:rsidP="00000000" w:rsidRDefault="00000000" w:rsidRPr="00000000" w14:paraId="00000045">
      <w:pPr>
        <w:shd w:fill="ffffff" w:val="clear"/>
        <w:spacing w:after="300" w:line="399.13043478260875" w:lineRule="auto"/>
        <w:ind w:left="-740" w:right="-740" w:firstLine="0"/>
        <w:rPr>
          <w:b w:val="1"/>
          <w:color w:val="a94442"/>
          <w:sz w:val="23"/>
          <w:szCs w:val="23"/>
          <w:shd w:fill="f2dede" w:val="clear"/>
        </w:rPr>
      </w:pPr>
      <w:r w:rsidDel="00000000" w:rsidR="00000000" w:rsidRPr="00000000">
        <w:rPr>
          <w:color w:val="a94442"/>
          <w:sz w:val="23"/>
          <w:szCs w:val="23"/>
          <w:shd w:fill="f2dede" w:val="clear"/>
          <w:rtl w:val="0"/>
        </w:rPr>
        <w:t xml:space="preserve"> </w:t>
      </w:r>
      <w:r w:rsidDel="00000000" w:rsidR="00000000" w:rsidRPr="00000000">
        <w:rPr>
          <w:rFonts w:ascii="Arial Unicode MS" w:cs="Arial Unicode MS" w:eastAsia="Arial Unicode MS" w:hAnsi="Arial Unicode MS"/>
          <w:b w:val="1"/>
          <w:color w:val="a94442"/>
          <w:sz w:val="23"/>
          <w:szCs w:val="23"/>
          <w:shd w:fill="f2dede" w:val="clear"/>
          <w:rtl w:val="0"/>
        </w:rPr>
        <w:t xml:space="preserve">RDS DB 인스턴스 정지(stop)</w:t>
      </w:r>
      <w:r w:rsidDel="00000000" w:rsidR="00000000" w:rsidRPr="00000000">
        <w:rPr>
          <w:rtl w:val="0"/>
        </w:rPr>
      </w:r>
    </w:p>
    <w:p w:rsidR="00000000" w:rsidDel="00000000" w:rsidP="00000000" w:rsidRDefault="00000000" w:rsidRPr="00000000" w14:paraId="00000046">
      <w:pPr>
        <w:shd w:fill="ffffff" w:val="clear"/>
        <w:spacing w:after="300" w:line="399.13043478260875" w:lineRule="auto"/>
        <w:ind w:left="-740" w:right="-740" w:firstLine="0"/>
        <w:rPr>
          <w:color w:val="a94442"/>
          <w:sz w:val="23"/>
          <w:szCs w:val="23"/>
          <w:shd w:fill="f2dede" w:val="clear"/>
        </w:rPr>
      </w:pPr>
      <w:r w:rsidDel="00000000" w:rsidR="00000000" w:rsidRPr="00000000">
        <w:rPr>
          <w:rFonts w:ascii="Arial Unicode MS" w:cs="Arial Unicode MS" w:eastAsia="Arial Unicode MS" w:hAnsi="Arial Unicode MS"/>
          <w:color w:val="a94442"/>
          <w:sz w:val="23"/>
          <w:szCs w:val="23"/>
          <w:shd w:fill="f2dede" w:val="clear"/>
          <w:rtl w:val="0"/>
        </w:rPr>
        <w:t xml:space="preserve">EC2 인스턴스와는 달리 RDS DB 인스턴스는 정지 개념이 없습니다. 따라서 DB 인스턴스를 정지하고 싶으면 삭제(Delete)해야 합니다. 단 DB 인스턴스를 삭제(Delete)할 때 최종(Final) DB 스냅샷을 생성할 수 있습니다. 이후 이 최종 DB 스냅샷으로 DB 인스턴스를 다시 생성하여 이전 데이터 그대로 시작할 수 있습니다.</w:t>
      </w:r>
      <w:r w:rsidDel="00000000" w:rsidR="00000000" w:rsidRPr="00000000">
        <w:rPr>
          <w:rtl w:val="0"/>
        </w:rPr>
      </w:r>
    </w:p>
    <w:p w:rsidR="00000000" w:rsidDel="00000000" w:rsidP="00000000" w:rsidRDefault="00000000" w:rsidRPr="00000000" w14:paraId="00000047">
      <w:pPr>
        <w:shd w:fill="ffffff" w:val="clear"/>
        <w:spacing w:after="160" w:line="399.13043478260875" w:lineRule="auto"/>
        <w:ind w:left="-740" w:right="-740" w:firstLine="0"/>
        <w:rPr>
          <w:color w:val="555555"/>
          <w:sz w:val="23"/>
          <w:szCs w:val="23"/>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