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4B5E4" w14:textId="7BDB3D58" w:rsidR="00E9124B" w:rsidRPr="00C314BF" w:rsidRDefault="00E9124B" w:rsidP="006746C9">
      <w:pPr>
        <w:pStyle w:val="Heading1"/>
        <w:rPr>
          <w:rFonts w:ascii="Calibri" w:hAnsi="Calibri" w:cs="Calibri"/>
        </w:rPr>
      </w:pPr>
      <w:r w:rsidRPr="00C314BF">
        <w:rPr>
          <w:rFonts w:ascii="Calibri" w:hAnsi="Calibri" w:cs="Calibri"/>
        </w:rPr>
        <w:t>Security Requirements Specification for API Integration</w:t>
      </w:r>
    </w:p>
    <w:p w14:paraId="1A62A7A0" w14:textId="77777777" w:rsidR="00E9124B" w:rsidRPr="00C314BF" w:rsidRDefault="00E9124B" w:rsidP="00E9124B">
      <w:pPr>
        <w:rPr>
          <w:rFonts w:ascii="Calibri" w:hAnsi="Calibri" w:cs="Calibri"/>
        </w:rPr>
      </w:pPr>
    </w:p>
    <w:p w14:paraId="0E9A20FC" w14:textId="465FDCB7" w:rsidR="00E9124B" w:rsidRPr="00C314BF" w:rsidRDefault="00E9124B" w:rsidP="006746C9">
      <w:pPr>
        <w:pStyle w:val="Heading2"/>
        <w:rPr>
          <w:rFonts w:ascii="Calibri" w:hAnsi="Calibri" w:cs="Calibri"/>
        </w:rPr>
      </w:pPr>
      <w:r w:rsidRPr="00C314BF">
        <w:rPr>
          <w:rFonts w:ascii="Calibri" w:hAnsi="Calibri" w:cs="Calibri"/>
        </w:rPr>
        <w:t>Overview</w:t>
      </w:r>
    </w:p>
    <w:p w14:paraId="49F00EA1" w14:textId="77777777" w:rsidR="00E9124B" w:rsidRPr="00B62FE1" w:rsidRDefault="00E9124B" w:rsidP="00E9124B">
      <w:pPr>
        <w:rPr>
          <w:rFonts w:ascii="Calibri" w:hAnsi="Calibri" w:cs="Calibri"/>
          <w:sz w:val="24"/>
          <w:szCs w:val="24"/>
        </w:rPr>
      </w:pPr>
      <w:r w:rsidRPr="00B62FE1">
        <w:rPr>
          <w:rFonts w:ascii="Calibri" w:hAnsi="Calibri" w:cs="Calibri"/>
          <w:sz w:val="24"/>
          <w:szCs w:val="24"/>
        </w:rPr>
        <w:t>This document outlines the security requirements for an API designed to facilitate data sharing, scraping, and connectivity between a Python program and various file formats/management systems, specifically XML, JSON, and SQL databases. The primary goal is to ensure secure data exchange, protect against unauthorized access, and mitigate potential risks associated with API interactions.</w:t>
      </w:r>
    </w:p>
    <w:p w14:paraId="0FA21DE9" w14:textId="77777777" w:rsidR="003C07E7" w:rsidRPr="00C314BF" w:rsidRDefault="003C07E7" w:rsidP="00E9124B">
      <w:pPr>
        <w:rPr>
          <w:rFonts w:ascii="Calibri" w:hAnsi="Calibri" w:cs="Calibri"/>
        </w:rPr>
      </w:pPr>
    </w:p>
    <w:p w14:paraId="3101BAD5" w14:textId="211DCF30" w:rsidR="00E9124B" w:rsidRPr="00C314BF" w:rsidRDefault="00E9124B" w:rsidP="003C07E7">
      <w:pPr>
        <w:pStyle w:val="Heading2"/>
        <w:rPr>
          <w:rFonts w:ascii="Calibri" w:hAnsi="Calibri" w:cs="Calibri"/>
        </w:rPr>
      </w:pPr>
      <w:r w:rsidRPr="00C314BF">
        <w:rPr>
          <w:rFonts w:ascii="Calibri" w:hAnsi="Calibri" w:cs="Calibri"/>
        </w:rPr>
        <w:t>Security Objectives</w:t>
      </w:r>
    </w:p>
    <w:p w14:paraId="2A694802" w14:textId="77777777" w:rsidR="00E9124B" w:rsidRPr="00C314BF" w:rsidRDefault="00E9124B" w:rsidP="00E9124B">
      <w:pPr>
        <w:rPr>
          <w:rFonts w:ascii="Calibri" w:hAnsi="Calibri" w:cs="Calibri"/>
        </w:rPr>
      </w:pPr>
    </w:p>
    <w:p w14:paraId="23FC4B45" w14:textId="4DD75E9E" w:rsidR="00E9124B" w:rsidRPr="00B62FE1" w:rsidRDefault="00E9124B" w:rsidP="00E9124B">
      <w:pPr>
        <w:rPr>
          <w:rFonts w:ascii="Calibri" w:hAnsi="Calibri" w:cs="Calibri"/>
          <w:sz w:val="24"/>
          <w:szCs w:val="24"/>
        </w:rPr>
      </w:pPr>
      <w:r w:rsidRPr="00B62FE1">
        <w:rPr>
          <w:rFonts w:ascii="Calibri" w:hAnsi="Calibri" w:cs="Calibri"/>
          <w:sz w:val="24"/>
          <w:szCs w:val="24"/>
        </w:rPr>
        <w:t>1. Confidentiality: Ensure that sensitive data is accessible only to authorized users and systems.</w:t>
      </w:r>
    </w:p>
    <w:p w14:paraId="20E0680A" w14:textId="0AD10B79" w:rsidR="00E9124B" w:rsidRPr="00B62FE1" w:rsidRDefault="00E9124B" w:rsidP="00E9124B">
      <w:pPr>
        <w:rPr>
          <w:rFonts w:ascii="Calibri" w:hAnsi="Calibri" w:cs="Calibri"/>
          <w:sz w:val="24"/>
          <w:szCs w:val="24"/>
        </w:rPr>
      </w:pPr>
      <w:r w:rsidRPr="00B62FE1">
        <w:rPr>
          <w:rFonts w:ascii="Calibri" w:hAnsi="Calibri" w:cs="Calibri"/>
          <w:sz w:val="24"/>
          <w:szCs w:val="24"/>
        </w:rPr>
        <w:t>2. Integrity: Protect data from unauthorized modification to maintain its accuracy and reliability.</w:t>
      </w:r>
    </w:p>
    <w:p w14:paraId="5C041688" w14:textId="4CA42042" w:rsidR="00E9124B" w:rsidRPr="00B62FE1" w:rsidRDefault="00E9124B" w:rsidP="00E9124B">
      <w:pPr>
        <w:rPr>
          <w:rFonts w:ascii="Calibri" w:hAnsi="Calibri" w:cs="Calibri"/>
          <w:sz w:val="24"/>
          <w:szCs w:val="24"/>
        </w:rPr>
      </w:pPr>
      <w:r w:rsidRPr="00B62FE1">
        <w:rPr>
          <w:rFonts w:ascii="Calibri" w:hAnsi="Calibri" w:cs="Calibri"/>
          <w:sz w:val="24"/>
          <w:szCs w:val="24"/>
        </w:rPr>
        <w:t>3. Availability: Ensure the API is available and operational as needed by authorized users.</w:t>
      </w:r>
    </w:p>
    <w:p w14:paraId="23E14383" w14:textId="798A790C" w:rsidR="00E9124B" w:rsidRPr="00B62FE1" w:rsidRDefault="00E9124B" w:rsidP="00E9124B">
      <w:pPr>
        <w:rPr>
          <w:rFonts w:ascii="Calibri" w:hAnsi="Calibri" w:cs="Calibri"/>
          <w:sz w:val="24"/>
          <w:szCs w:val="24"/>
        </w:rPr>
      </w:pPr>
      <w:r w:rsidRPr="00B62FE1">
        <w:rPr>
          <w:rFonts w:ascii="Calibri" w:hAnsi="Calibri" w:cs="Calibri"/>
          <w:sz w:val="24"/>
          <w:szCs w:val="24"/>
        </w:rPr>
        <w:t>4. Authentication: Verify the identity of users and systems interacting with the API.</w:t>
      </w:r>
    </w:p>
    <w:p w14:paraId="13E7C5D8" w14:textId="77D2686F" w:rsidR="00E9124B" w:rsidRPr="00B62FE1" w:rsidRDefault="00E9124B" w:rsidP="00E9124B">
      <w:pPr>
        <w:rPr>
          <w:rFonts w:ascii="Calibri" w:hAnsi="Calibri" w:cs="Calibri"/>
          <w:sz w:val="24"/>
          <w:szCs w:val="24"/>
        </w:rPr>
      </w:pPr>
      <w:r w:rsidRPr="00B62FE1">
        <w:rPr>
          <w:rFonts w:ascii="Calibri" w:hAnsi="Calibri" w:cs="Calibri"/>
          <w:sz w:val="24"/>
          <w:szCs w:val="24"/>
        </w:rPr>
        <w:t>5. Authorization: Ensure users and systems have appropriate permissions for their actions.</w:t>
      </w:r>
    </w:p>
    <w:p w14:paraId="3D9DAD5C" w14:textId="44120838" w:rsidR="00E9124B" w:rsidRPr="00B62FE1" w:rsidRDefault="00E9124B" w:rsidP="00E9124B">
      <w:pPr>
        <w:rPr>
          <w:rFonts w:ascii="Calibri" w:hAnsi="Calibri" w:cs="Calibri"/>
          <w:sz w:val="24"/>
          <w:szCs w:val="24"/>
        </w:rPr>
      </w:pPr>
      <w:r w:rsidRPr="00B62FE1">
        <w:rPr>
          <w:rFonts w:ascii="Calibri" w:hAnsi="Calibri" w:cs="Calibri"/>
          <w:sz w:val="24"/>
          <w:szCs w:val="24"/>
        </w:rPr>
        <w:t>6. Non-repudiation: Ensure actions performed via the API can be traced to a specific user or system to prevent denial of actions.</w:t>
      </w:r>
    </w:p>
    <w:p w14:paraId="65107D9C" w14:textId="77777777" w:rsidR="00E9124B" w:rsidRPr="00C314BF" w:rsidRDefault="00E9124B" w:rsidP="00E9124B">
      <w:pPr>
        <w:rPr>
          <w:rFonts w:ascii="Calibri" w:hAnsi="Calibri" w:cs="Calibri"/>
        </w:rPr>
      </w:pPr>
    </w:p>
    <w:p w14:paraId="44AFA5AF" w14:textId="3D033998" w:rsidR="00E9124B" w:rsidRPr="00C314BF" w:rsidRDefault="00E9124B" w:rsidP="003C07E7">
      <w:pPr>
        <w:pStyle w:val="Heading2"/>
        <w:rPr>
          <w:rFonts w:ascii="Calibri" w:hAnsi="Calibri" w:cs="Calibri"/>
        </w:rPr>
      </w:pPr>
      <w:r w:rsidRPr="00C314BF">
        <w:rPr>
          <w:rFonts w:ascii="Calibri" w:hAnsi="Calibri" w:cs="Calibri"/>
        </w:rPr>
        <w:t>Security Requirements</w:t>
      </w:r>
    </w:p>
    <w:p w14:paraId="21740683" w14:textId="77777777" w:rsidR="00E9124B" w:rsidRPr="00C314BF" w:rsidRDefault="00E9124B" w:rsidP="00E9124B">
      <w:pPr>
        <w:rPr>
          <w:rFonts w:ascii="Calibri" w:hAnsi="Calibri" w:cs="Calibri"/>
        </w:rPr>
      </w:pPr>
    </w:p>
    <w:p w14:paraId="2DF7DB0A" w14:textId="7066BBA9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1. Authentication</w:t>
      </w:r>
    </w:p>
    <w:p w14:paraId="189AE76D" w14:textId="1E291F32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Requirement: The API must enforce strong authentication mechanisms.</w:t>
      </w:r>
    </w:p>
    <w:p w14:paraId="09ACFD71" w14:textId="30B082CE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Implementatio</w:t>
      </w:r>
      <w:r w:rsidR="003C07E7" w:rsidRPr="00E76436">
        <w:rPr>
          <w:rFonts w:ascii="Calibri" w:hAnsi="Calibri" w:cs="Calibri"/>
          <w:sz w:val="24"/>
          <w:szCs w:val="24"/>
        </w:rPr>
        <w:t>n</w:t>
      </w:r>
      <w:r w:rsidRPr="00E76436">
        <w:rPr>
          <w:rFonts w:ascii="Calibri" w:hAnsi="Calibri" w:cs="Calibri"/>
          <w:sz w:val="24"/>
          <w:szCs w:val="24"/>
        </w:rPr>
        <w:t>: Use OAuth 2.0 for secure token-based authentication.</w:t>
      </w:r>
    </w:p>
    <w:p w14:paraId="4C839E68" w14:textId="68EB9498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Risk Mitigation: Prevents unauthorized access by verifying the identity of users.</w:t>
      </w:r>
    </w:p>
    <w:p w14:paraId="51290151" w14:textId="2B48AEDE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2. Authorization</w:t>
      </w:r>
    </w:p>
    <w:p w14:paraId="679369C5" w14:textId="200E2BB5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Requirement: Implement role-based access control (RBAC) to restrict access to resources based on user roles.</w:t>
      </w:r>
    </w:p>
    <w:p w14:paraId="1D4D8B4D" w14:textId="28ADBA96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lastRenderedPageBreak/>
        <w:t xml:space="preserve"> Implementation: Define user roles (e.g., admin, user, read-only) and enforce permissions at the API endpoint level.</w:t>
      </w:r>
    </w:p>
    <w:p w14:paraId="03FBE7EC" w14:textId="77777777" w:rsidR="003C07E7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Risk Mitigation: Ensures users can only perform actions they are authorized to perform.</w:t>
      </w:r>
    </w:p>
    <w:p w14:paraId="1FB0A58E" w14:textId="06F6144E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3. Data Encryption</w:t>
      </w:r>
    </w:p>
    <w:p w14:paraId="56CBF4AD" w14:textId="2D6E2A6F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Requirement: Encrypt sensitive data in transit and at rest.</w:t>
      </w:r>
    </w:p>
    <w:p w14:paraId="6976849C" w14:textId="029BF8FE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Implementation: Use TLS (Transport Layer Security) for data in transit and AES (Advanced Encryption Standard) for data at rest.</w:t>
      </w:r>
    </w:p>
    <w:p w14:paraId="02CA46DE" w14:textId="373190A1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 xml:space="preserve"> Risk Mitigation</w:t>
      </w:r>
      <w:r w:rsidR="00A0115C" w:rsidRPr="00E76436">
        <w:rPr>
          <w:rFonts w:ascii="Calibri" w:hAnsi="Calibri" w:cs="Calibri"/>
          <w:sz w:val="24"/>
          <w:szCs w:val="24"/>
        </w:rPr>
        <w:t>:</w:t>
      </w:r>
      <w:r w:rsidRPr="00E76436">
        <w:rPr>
          <w:rFonts w:ascii="Calibri" w:hAnsi="Calibri" w:cs="Calibri"/>
          <w:sz w:val="24"/>
          <w:szCs w:val="24"/>
        </w:rPr>
        <w:t xml:space="preserve"> Protects data from eavesdropping and unauthorized access.</w:t>
      </w:r>
    </w:p>
    <w:p w14:paraId="0D0B3733" w14:textId="1B1B4983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4. Input Validation</w:t>
      </w:r>
    </w:p>
    <w:p w14:paraId="079EDFDF" w14:textId="31733F71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Requirement: Validate all inputs to the API to prevent injection attacks.</w:t>
      </w:r>
    </w:p>
    <w:p w14:paraId="74FF254F" w14:textId="16742802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Implementation: Use parameterized queries for SQL, schema validation for JSON and XML, and sanitize inputs.</w:t>
      </w:r>
    </w:p>
    <w:p w14:paraId="7B473A7A" w14:textId="49316831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Risk Mitigation: Prevents SQL injection, XML external entity (XXE) attacks, and other injection-related vulnerabilities.</w:t>
      </w:r>
    </w:p>
    <w:p w14:paraId="403A6072" w14:textId="39EBEA18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5. Logging and Monitoring</w:t>
      </w:r>
    </w:p>
    <w:p w14:paraId="0C2E8D69" w14:textId="00D1D3AC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Requirement: Implement comprehensive logging and monitoring of API activities.</w:t>
      </w:r>
    </w:p>
    <w:p w14:paraId="70F3B14F" w14:textId="2497D8B3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Implementation: Log all API requests, responses, authentication attempts, and errors. Use monitoring tools to detect anomalies.</w:t>
      </w:r>
    </w:p>
    <w:p w14:paraId="4FE61E6E" w14:textId="412FE861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Risk Mitigation: Facilitates detection and response to potential security incidents.</w:t>
      </w:r>
    </w:p>
    <w:p w14:paraId="5452D5F8" w14:textId="0DC755DA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6. Rate Limiting and Throttling</w:t>
      </w:r>
    </w:p>
    <w:p w14:paraId="2EC4C5C2" w14:textId="3BF493BF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Requirement: Implement rate limiting to protect the API from abuse.</w:t>
      </w:r>
    </w:p>
    <w:p w14:paraId="4DE3706D" w14:textId="07B6F60C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Implementation: Set thresholds for API requests per minute/hour and implement throttling mechanisms.</w:t>
      </w:r>
    </w:p>
    <w:p w14:paraId="295CF458" w14:textId="2B17A6E7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Risk Mitigation: Prevents denial of service (DoS) attacks and ensures fair usage.</w:t>
      </w:r>
    </w:p>
    <w:p w14:paraId="7403134E" w14:textId="0E8C6ED3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7. Data Integrity Checks</w:t>
      </w:r>
    </w:p>
    <w:p w14:paraId="7C252497" w14:textId="163DB83C" w:rsidR="009569F8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Requirement: Ensure data integrity during transmission.</w:t>
      </w:r>
    </w:p>
    <w:p w14:paraId="1202DA77" w14:textId="49271A34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Implementatio</w:t>
      </w:r>
      <w:r w:rsidR="009569F8" w:rsidRPr="00E76436">
        <w:rPr>
          <w:rFonts w:ascii="Calibri" w:hAnsi="Calibri" w:cs="Calibri"/>
          <w:sz w:val="24"/>
          <w:szCs w:val="24"/>
        </w:rPr>
        <w:t>n</w:t>
      </w:r>
      <w:r w:rsidRPr="00E76436">
        <w:rPr>
          <w:rFonts w:ascii="Calibri" w:hAnsi="Calibri" w:cs="Calibri"/>
          <w:sz w:val="24"/>
          <w:szCs w:val="24"/>
        </w:rPr>
        <w:t>: Use checksums or digital signatures to verify the integrity of data.</w:t>
      </w:r>
    </w:p>
    <w:p w14:paraId="60E3D757" w14:textId="0FB56612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Risk Mitigation: Detects and prevents data tampering during transit.</w:t>
      </w:r>
    </w:p>
    <w:p w14:paraId="1FC912D4" w14:textId="384A3B83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8. Secure Error Handling</w:t>
      </w:r>
    </w:p>
    <w:p w14:paraId="6A5D00A4" w14:textId="6E756A4F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Requirement: Implement secure error handling to prevent information leakage.</w:t>
      </w:r>
    </w:p>
    <w:p w14:paraId="4D80BA89" w14:textId="7D14BE6F" w:rsidR="00190BDA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Implementation: Return generic error messages and log detailed error information on the server side.</w:t>
      </w:r>
    </w:p>
    <w:p w14:paraId="33F39C02" w14:textId="706E2B51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lastRenderedPageBreak/>
        <w:t>Risk Mitigation: Prevents attackers from gaining insights into the API structure and potential vulnerabilities.</w:t>
      </w:r>
    </w:p>
    <w:p w14:paraId="3E3ACD36" w14:textId="3CB417EB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9. API Versioning</w:t>
      </w:r>
    </w:p>
    <w:p w14:paraId="70DF6608" w14:textId="4178B975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Requiremen</w:t>
      </w:r>
      <w:r w:rsidR="002137E3" w:rsidRPr="00E76436">
        <w:rPr>
          <w:rFonts w:ascii="Calibri" w:hAnsi="Calibri" w:cs="Calibri"/>
          <w:sz w:val="24"/>
          <w:szCs w:val="24"/>
        </w:rPr>
        <w:t>t</w:t>
      </w:r>
      <w:r w:rsidRPr="00E76436">
        <w:rPr>
          <w:rFonts w:ascii="Calibri" w:hAnsi="Calibri" w:cs="Calibri"/>
          <w:sz w:val="24"/>
          <w:szCs w:val="24"/>
        </w:rPr>
        <w:t>: Use versioning to manage changes and deprecate insecure API versions.</w:t>
      </w:r>
    </w:p>
    <w:p w14:paraId="455A43CE" w14:textId="677CC440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Implementation: Implement URL-based versioning (e.g., /api/v1/resource) and maintain backward compatibility.</w:t>
      </w:r>
    </w:p>
    <w:p w14:paraId="32E81C44" w14:textId="78B2DE45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Risk Mitigation: Ensures stability and security of the API over time.</w:t>
      </w:r>
    </w:p>
    <w:p w14:paraId="12E41257" w14:textId="42E1F86A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10. Security Testing</w:t>
      </w:r>
    </w:p>
    <w:p w14:paraId="6BC50BED" w14:textId="5EDCA045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Requirement: Conduct regular security testing of the API.</w:t>
      </w:r>
    </w:p>
    <w:p w14:paraId="01676C73" w14:textId="2BCFC5CD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Implementation: Perform vulnerability assessments, penetration testing, and code reviews.</w:t>
      </w:r>
    </w:p>
    <w:p w14:paraId="77B83A3C" w14:textId="0CC89602" w:rsidR="00E9124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Risk Mitigation: Identifies and mitigates security vulnerabilities before they can be exploited.</w:t>
      </w:r>
    </w:p>
    <w:p w14:paraId="7F4700E3" w14:textId="77777777" w:rsidR="009569F8" w:rsidRPr="00C314BF" w:rsidRDefault="009569F8" w:rsidP="00E9124B">
      <w:pPr>
        <w:rPr>
          <w:rFonts w:ascii="Calibri" w:hAnsi="Calibri" w:cs="Calibri"/>
        </w:rPr>
      </w:pPr>
    </w:p>
    <w:p w14:paraId="567D3095" w14:textId="746FE983" w:rsidR="00E9124B" w:rsidRPr="00C314BF" w:rsidRDefault="00E9124B" w:rsidP="009569F8">
      <w:pPr>
        <w:pStyle w:val="Heading2"/>
        <w:rPr>
          <w:rFonts w:ascii="Calibri" w:hAnsi="Calibri" w:cs="Calibri"/>
        </w:rPr>
      </w:pPr>
      <w:r w:rsidRPr="00C314BF">
        <w:rPr>
          <w:rFonts w:ascii="Calibri" w:hAnsi="Calibri" w:cs="Calibri"/>
        </w:rPr>
        <w:t>Conclusion</w:t>
      </w:r>
    </w:p>
    <w:p w14:paraId="689008E9" w14:textId="77777777" w:rsidR="009569F8" w:rsidRPr="00C314BF" w:rsidRDefault="009569F8" w:rsidP="009569F8">
      <w:pPr>
        <w:rPr>
          <w:rFonts w:ascii="Calibri" w:hAnsi="Calibri" w:cs="Calibri"/>
        </w:rPr>
      </w:pPr>
    </w:p>
    <w:p w14:paraId="13A82E1A" w14:textId="1BBD9AAC" w:rsidR="00F94ACB" w:rsidRPr="00E76436" w:rsidRDefault="00E9124B" w:rsidP="00E9124B">
      <w:pPr>
        <w:rPr>
          <w:rFonts w:ascii="Calibri" w:hAnsi="Calibri" w:cs="Calibri"/>
          <w:sz w:val="24"/>
          <w:szCs w:val="24"/>
        </w:rPr>
      </w:pPr>
      <w:r w:rsidRPr="00E76436">
        <w:rPr>
          <w:rFonts w:ascii="Calibri" w:hAnsi="Calibri" w:cs="Calibri"/>
          <w:sz w:val="24"/>
          <w:szCs w:val="24"/>
        </w:rPr>
        <w:t>Implementing these security requirements will help safeguard the API against various threats and ensure secure interactions between a Python program and file formats/management systems such as XML, JSON, and SQL. Continuous monitoring, regular updates, and adherence to best security practices are essential to maintain the API's security posture.</w:t>
      </w:r>
    </w:p>
    <w:sectPr w:rsidR="00F94ACB" w:rsidRPr="00E76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CB"/>
    <w:rsid w:val="0004473D"/>
    <w:rsid w:val="000E71C9"/>
    <w:rsid w:val="00190BDA"/>
    <w:rsid w:val="002137E3"/>
    <w:rsid w:val="002C35DA"/>
    <w:rsid w:val="003C07E7"/>
    <w:rsid w:val="0049567C"/>
    <w:rsid w:val="005207F2"/>
    <w:rsid w:val="00653973"/>
    <w:rsid w:val="006746C9"/>
    <w:rsid w:val="0091573D"/>
    <w:rsid w:val="009569F8"/>
    <w:rsid w:val="00A0115C"/>
    <w:rsid w:val="00B62FE1"/>
    <w:rsid w:val="00BF5C7E"/>
    <w:rsid w:val="00C314BF"/>
    <w:rsid w:val="00E76436"/>
    <w:rsid w:val="00E9124B"/>
    <w:rsid w:val="00F94ACB"/>
    <w:rsid w:val="00FA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005FC"/>
  <w15:chartTrackingRefBased/>
  <w15:docId w15:val="{6786BC0A-4253-4313-97F5-24E7C9B7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7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576</Words>
  <Characters>3746</Characters>
  <Application>Microsoft Office Word</Application>
  <DocSecurity>0</DocSecurity>
  <Lines>81</Lines>
  <Paragraphs>53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funmilayo ogunlowo</dc:creator>
  <cp:keywords/>
  <dc:description/>
  <cp:lastModifiedBy>funmilayo ogunlowo</cp:lastModifiedBy>
  <cp:revision>14</cp:revision>
  <dcterms:created xsi:type="dcterms:W3CDTF">2024-07-29T10:32:00Z</dcterms:created>
  <dcterms:modified xsi:type="dcterms:W3CDTF">2024-07-29T15:42:00Z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9fcabb8b41c446a7b6ab1a1b8562dfb3771b86d3046e427d7f3bf9555c06adda</vt:lpwstr>
  </property>
</Properties>
</file>