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290CB" w14:textId="77777777" w:rsidR="008C4614" w:rsidRPr="00E06445" w:rsidRDefault="008C4614" w:rsidP="008C4614">
      <w:pPr>
        <w:pStyle w:val="NoSpacing"/>
        <w:jc w:val="center"/>
        <w:rPr>
          <w:b/>
          <w:sz w:val="28"/>
          <w:lang w:val="en-GB"/>
        </w:rPr>
      </w:pPr>
      <w:r w:rsidRPr="00E06445">
        <w:rPr>
          <w:b/>
          <w:sz w:val="28"/>
          <w:lang w:val="en-GB"/>
        </w:rPr>
        <w:t xml:space="preserve">INFOMCV Assignment </w:t>
      </w:r>
      <w:r w:rsidR="00E06445" w:rsidRPr="00E06445">
        <w:rPr>
          <w:b/>
          <w:sz w:val="28"/>
          <w:lang w:val="en-GB"/>
        </w:rPr>
        <w:t>4</w:t>
      </w:r>
    </w:p>
    <w:p w14:paraId="6D79894B" w14:textId="12D8E79C" w:rsidR="008C4614" w:rsidRPr="00E06445" w:rsidRDefault="008C4614" w:rsidP="008C4614">
      <w:pPr>
        <w:pStyle w:val="NoSpacing"/>
        <w:jc w:val="center"/>
        <w:rPr>
          <w:b/>
          <w:sz w:val="28"/>
          <w:lang w:val="en-GB"/>
        </w:rPr>
      </w:pPr>
      <w:r w:rsidRPr="00E06445">
        <w:rPr>
          <w:b/>
          <w:sz w:val="28"/>
          <w:lang w:val="en-GB"/>
        </w:rPr>
        <w:t>Authors (</w:t>
      </w:r>
      <w:r w:rsidR="001650D2">
        <w:rPr>
          <w:b/>
          <w:sz w:val="28"/>
          <w:lang w:val="en-GB"/>
        </w:rPr>
        <w:t>Assignment pair 1</w:t>
      </w:r>
      <w:r w:rsidRPr="00E06445">
        <w:rPr>
          <w:b/>
          <w:sz w:val="28"/>
          <w:lang w:val="en-GB"/>
        </w:rPr>
        <w:t>)</w:t>
      </w:r>
    </w:p>
    <w:p w14:paraId="6A95025F" w14:textId="77777777" w:rsidR="008C4614" w:rsidRPr="00E06445" w:rsidRDefault="008C4614" w:rsidP="008C4614">
      <w:pPr>
        <w:pStyle w:val="NoSpacing"/>
        <w:rPr>
          <w:b/>
          <w:sz w:val="28"/>
          <w:lang w:val="en-GB"/>
        </w:rPr>
      </w:pPr>
    </w:p>
    <w:p w14:paraId="7188E7BA" w14:textId="77777777" w:rsidR="001F34F3" w:rsidRPr="00E06445" w:rsidRDefault="001F34F3" w:rsidP="001F34F3">
      <w:pPr>
        <w:pStyle w:val="NoSpacing"/>
        <w:rPr>
          <w:lang w:val="en-GB"/>
        </w:rPr>
      </w:pPr>
    </w:p>
    <w:p w14:paraId="2C2EB605" w14:textId="77777777" w:rsidR="008C4614" w:rsidRPr="00E06445" w:rsidRDefault="00E06445" w:rsidP="008C4614">
      <w:pPr>
        <w:pStyle w:val="NoSpacing"/>
        <w:rPr>
          <w:b/>
          <w:sz w:val="24"/>
          <w:lang w:val="en-GB"/>
        </w:rPr>
      </w:pPr>
      <w:r w:rsidRPr="00E06445">
        <w:rPr>
          <w:b/>
          <w:sz w:val="24"/>
          <w:lang w:val="en-GB"/>
        </w:rPr>
        <w:t>Description and motivation of your baseline model and four variants</w:t>
      </w:r>
    </w:p>
    <w:p w14:paraId="1709A394" w14:textId="263A0C30" w:rsidR="00E06445" w:rsidRDefault="00E06445" w:rsidP="001F34F3">
      <w:pPr>
        <w:pStyle w:val="NoSpacing"/>
        <w:rPr>
          <w:lang w:val="en-GB"/>
        </w:rPr>
      </w:pPr>
      <w:r w:rsidRPr="00E06445">
        <w:rPr>
          <w:lang w:val="en-GB"/>
        </w:rPr>
        <w:t xml:space="preserve">(For your baseline model, add a description and motivation of the architecture and parameters (which layers, which dimensions, how connected, etc.). Also use </w:t>
      </w:r>
      <w:proofErr w:type="spellStart"/>
      <w:proofErr w:type="gramStart"/>
      <w:r w:rsidRPr="00E06445">
        <w:rPr>
          <w:lang w:val="en-GB"/>
        </w:rPr>
        <w:t>model.summary</w:t>
      </w:r>
      <w:proofErr w:type="spellEnd"/>
      <w:proofErr w:type="gramEnd"/>
      <w:r w:rsidRPr="00E06445">
        <w:rPr>
          <w:lang w:val="en-GB"/>
        </w:rPr>
        <w:t xml:space="preserve">(). For each of the four variants, add a description of which property differs from the baseline model, and why this choice was made. Make sure you name/number your models so you can refer to them. Approx. </w:t>
      </w:r>
      <w:r>
        <w:rPr>
          <w:lang w:val="en-GB"/>
        </w:rPr>
        <w:t>0.5-</w:t>
      </w:r>
      <w:r w:rsidRPr="00E06445">
        <w:rPr>
          <w:lang w:val="en-GB"/>
        </w:rPr>
        <w:t>1 page.)</w:t>
      </w:r>
    </w:p>
    <w:p w14:paraId="1BF24FFA" w14:textId="39F2E8B0" w:rsidR="001650D2" w:rsidRDefault="001650D2" w:rsidP="001F34F3">
      <w:pPr>
        <w:pStyle w:val="NoSpacing"/>
        <w:rPr>
          <w:lang w:val="en-GB"/>
        </w:rPr>
      </w:pPr>
    </w:p>
    <w:p w14:paraId="36D56AA0" w14:textId="28EEEBD0" w:rsidR="001650D2" w:rsidRDefault="001650D2" w:rsidP="001F34F3">
      <w:pPr>
        <w:pStyle w:val="NoSpacing"/>
        <w:rPr>
          <w:b/>
          <w:bCs/>
          <w:lang w:val="en-GB"/>
        </w:rPr>
      </w:pPr>
      <w:r w:rsidRPr="001650D2">
        <w:rPr>
          <w:b/>
          <w:bCs/>
          <w:lang w:val="en-GB"/>
        </w:rPr>
        <w:t>Variants</w:t>
      </w:r>
    </w:p>
    <w:p w14:paraId="1D7275FA" w14:textId="39F045DE" w:rsidR="001650D2" w:rsidRDefault="001650D2" w:rsidP="001F34F3">
      <w:pPr>
        <w:pStyle w:val="NoSpacing"/>
        <w:rPr>
          <w:lang w:val="en-GB"/>
        </w:rPr>
      </w:pPr>
      <w:r>
        <w:rPr>
          <w:lang w:val="en-GB"/>
        </w:rPr>
        <w:t>We wanted to explore different options in reducing overfitting in our base model with our variants. All 4 of the variants try to do that using a different strategy.</w:t>
      </w:r>
    </w:p>
    <w:p w14:paraId="51B533D5" w14:textId="77777777" w:rsidR="001650D2" w:rsidRDefault="001650D2" w:rsidP="001F34F3">
      <w:pPr>
        <w:pStyle w:val="NoSpacing"/>
        <w:rPr>
          <w:lang w:val="en-GB"/>
        </w:rPr>
      </w:pPr>
    </w:p>
    <w:p w14:paraId="04D1B228" w14:textId="1337ACD5" w:rsidR="001650D2" w:rsidRPr="001650D2" w:rsidRDefault="001650D2" w:rsidP="001650D2">
      <w:pPr>
        <w:shd w:val="clear" w:color="auto" w:fill="1E1E1E"/>
        <w:spacing w:after="0" w:line="330" w:lineRule="atLeast"/>
        <w:rPr>
          <w:rFonts w:ascii="Roboto Medium" w:eastAsia="Times New Roman" w:hAnsi="Roboto Medium" w:cs="Times New Roman"/>
          <w:color w:val="D4D4D4"/>
          <w:sz w:val="18"/>
          <w:szCs w:val="18"/>
          <w:lang w:val="en-NL" w:eastAsia="en-NL"/>
        </w:rPr>
      </w:pPr>
      <w:proofErr w:type="spellStart"/>
      <w:proofErr w:type="gramStart"/>
      <w:r w:rsidRPr="001650D2">
        <w:rPr>
          <w:rFonts w:ascii="Roboto Medium" w:eastAsia="Times New Roman" w:hAnsi="Roboto Medium" w:cs="Times New Roman"/>
          <w:color w:val="D4D4D4"/>
          <w:sz w:val="18"/>
          <w:szCs w:val="18"/>
          <w:lang w:val="en-NL" w:eastAsia="en-NL"/>
        </w:rPr>
        <w:t>tf.keras</w:t>
      </w:r>
      <w:proofErr w:type="gramEnd"/>
      <w:r w:rsidRPr="001650D2">
        <w:rPr>
          <w:rFonts w:ascii="Roboto Medium" w:eastAsia="Times New Roman" w:hAnsi="Roboto Medium" w:cs="Times New Roman"/>
          <w:color w:val="D4D4D4"/>
          <w:sz w:val="18"/>
          <w:szCs w:val="18"/>
          <w:lang w:val="en-NL" w:eastAsia="en-NL"/>
        </w:rPr>
        <w:t>.layers.</w:t>
      </w:r>
      <w:r w:rsidRPr="001650D2">
        <w:rPr>
          <w:rFonts w:ascii="Roboto Medium" w:eastAsia="Times New Roman" w:hAnsi="Roboto Medium" w:cs="Times New Roman"/>
          <w:color w:val="4EC9B0"/>
          <w:sz w:val="18"/>
          <w:szCs w:val="18"/>
          <w:lang w:val="en-NL" w:eastAsia="en-NL"/>
        </w:rPr>
        <w:t>Dropout</w:t>
      </w:r>
      <w:proofErr w:type="spellEnd"/>
      <w:r w:rsidRPr="001650D2">
        <w:rPr>
          <w:rFonts w:ascii="Roboto Medium" w:eastAsia="Times New Roman" w:hAnsi="Roboto Medium" w:cs="Times New Roman"/>
          <w:color w:val="D4D4D4"/>
          <w:sz w:val="18"/>
          <w:szCs w:val="18"/>
          <w:lang w:val="en-NL" w:eastAsia="en-NL"/>
        </w:rPr>
        <w:t>(</w:t>
      </w:r>
      <w:r w:rsidRPr="001650D2">
        <w:rPr>
          <w:rFonts w:ascii="Roboto Medium" w:eastAsia="Times New Roman" w:hAnsi="Roboto Medium" w:cs="Times New Roman"/>
          <w:color w:val="B5CEA8"/>
          <w:sz w:val="18"/>
          <w:szCs w:val="18"/>
          <w:lang w:val="en-NL" w:eastAsia="en-NL"/>
        </w:rPr>
        <w:t>.25</w:t>
      </w:r>
      <w:r w:rsidRPr="001650D2">
        <w:rPr>
          <w:rFonts w:ascii="Roboto Medium" w:eastAsia="Times New Roman" w:hAnsi="Roboto Medium" w:cs="Times New Roman"/>
          <w:color w:val="D4D4D4"/>
          <w:sz w:val="18"/>
          <w:szCs w:val="18"/>
          <w:lang w:val="en-NL" w:eastAsia="en-NL"/>
        </w:rPr>
        <w:t>)</w:t>
      </w:r>
    </w:p>
    <w:p w14:paraId="78B1DBFD" w14:textId="43E86051" w:rsidR="001650D2" w:rsidRPr="00982952" w:rsidRDefault="00982952" w:rsidP="001F34F3">
      <w:pPr>
        <w:pStyle w:val="NoSpacing"/>
        <w:rPr>
          <w:b/>
          <w:bCs/>
          <w:lang w:val="en-GB"/>
        </w:rPr>
      </w:pPr>
      <w:r w:rsidRPr="00982952">
        <w:rPr>
          <w:b/>
          <w:bCs/>
          <w:lang w:val="en-GB"/>
        </w:rPr>
        <w:t>Variant1-Dropout</w:t>
      </w:r>
      <w:r>
        <w:rPr>
          <w:b/>
          <w:bCs/>
          <w:lang w:val="en-GB"/>
        </w:rPr>
        <w:t xml:space="preserve"> </w:t>
      </w:r>
      <w:r w:rsidR="001650D2">
        <w:rPr>
          <w:lang w:val="en-GB"/>
        </w:rPr>
        <w:t xml:space="preserve">implements a dropout layer with 25% chance to drop the neuron weight. It is placed after the second convolution layer and before the max pooling. This is because the layer has 64 filters (the previous one has 32) and it is more likely to overfit the data. Dropout will reduce the correlation between neurons there. </w:t>
      </w:r>
    </w:p>
    <w:p w14:paraId="7F3366CC" w14:textId="77777777" w:rsidR="001650D2" w:rsidRDefault="001650D2" w:rsidP="001F34F3">
      <w:pPr>
        <w:pStyle w:val="NoSpacing"/>
        <w:rPr>
          <w:lang w:val="en-GB"/>
        </w:rPr>
      </w:pPr>
    </w:p>
    <w:p w14:paraId="1399DEB8" w14:textId="7D317697" w:rsidR="006E67F8" w:rsidRPr="006E67F8" w:rsidRDefault="006E67F8" w:rsidP="006E67F8">
      <w:pPr>
        <w:shd w:val="clear" w:color="auto" w:fill="1E1E1E"/>
        <w:spacing w:after="0" w:line="330" w:lineRule="atLeast"/>
        <w:rPr>
          <w:rFonts w:ascii="Roboto Medium" w:eastAsia="Times New Roman" w:hAnsi="Roboto Medium" w:cs="Times New Roman"/>
          <w:color w:val="D4D4D4"/>
          <w:sz w:val="18"/>
          <w:szCs w:val="18"/>
          <w:lang w:val="en-NL" w:eastAsia="en-NL"/>
        </w:rPr>
      </w:pPr>
      <w:proofErr w:type="spellStart"/>
      <w:proofErr w:type="gramStart"/>
      <w:r w:rsidRPr="006E67F8">
        <w:rPr>
          <w:rFonts w:ascii="Roboto Medium" w:eastAsia="Times New Roman" w:hAnsi="Roboto Medium" w:cs="Times New Roman"/>
          <w:color w:val="D4D4D4"/>
          <w:sz w:val="18"/>
          <w:szCs w:val="18"/>
          <w:lang w:val="en-NL" w:eastAsia="en-NL"/>
        </w:rPr>
        <w:t>tf.keras</w:t>
      </w:r>
      <w:proofErr w:type="gramEnd"/>
      <w:r w:rsidRPr="006E67F8">
        <w:rPr>
          <w:rFonts w:ascii="Roboto Medium" w:eastAsia="Times New Roman" w:hAnsi="Roboto Medium" w:cs="Times New Roman"/>
          <w:color w:val="D4D4D4"/>
          <w:sz w:val="18"/>
          <w:szCs w:val="18"/>
          <w:lang w:val="en-NL" w:eastAsia="en-NL"/>
        </w:rPr>
        <w:t>.layers.</w:t>
      </w:r>
      <w:r w:rsidRPr="006E67F8">
        <w:rPr>
          <w:rFonts w:ascii="Roboto Medium" w:eastAsia="Times New Roman" w:hAnsi="Roboto Medium" w:cs="Times New Roman"/>
          <w:color w:val="4EC9B0"/>
          <w:sz w:val="18"/>
          <w:szCs w:val="18"/>
          <w:lang w:val="en-NL" w:eastAsia="en-NL"/>
        </w:rPr>
        <w:t>Dense</w:t>
      </w:r>
      <w:proofErr w:type="spellEnd"/>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B5CEA8"/>
          <w:sz w:val="18"/>
          <w:szCs w:val="18"/>
          <w:lang w:val="en-NL" w:eastAsia="en-NL"/>
        </w:rPr>
        <w:t>64</w:t>
      </w:r>
      <w:r w:rsidRPr="006E67F8">
        <w:rPr>
          <w:rFonts w:ascii="Roboto Medium" w:eastAsia="Times New Roman" w:hAnsi="Roboto Medium" w:cs="Times New Roman"/>
          <w:color w:val="D4D4D4"/>
          <w:sz w:val="18"/>
          <w:szCs w:val="18"/>
          <w:lang w:val="en-NL" w:eastAsia="en-NL"/>
        </w:rPr>
        <w:t xml:space="preserve">, </w:t>
      </w:r>
      <w:r w:rsidRPr="006E67F8">
        <w:rPr>
          <w:rFonts w:ascii="Roboto Medium" w:eastAsia="Times New Roman" w:hAnsi="Roboto Medium" w:cs="Times New Roman"/>
          <w:color w:val="9CDCFE"/>
          <w:sz w:val="18"/>
          <w:szCs w:val="18"/>
          <w:lang w:val="en-NL" w:eastAsia="en-NL"/>
        </w:rPr>
        <w:t>activation</w:t>
      </w:r>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CE9178"/>
          <w:sz w:val="18"/>
          <w:szCs w:val="18"/>
          <w:lang w:val="en-NL" w:eastAsia="en-NL"/>
        </w:rPr>
        <w:t>'relu'</w:t>
      </w:r>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9CDCFE"/>
          <w:sz w:val="18"/>
          <w:szCs w:val="18"/>
          <w:lang w:val="en-NL" w:eastAsia="en-NL"/>
        </w:rPr>
        <w:t>kernel_regularizer</w:t>
      </w:r>
      <w:r w:rsidRPr="006E67F8">
        <w:rPr>
          <w:rFonts w:ascii="Roboto Medium" w:eastAsia="Times New Roman" w:hAnsi="Roboto Medium" w:cs="Times New Roman"/>
          <w:color w:val="D4D4D4"/>
          <w:sz w:val="18"/>
          <w:szCs w:val="18"/>
          <w:lang w:val="en-NL" w:eastAsia="en-NL"/>
        </w:rPr>
        <w:t>=tf.keras.regularizers.</w:t>
      </w:r>
      <w:r w:rsidRPr="006E67F8">
        <w:rPr>
          <w:rFonts w:ascii="Roboto Medium" w:eastAsia="Times New Roman" w:hAnsi="Roboto Medium" w:cs="Times New Roman"/>
          <w:color w:val="4EC9B0"/>
          <w:sz w:val="18"/>
          <w:szCs w:val="18"/>
          <w:lang w:val="en-NL" w:eastAsia="en-NL"/>
        </w:rPr>
        <w:t>l1</w:t>
      </w:r>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B5CEA8"/>
          <w:sz w:val="18"/>
          <w:szCs w:val="18"/>
          <w:lang w:val="en-NL" w:eastAsia="en-NL"/>
        </w:rPr>
        <w:t>0.001</w:t>
      </w:r>
      <w:r w:rsidRPr="006E67F8">
        <w:rPr>
          <w:rFonts w:ascii="Roboto Medium" w:eastAsia="Times New Roman" w:hAnsi="Roboto Medium" w:cs="Times New Roman"/>
          <w:color w:val="D4D4D4"/>
          <w:sz w:val="18"/>
          <w:szCs w:val="18"/>
          <w:lang w:val="en-NL" w:eastAsia="en-NL"/>
        </w:rPr>
        <w:t>))</w:t>
      </w:r>
    </w:p>
    <w:p w14:paraId="1101E3EE" w14:textId="09AAEC21" w:rsidR="006E67F8" w:rsidRPr="006E67F8" w:rsidRDefault="006E67F8" w:rsidP="006E67F8">
      <w:pPr>
        <w:shd w:val="clear" w:color="auto" w:fill="1E1E1E"/>
        <w:spacing w:after="0" w:line="330" w:lineRule="atLeast"/>
        <w:rPr>
          <w:rFonts w:ascii="Roboto Medium" w:eastAsia="Times New Roman" w:hAnsi="Roboto Medium" w:cs="Times New Roman"/>
          <w:color w:val="D4D4D4"/>
          <w:sz w:val="18"/>
          <w:szCs w:val="18"/>
          <w:lang w:val="en-NL" w:eastAsia="en-NL"/>
        </w:rPr>
      </w:pPr>
      <w:proofErr w:type="spellStart"/>
      <w:proofErr w:type="gramStart"/>
      <w:r w:rsidRPr="006E67F8">
        <w:rPr>
          <w:rFonts w:ascii="Roboto Medium" w:eastAsia="Times New Roman" w:hAnsi="Roboto Medium" w:cs="Times New Roman"/>
          <w:color w:val="D4D4D4"/>
          <w:sz w:val="18"/>
          <w:szCs w:val="18"/>
          <w:lang w:val="en-NL" w:eastAsia="en-NL"/>
        </w:rPr>
        <w:t>tf.keras</w:t>
      </w:r>
      <w:proofErr w:type="gramEnd"/>
      <w:r w:rsidRPr="006E67F8">
        <w:rPr>
          <w:rFonts w:ascii="Roboto Medium" w:eastAsia="Times New Roman" w:hAnsi="Roboto Medium" w:cs="Times New Roman"/>
          <w:color w:val="D4D4D4"/>
          <w:sz w:val="18"/>
          <w:szCs w:val="18"/>
          <w:lang w:val="en-NL" w:eastAsia="en-NL"/>
        </w:rPr>
        <w:t>.layers.</w:t>
      </w:r>
      <w:r w:rsidRPr="006E67F8">
        <w:rPr>
          <w:rFonts w:ascii="Roboto Medium" w:eastAsia="Times New Roman" w:hAnsi="Roboto Medium" w:cs="Times New Roman"/>
          <w:color w:val="4EC9B0"/>
          <w:sz w:val="18"/>
          <w:szCs w:val="18"/>
          <w:lang w:val="en-NL" w:eastAsia="en-NL"/>
        </w:rPr>
        <w:t>Dense</w:t>
      </w:r>
      <w:proofErr w:type="spellEnd"/>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B5CEA8"/>
          <w:sz w:val="18"/>
          <w:szCs w:val="18"/>
          <w:lang w:val="en-NL" w:eastAsia="en-NL"/>
        </w:rPr>
        <w:t>10</w:t>
      </w:r>
      <w:r w:rsidRPr="006E67F8">
        <w:rPr>
          <w:rFonts w:ascii="Roboto Medium" w:eastAsia="Times New Roman" w:hAnsi="Roboto Medium" w:cs="Times New Roman"/>
          <w:color w:val="D4D4D4"/>
          <w:sz w:val="18"/>
          <w:szCs w:val="18"/>
          <w:lang w:val="en-NL" w:eastAsia="en-NL"/>
        </w:rPr>
        <w:t xml:space="preserve">, </w:t>
      </w:r>
      <w:r w:rsidRPr="006E67F8">
        <w:rPr>
          <w:rFonts w:ascii="Roboto Medium" w:eastAsia="Times New Roman" w:hAnsi="Roboto Medium" w:cs="Times New Roman"/>
          <w:color w:val="9CDCFE"/>
          <w:sz w:val="18"/>
          <w:szCs w:val="18"/>
          <w:lang w:val="en-NL" w:eastAsia="en-NL"/>
        </w:rPr>
        <w:t>activation</w:t>
      </w:r>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CE9178"/>
          <w:sz w:val="18"/>
          <w:szCs w:val="18"/>
          <w:lang w:val="en-NL" w:eastAsia="en-NL"/>
        </w:rPr>
        <w:t>'</w:t>
      </w:r>
      <w:proofErr w:type="spellStart"/>
      <w:r w:rsidRPr="006E67F8">
        <w:rPr>
          <w:rFonts w:ascii="Roboto Medium" w:eastAsia="Times New Roman" w:hAnsi="Roboto Medium" w:cs="Times New Roman"/>
          <w:color w:val="CE9178"/>
          <w:sz w:val="18"/>
          <w:szCs w:val="18"/>
          <w:lang w:val="en-NL" w:eastAsia="en-NL"/>
        </w:rPr>
        <w:t>softmax</w:t>
      </w:r>
      <w:proofErr w:type="spellEnd"/>
      <w:r w:rsidRPr="006E67F8">
        <w:rPr>
          <w:rFonts w:ascii="Roboto Medium" w:eastAsia="Times New Roman" w:hAnsi="Roboto Medium" w:cs="Times New Roman"/>
          <w:color w:val="CE9178"/>
          <w:sz w:val="18"/>
          <w:szCs w:val="18"/>
          <w:lang w:val="en-NL" w:eastAsia="en-NL"/>
        </w:rPr>
        <w:t>'</w:t>
      </w:r>
      <w:r w:rsidRPr="006E67F8">
        <w:rPr>
          <w:rFonts w:ascii="Roboto Medium" w:eastAsia="Times New Roman" w:hAnsi="Roboto Medium" w:cs="Times New Roman"/>
          <w:color w:val="D4D4D4"/>
          <w:sz w:val="18"/>
          <w:szCs w:val="18"/>
          <w:lang w:val="en-NL" w:eastAsia="en-NL"/>
        </w:rPr>
        <w:t xml:space="preserve"> , </w:t>
      </w:r>
      <w:proofErr w:type="spellStart"/>
      <w:r w:rsidRPr="006E67F8">
        <w:rPr>
          <w:rFonts w:ascii="Roboto Medium" w:eastAsia="Times New Roman" w:hAnsi="Roboto Medium" w:cs="Times New Roman"/>
          <w:color w:val="9CDCFE"/>
          <w:sz w:val="18"/>
          <w:szCs w:val="18"/>
          <w:lang w:val="en-NL" w:eastAsia="en-NL"/>
        </w:rPr>
        <w:t>kernel_regularizer</w:t>
      </w:r>
      <w:proofErr w:type="spellEnd"/>
      <w:r w:rsidRPr="006E67F8">
        <w:rPr>
          <w:rFonts w:ascii="Roboto Medium" w:eastAsia="Times New Roman" w:hAnsi="Roboto Medium" w:cs="Times New Roman"/>
          <w:color w:val="D4D4D4"/>
          <w:sz w:val="18"/>
          <w:szCs w:val="18"/>
          <w:lang w:val="en-NL" w:eastAsia="en-NL"/>
        </w:rPr>
        <w:t>=tf.keras.regularizers.</w:t>
      </w:r>
      <w:r w:rsidRPr="006E67F8">
        <w:rPr>
          <w:rFonts w:ascii="Roboto Medium" w:eastAsia="Times New Roman" w:hAnsi="Roboto Medium" w:cs="Times New Roman"/>
          <w:color w:val="4EC9B0"/>
          <w:sz w:val="18"/>
          <w:szCs w:val="18"/>
          <w:lang w:val="en-NL" w:eastAsia="en-NL"/>
        </w:rPr>
        <w:t>l1</w:t>
      </w:r>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B5CEA8"/>
          <w:sz w:val="18"/>
          <w:szCs w:val="18"/>
          <w:lang w:val="en-NL" w:eastAsia="en-NL"/>
        </w:rPr>
        <w:t>0.001</w:t>
      </w:r>
      <w:r w:rsidRPr="006E67F8">
        <w:rPr>
          <w:rFonts w:ascii="Roboto Medium" w:eastAsia="Times New Roman" w:hAnsi="Roboto Medium" w:cs="Times New Roman"/>
          <w:color w:val="D4D4D4"/>
          <w:sz w:val="18"/>
          <w:szCs w:val="18"/>
          <w:lang w:val="en-NL" w:eastAsia="en-NL"/>
        </w:rPr>
        <w:t>))</w:t>
      </w:r>
    </w:p>
    <w:p w14:paraId="70D96573" w14:textId="21C7013E" w:rsidR="001650D2" w:rsidRDefault="001650D2" w:rsidP="001F34F3">
      <w:pPr>
        <w:pStyle w:val="NoSpacing"/>
        <w:rPr>
          <w:b/>
          <w:bCs/>
          <w:u w:val="single"/>
          <w:lang w:val="en-GB"/>
        </w:rPr>
      </w:pPr>
      <w:r w:rsidRPr="001650D2">
        <w:rPr>
          <w:b/>
          <w:bCs/>
          <w:u w:val="single"/>
          <w:lang w:val="en-GB"/>
        </w:rPr>
        <w:t>Variant2</w:t>
      </w:r>
      <w:r w:rsidR="00982952">
        <w:rPr>
          <w:b/>
          <w:bCs/>
          <w:u w:val="single"/>
          <w:lang w:val="en-GB"/>
        </w:rPr>
        <w:t>-L1Regu</w:t>
      </w:r>
      <w:r w:rsidRPr="001650D2">
        <w:rPr>
          <w:lang w:val="en-GB"/>
        </w:rPr>
        <w:t xml:space="preserve"> </w:t>
      </w:r>
      <w:r>
        <w:rPr>
          <w:lang w:val="en-GB"/>
        </w:rPr>
        <w:t xml:space="preserve">implements a different </w:t>
      </w:r>
      <w:proofErr w:type="spellStart"/>
      <w:r>
        <w:rPr>
          <w:lang w:val="en-GB"/>
        </w:rPr>
        <w:t>regulirizer</w:t>
      </w:r>
      <w:proofErr w:type="spellEnd"/>
      <w:r>
        <w:rPr>
          <w:lang w:val="en-GB"/>
        </w:rPr>
        <w:t>.</w:t>
      </w:r>
      <w:r w:rsidR="00222C87">
        <w:rPr>
          <w:lang w:val="en-GB"/>
        </w:rPr>
        <w:t xml:space="preserve"> L1 is placed on both the dense layers since they are responsible for transforming the input features and the output labels. L1 applies a penalty to the loss function which could potentially allow the model to generalise better.</w:t>
      </w:r>
      <w:r w:rsidRPr="001650D2">
        <w:rPr>
          <w:b/>
          <w:bCs/>
          <w:u w:val="single"/>
          <w:lang w:val="en-GB"/>
        </w:rPr>
        <w:br/>
      </w:r>
    </w:p>
    <w:p w14:paraId="7066413C" w14:textId="1DE18486" w:rsidR="006E67F8" w:rsidRPr="006E67F8" w:rsidRDefault="006E67F8" w:rsidP="006E67F8">
      <w:pPr>
        <w:shd w:val="clear" w:color="auto" w:fill="1E1E1E"/>
        <w:spacing w:after="0" w:line="330" w:lineRule="atLeast"/>
        <w:rPr>
          <w:rFonts w:ascii="Roboto Medium" w:eastAsia="Times New Roman" w:hAnsi="Roboto Medium" w:cs="Times New Roman"/>
          <w:color w:val="D4D4D4"/>
          <w:sz w:val="24"/>
          <w:szCs w:val="24"/>
          <w:lang w:val="en-NL" w:eastAsia="en-NL"/>
        </w:rPr>
      </w:pPr>
      <w:proofErr w:type="spellStart"/>
      <w:proofErr w:type="gramStart"/>
      <w:r w:rsidRPr="006E67F8">
        <w:rPr>
          <w:rFonts w:ascii="Roboto Medium" w:eastAsia="Times New Roman" w:hAnsi="Roboto Medium" w:cs="Times New Roman"/>
          <w:color w:val="D4D4D4"/>
          <w:sz w:val="18"/>
          <w:szCs w:val="18"/>
          <w:lang w:val="en-NL" w:eastAsia="en-NL"/>
        </w:rPr>
        <w:t>tf.keras</w:t>
      </w:r>
      <w:proofErr w:type="gramEnd"/>
      <w:r w:rsidRPr="006E67F8">
        <w:rPr>
          <w:rFonts w:ascii="Roboto Medium" w:eastAsia="Times New Roman" w:hAnsi="Roboto Medium" w:cs="Times New Roman"/>
          <w:color w:val="D4D4D4"/>
          <w:sz w:val="18"/>
          <w:szCs w:val="18"/>
          <w:lang w:val="en-NL" w:eastAsia="en-NL"/>
        </w:rPr>
        <w:t>.layers.</w:t>
      </w:r>
      <w:r w:rsidRPr="006E67F8">
        <w:rPr>
          <w:rFonts w:ascii="Roboto Medium" w:eastAsia="Times New Roman" w:hAnsi="Roboto Medium" w:cs="Times New Roman"/>
          <w:color w:val="4EC9B0"/>
          <w:sz w:val="18"/>
          <w:szCs w:val="18"/>
          <w:lang w:val="en-NL" w:eastAsia="en-NL"/>
        </w:rPr>
        <w:t>BatchNormalization</w:t>
      </w:r>
      <w:proofErr w:type="spellEnd"/>
      <w:r w:rsidRPr="006E67F8">
        <w:rPr>
          <w:rFonts w:ascii="Roboto Medium" w:eastAsia="Times New Roman" w:hAnsi="Roboto Medium" w:cs="Times New Roman"/>
          <w:color w:val="D4D4D4"/>
          <w:sz w:val="18"/>
          <w:szCs w:val="18"/>
          <w:lang w:val="en-NL" w:eastAsia="en-NL"/>
        </w:rPr>
        <w:t>()</w:t>
      </w:r>
    </w:p>
    <w:p w14:paraId="2A4D8CB3" w14:textId="6FA5C78B" w:rsidR="006E67F8" w:rsidRDefault="006E67F8" w:rsidP="001F34F3">
      <w:pPr>
        <w:pStyle w:val="NoSpacing"/>
        <w:rPr>
          <w:b/>
          <w:bCs/>
          <w:u w:val="single"/>
          <w:lang w:val="en-GB"/>
        </w:rPr>
      </w:pPr>
      <w:r>
        <w:rPr>
          <w:b/>
          <w:bCs/>
          <w:u w:val="single"/>
          <w:lang w:val="en-GB"/>
        </w:rPr>
        <w:t>Variant3-BatchNorm</w:t>
      </w:r>
    </w:p>
    <w:p w14:paraId="45E5088C" w14:textId="7EC3F979" w:rsidR="006E67F8" w:rsidRPr="006E67F8" w:rsidRDefault="006E67F8" w:rsidP="006E67F8">
      <w:pPr>
        <w:pStyle w:val="NoSpacing"/>
        <w:rPr>
          <w:lang w:val="en-GB"/>
        </w:rPr>
      </w:pPr>
      <w:r w:rsidRPr="006E67F8">
        <w:rPr>
          <w:lang w:val="en-GB"/>
        </w:rPr>
        <w:t>Batch normalization</w:t>
      </w:r>
      <w:r>
        <w:rPr>
          <w:lang w:val="en-GB"/>
        </w:rPr>
        <w:t xml:space="preserve"> is added</w:t>
      </w:r>
      <w:r w:rsidRPr="006E67F8">
        <w:rPr>
          <w:lang w:val="en-GB"/>
        </w:rPr>
        <w:t xml:space="preserve"> </w:t>
      </w:r>
      <w:r>
        <w:rPr>
          <w:lang w:val="en-GB"/>
        </w:rPr>
        <w:t>a</w:t>
      </w:r>
      <w:r w:rsidRPr="006E67F8">
        <w:rPr>
          <w:lang w:val="en-GB"/>
        </w:rPr>
        <w:t>fter first Conv2D layer</w:t>
      </w:r>
      <w:r>
        <w:rPr>
          <w:lang w:val="en-GB"/>
        </w:rPr>
        <w:t xml:space="preserve">. It </w:t>
      </w:r>
      <w:proofErr w:type="gramStart"/>
      <w:r>
        <w:rPr>
          <w:lang w:val="en-GB"/>
        </w:rPr>
        <w:t>s</w:t>
      </w:r>
      <w:r w:rsidRPr="006E67F8">
        <w:rPr>
          <w:lang w:val="en-GB"/>
        </w:rPr>
        <w:t>tabilize</w:t>
      </w:r>
      <w:proofErr w:type="gramEnd"/>
      <w:r w:rsidRPr="006E67F8">
        <w:rPr>
          <w:lang w:val="en-GB"/>
        </w:rPr>
        <w:t xml:space="preserve"> learning process</w:t>
      </w:r>
      <w:r>
        <w:rPr>
          <w:lang w:val="en-GB"/>
        </w:rPr>
        <w:t>, n</w:t>
      </w:r>
      <w:r w:rsidRPr="006E67F8">
        <w:rPr>
          <w:lang w:val="en-GB"/>
        </w:rPr>
        <w:t>ormalizes values to 0 or to 1 depending on whichever they are closer to using mean and std, solves internal covariate shift.</w:t>
      </w:r>
      <w:r w:rsidR="006D136B">
        <w:rPr>
          <w:lang w:val="en-GB"/>
        </w:rPr>
        <w:t xml:space="preserve"> That is also the best place to put the single batch norm layer since it normalizes the first input of the network.</w:t>
      </w:r>
    </w:p>
    <w:p w14:paraId="4E091E95" w14:textId="4EE72B32" w:rsidR="006E67F8" w:rsidRDefault="006E67F8" w:rsidP="006E67F8">
      <w:pPr>
        <w:shd w:val="clear" w:color="auto" w:fill="1E1E1E"/>
        <w:spacing w:after="0" w:line="330" w:lineRule="atLeast"/>
        <w:rPr>
          <w:rFonts w:ascii="Roboto Medium" w:eastAsia="Times New Roman" w:hAnsi="Roboto Medium" w:cs="Times New Roman"/>
          <w:color w:val="D4D4D4"/>
          <w:sz w:val="18"/>
          <w:szCs w:val="18"/>
          <w:lang w:val="en-NL" w:eastAsia="en-NL"/>
        </w:rPr>
      </w:pPr>
      <w:proofErr w:type="spellStart"/>
      <w:proofErr w:type="gramStart"/>
      <w:r w:rsidRPr="006E67F8">
        <w:rPr>
          <w:rFonts w:ascii="Roboto Medium" w:eastAsia="Times New Roman" w:hAnsi="Roboto Medium" w:cs="Times New Roman"/>
          <w:color w:val="D4D4D4"/>
          <w:sz w:val="18"/>
          <w:szCs w:val="18"/>
          <w:lang w:val="en-NL" w:eastAsia="en-NL"/>
        </w:rPr>
        <w:t>tf.keras</w:t>
      </w:r>
      <w:proofErr w:type="gramEnd"/>
      <w:r w:rsidRPr="006E67F8">
        <w:rPr>
          <w:rFonts w:ascii="Roboto Medium" w:eastAsia="Times New Roman" w:hAnsi="Roboto Medium" w:cs="Times New Roman"/>
          <w:color w:val="D4D4D4"/>
          <w:sz w:val="18"/>
          <w:szCs w:val="18"/>
          <w:lang w:val="en-NL" w:eastAsia="en-NL"/>
        </w:rPr>
        <w:t>.layers.</w:t>
      </w:r>
      <w:r w:rsidRPr="006E67F8">
        <w:rPr>
          <w:rFonts w:ascii="Roboto Medium" w:eastAsia="Times New Roman" w:hAnsi="Roboto Medium" w:cs="Times New Roman"/>
          <w:color w:val="4EC9B0"/>
          <w:sz w:val="18"/>
          <w:szCs w:val="18"/>
          <w:lang w:val="en-NL" w:eastAsia="en-NL"/>
        </w:rPr>
        <w:t>Dense</w:t>
      </w:r>
      <w:proofErr w:type="spellEnd"/>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B5CEA8"/>
          <w:sz w:val="18"/>
          <w:szCs w:val="18"/>
          <w:lang w:val="en-NL" w:eastAsia="en-NL"/>
        </w:rPr>
        <w:t>64</w:t>
      </w:r>
      <w:r w:rsidRPr="006E67F8">
        <w:rPr>
          <w:rFonts w:ascii="Roboto Medium" w:eastAsia="Times New Roman" w:hAnsi="Roboto Medium" w:cs="Times New Roman"/>
          <w:color w:val="D4D4D4"/>
          <w:sz w:val="18"/>
          <w:szCs w:val="18"/>
          <w:lang w:val="en-NL" w:eastAsia="en-NL"/>
        </w:rPr>
        <w:t xml:space="preserve">, </w:t>
      </w:r>
      <w:r w:rsidRPr="006E67F8">
        <w:rPr>
          <w:rFonts w:ascii="Roboto Medium" w:eastAsia="Times New Roman" w:hAnsi="Roboto Medium" w:cs="Times New Roman"/>
          <w:color w:val="9CDCFE"/>
          <w:sz w:val="18"/>
          <w:szCs w:val="18"/>
          <w:lang w:val="en-NL" w:eastAsia="en-NL"/>
        </w:rPr>
        <w:t>activation</w:t>
      </w:r>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CE9178"/>
          <w:sz w:val="18"/>
          <w:szCs w:val="18"/>
          <w:lang w:val="en-NL" w:eastAsia="en-NL"/>
        </w:rPr>
        <w:t>'</w:t>
      </w:r>
      <w:proofErr w:type="spellStart"/>
      <w:r w:rsidRPr="006E67F8">
        <w:rPr>
          <w:rFonts w:ascii="Roboto Medium" w:eastAsia="Times New Roman" w:hAnsi="Roboto Medium" w:cs="Times New Roman"/>
          <w:color w:val="CE9178"/>
          <w:sz w:val="18"/>
          <w:szCs w:val="18"/>
          <w:lang w:val="en-NL" w:eastAsia="en-NL"/>
        </w:rPr>
        <w:t>relu</w:t>
      </w:r>
      <w:proofErr w:type="spellEnd"/>
      <w:r w:rsidRPr="006E67F8">
        <w:rPr>
          <w:rFonts w:ascii="Roboto Medium" w:eastAsia="Times New Roman" w:hAnsi="Roboto Medium" w:cs="Times New Roman"/>
          <w:color w:val="CE9178"/>
          <w:sz w:val="18"/>
          <w:szCs w:val="18"/>
          <w:lang w:val="en-NL" w:eastAsia="en-NL"/>
        </w:rPr>
        <w:t>'</w:t>
      </w:r>
      <w:r w:rsidRPr="006E67F8">
        <w:rPr>
          <w:rFonts w:ascii="Roboto Medium" w:eastAsia="Times New Roman" w:hAnsi="Roboto Medium" w:cs="Times New Roman"/>
          <w:color w:val="D4D4D4"/>
          <w:sz w:val="18"/>
          <w:szCs w:val="18"/>
          <w:lang w:val="en-NL" w:eastAsia="en-NL"/>
        </w:rPr>
        <w:t xml:space="preserve">, </w:t>
      </w:r>
      <w:proofErr w:type="spellStart"/>
      <w:r w:rsidRPr="006E67F8">
        <w:rPr>
          <w:rFonts w:ascii="Roboto Medium" w:eastAsia="Times New Roman" w:hAnsi="Roboto Medium" w:cs="Times New Roman"/>
          <w:color w:val="9CDCFE"/>
          <w:sz w:val="18"/>
          <w:szCs w:val="18"/>
          <w:lang w:val="en-NL" w:eastAsia="en-NL"/>
        </w:rPr>
        <w:t>kernel_regularizer</w:t>
      </w:r>
      <w:proofErr w:type="spellEnd"/>
      <w:r w:rsidRPr="006E67F8">
        <w:rPr>
          <w:rFonts w:ascii="Roboto Medium" w:eastAsia="Times New Roman" w:hAnsi="Roboto Medium" w:cs="Times New Roman"/>
          <w:color w:val="D4D4D4"/>
          <w:sz w:val="18"/>
          <w:szCs w:val="18"/>
          <w:lang w:val="en-NL" w:eastAsia="en-NL"/>
        </w:rPr>
        <w:t>=tf.keras.regularizers.</w:t>
      </w:r>
      <w:r w:rsidRPr="006E67F8">
        <w:rPr>
          <w:rFonts w:ascii="Roboto Medium" w:eastAsia="Times New Roman" w:hAnsi="Roboto Medium" w:cs="Times New Roman"/>
          <w:color w:val="4EC9B0"/>
          <w:sz w:val="18"/>
          <w:szCs w:val="18"/>
          <w:lang w:val="en-NL" w:eastAsia="en-NL"/>
        </w:rPr>
        <w:t>l2</w:t>
      </w:r>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B5CEA8"/>
          <w:sz w:val="18"/>
          <w:szCs w:val="18"/>
          <w:lang w:val="en-NL" w:eastAsia="en-NL"/>
        </w:rPr>
        <w:t>0.001</w:t>
      </w:r>
      <w:r w:rsidRPr="006E67F8">
        <w:rPr>
          <w:rFonts w:ascii="Roboto Medium" w:eastAsia="Times New Roman" w:hAnsi="Roboto Medium" w:cs="Times New Roman"/>
          <w:color w:val="D4D4D4"/>
          <w:sz w:val="18"/>
          <w:szCs w:val="18"/>
          <w:lang w:val="en-NL" w:eastAsia="en-NL"/>
        </w:rPr>
        <w:t>))</w:t>
      </w:r>
    </w:p>
    <w:p w14:paraId="7A502F50" w14:textId="256926FA" w:rsidR="006E67F8" w:rsidRPr="006E67F8" w:rsidRDefault="006E67F8" w:rsidP="006E67F8">
      <w:pPr>
        <w:shd w:val="clear" w:color="auto" w:fill="1E1E1E"/>
        <w:spacing w:after="0" w:line="330" w:lineRule="atLeast"/>
        <w:rPr>
          <w:rFonts w:ascii="Roboto Medium" w:eastAsia="Times New Roman" w:hAnsi="Roboto Medium" w:cs="Times New Roman"/>
          <w:color w:val="D4D4D4"/>
          <w:sz w:val="18"/>
          <w:szCs w:val="18"/>
          <w:lang w:val="en-NL" w:eastAsia="en-NL"/>
        </w:rPr>
      </w:pPr>
      <w:proofErr w:type="spellStart"/>
      <w:proofErr w:type="gramStart"/>
      <w:r w:rsidRPr="006E67F8">
        <w:rPr>
          <w:rFonts w:ascii="Roboto Medium" w:eastAsia="Times New Roman" w:hAnsi="Roboto Medium" w:cs="Times New Roman"/>
          <w:color w:val="D4D4D4"/>
          <w:sz w:val="18"/>
          <w:szCs w:val="18"/>
          <w:lang w:val="en-NL" w:eastAsia="en-NL"/>
        </w:rPr>
        <w:t>tf.keras</w:t>
      </w:r>
      <w:proofErr w:type="gramEnd"/>
      <w:r w:rsidRPr="006E67F8">
        <w:rPr>
          <w:rFonts w:ascii="Roboto Medium" w:eastAsia="Times New Roman" w:hAnsi="Roboto Medium" w:cs="Times New Roman"/>
          <w:color w:val="D4D4D4"/>
          <w:sz w:val="18"/>
          <w:szCs w:val="18"/>
          <w:lang w:val="en-NL" w:eastAsia="en-NL"/>
        </w:rPr>
        <w:t>.layers.</w:t>
      </w:r>
      <w:r w:rsidRPr="006E67F8">
        <w:rPr>
          <w:rFonts w:ascii="Roboto Medium" w:eastAsia="Times New Roman" w:hAnsi="Roboto Medium" w:cs="Times New Roman"/>
          <w:color w:val="4EC9B0"/>
          <w:sz w:val="18"/>
          <w:szCs w:val="18"/>
          <w:lang w:val="en-NL" w:eastAsia="en-NL"/>
        </w:rPr>
        <w:t>Dense</w:t>
      </w:r>
      <w:proofErr w:type="spellEnd"/>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B5CEA8"/>
          <w:sz w:val="18"/>
          <w:szCs w:val="18"/>
          <w:lang w:val="en-NL" w:eastAsia="en-NL"/>
        </w:rPr>
        <w:t>10</w:t>
      </w:r>
      <w:r w:rsidRPr="006E67F8">
        <w:rPr>
          <w:rFonts w:ascii="Roboto Medium" w:eastAsia="Times New Roman" w:hAnsi="Roboto Medium" w:cs="Times New Roman"/>
          <w:color w:val="D4D4D4"/>
          <w:sz w:val="18"/>
          <w:szCs w:val="18"/>
          <w:lang w:val="en-NL" w:eastAsia="en-NL"/>
        </w:rPr>
        <w:t xml:space="preserve">, </w:t>
      </w:r>
      <w:r w:rsidRPr="006E67F8">
        <w:rPr>
          <w:rFonts w:ascii="Roboto Medium" w:eastAsia="Times New Roman" w:hAnsi="Roboto Medium" w:cs="Times New Roman"/>
          <w:color w:val="9CDCFE"/>
          <w:sz w:val="18"/>
          <w:szCs w:val="18"/>
          <w:lang w:val="en-NL" w:eastAsia="en-NL"/>
        </w:rPr>
        <w:t>activation</w:t>
      </w:r>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CE9178"/>
          <w:sz w:val="18"/>
          <w:szCs w:val="18"/>
          <w:lang w:val="en-NL" w:eastAsia="en-NL"/>
        </w:rPr>
        <w:t>'</w:t>
      </w:r>
      <w:proofErr w:type="spellStart"/>
      <w:r w:rsidRPr="006E67F8">
        <w:rPr>
          <w:rFonts w:ascii="Roboto Medium" w:eastAsia="Times New Roman" w:hAnsi="Roboto Medium" w:cs="Times New Roman"/>
          <w:color w:val="CE9178"/>
          <w:sz w:val="18"/>
          <w:szCs w:val="18"/>
          <w:lang w:val="en-NL" w:eastAsia="en-NL"/>
        </w:rPr>
        <w:t>softmax</w:t>
      </w:r>
      <w:proofErr w:type="spellEnd"/>
      <w:r w:rsidRPr="006E67F8">
        <w:rPr>
          <w:rFonts w:ascii="Roboto Medium" w:eastAsia="Times New Roman" w:hAnsi="Roboto Medium" w:cs="Times New Roman"/>
          <w:color w:val="CE9178"/>
          <w:sz w:val="18"/>
          <w:szCs w:val="18"/>
          <w:lang w:val="en-NL" w:eastAsia="en-NL"/>
        </w:rPr>
        <w:t>'</w:t>
      </w:r>
      <w:r w:rsidRPr="006E67F8">
        <w:rPr>
          <w:rFonts w:ascii="Roboto Medium" w:eastAsia="Times New Roman" w:hAnsi="Roboto Medium" w:cs="Times New Roman"/>
          <w:color w:val="D4D4D4"/>
          <w:sz w:val="18"/>
          <w:szCs w:val="18"/>
          <w:lang w:val="en-NL" w:eastAsia="en-NL"/>
        </w:rPr>
        <w:t xml:space="preserve">, </w:t>
      </w:r>
      <w:proofErr w:type="spellStart"/>
      <w:r w:rsidRPr="006E67F8">
        <w:rPr>
          <w:rFonts w:ascii="Roboto Medium" w:eastAsia="Times New Roman" w:hAnsi="Roboto Medium" w:cs="Times New Roman"/>
          <w:color w:val="9CDCFE"/>
          <w:sz w:val="18"/>
          <w:szCs w:val="18"/>
          <w:lang w:val="en-NL" w:eastAsia="en-NL"/>
        </w:rPr>
        <w:t>kernel_regularizer</w:t>
      </w:r>
      <w:proofErr w:type="spellEnd"/>
      <w:r w:rsidRPr="006E67F8">
        <w:rPr>
          <w:rFonts w:ascii="Roboto Medium" w:eastAsia="Times New Roman" w:hAnsi="Roboto Medium" w:cs="Times New Roman"/>
          <w:color w:val="D4D4D4"/>
          <w:sz w:val="18"/>
          <w:szCs w:val="18"/>
          <w:lang w:val="en-NL" w:eastAsia="en-NL"/>
        </w:rPr>
        <w:t>=tf.keras.regularizers.</w:t>
      </w:r>
      <w:r w:rsidRPr="006E67F8">
        <w:rPr>
          <w:rFonts w:ascii="Roboto Medium" w:eastAsia="Times New Roman" w:hAnsi="Roboto Medium" w:cs="Times New Roman"/>
          <w:color w:val="4EC9B0"/>
          <w:sz w:val="18"/>
          <w:szCs w:val="18"/>
          <w:lang w:val="en-NL" w:eastAsia="en-NL"/>
        </w:rPr>
        <w:t>l2</w:t>
      </w:r>
      <w:r w:rsidRPr="006E67F8">
        <w:rPr>
          <w:rFonts w:ascii="Roboto Medium" w:eastAsia="Times New Roman" w:hAnsi="Roboto Medium" w:cs="Times New Roman"/>
          <w:color w:val="D4D4D4"/>
          <w:sz w:val="18"/>
          <w:szCs w:val="18"/>
          <w:lang w:val="en-NL" w:eastAsia="en-NL"/>
        </w:rPr>
        <w:t>(</w:t>
      </w:r>
      <w:r w:rsidRPr="006E67F8">
        <w:rPr>
          <w:rFonts w:ascii="Roboto Medium" w:eastAsia="Times New Roman" w:hAnsi="Roboto Medium" w:cs="Times New Roman"/>
          <w:color w:val="B5CEA8"/>
          <w:sz w:val="18"/>
          <w:szCs w:val="18"/>
          <w:lang w:val="en-NL" w:eastAsia="en-NL"/>
        </w:rPr>
        <w:t>0.001</w:t>
      </w:r>
      <w:r w:rsidRPr="006E67F8">
        <w:rPr>
          <w:rFonts w:ascii="Roboto Medium" w:eastAsia="Times New Roman" w:hAnsi="Roboto Medium" w:cs="Times New Roman"/>
          <w:color w:val="D4D4D4"/>
          <w:sz w:val="18"/>
          <w:szCs w:val="18"/>
          <w:lang w:val="en-NL" w:eastAsia="en-NL"/>
        </w:rPr>
        <w:t>))</w:t>
      </w:r>
    </w:p>
    <w:p w14:paraId="4E010FCD" w14:textId="6D0A2CD7" w:rsidR="006E67F8" w:rsidRDefault="006E67F8" w:rsidP="001F34F3">
      <w:pPr>
        <w:pStyle w:val="NoSpacing"/>
        <w:rPr>
          <w:b/>
          <w:bCs/>
          <w:u w:val="single"/>
          <w:lang w:val="en-GB"/>
        </w:rPr>
      </w:pPr>
      <w:r>
        <w:rPr>
          <w:b/>
          <w:bCs/>
          <w:u w:val="single"/>
          <w:lang w:val="en-GB"/>
        </w:rPr>
        <w:t>Variant4-L2Regu</w:t>
      </w:r>
    </w:p>
    <w:p w14:paraId="77EEBAA7" w14:textId="459D45BA" w:rsidR="006E67F8" w:rsidRPr="006E67F8" w:rsidRDefault="006D136B" w:rsidP="006E67F8">
      <w:pPr>
        <w:pStyle w:val="NoSpacing"/>
        <w:rPr>
          <w:lang w:val="en-GB"/>
        </w:rPr>
      </w:pPr>
      <w:r>
        <w:rPr>
          <w:lang w:val="en-GB"/>
        </w:rPr>
        <w:t>Similarly, to L1 variant, adding L2</w:t>
      </w:r>
      <w:r w:rsidR="006E67F8" w:rsidRPr="006E67F8">
        <w:rPr>
          <w:lang w:val="en-GB"/>
        </w:rPr>
        <w:t xml:space="preserve"> to</w:t>
      </w:r>
      <w:r w:rsidR="006E67F8">
        <w:rPr>
          <w:lang w:val="en-GB"/>
        </w:rPr>
        <w:t xml:space="preserve"> both</w:t>
      </w:r>
      <w:r w:rsidR="006E67F8" w:rsidRPr="006E67F8">
        <w:rPr>
          <w:lang w:val="en-GB"/>
        </w:rPr>
        <w:t xml:space="preserve"> dense layers</w:t>
      </w:r>
      <w:r>
        <w:rPr>
          <w:lang w:val="en-GB"/>
        </w:rPr>
        <w:t xml:space="preserve"> </w:t>
      </w:r>
      <w:proofErr w:type="gramStart"/>
      <w:r>
        <w:rPr>
          <w:lang w:val="en-GB"/>
        </w:rPr>
        <w:t>makes</w:t>
      </w:r>
      <w:proofErr w:type="gramEnd"/>
      <w:r>
        <w:rPr>
          <w:lang w:val="en-GB"/>
        </w:rPr>
        <w:t xml:space="preserve"> most sense</w:t>
      </w:r>
      <w:r w:rsidR="006E67F8">
        <w:rPr>
          <w:lang w:val="en-GB"/>
        </w:rPr>
        <w:t xml:space="preserve">. </w:t>
      </w:r>
      <w:r w:rsidR="006E67F8" w:rsidRPr="006E67F8">
        <w:rPr>
          <w:lang w:val="en-GB"/>
        </w:rPr>
        <w:t>L2 prevents overfitting by slowly melting large weight values, encourages model to use lower weights</w:t>
      </w:r>
      <w:r>
        <w:rPr>
          <w:lang w:val="en-GB"/>
        </w:rPr>
        <w:t>.</w:t>
      </w:r>
    </w:p>
    <w:p w14:paraId="67D51C5C" w14:textId="77777777" w:rsidR="00E06445" w:rsidRPr="00E06445" w:rsidRDefault="00E06445" w:rsidP="001F34F3">
      <w:pPr>
        <w:pStyle w:val="NoSpacing"/>
        <w:rPr>
          <w:lang w:val="en-GB"/>
        </w:rPr>
      </w:pPr>
    </w:p>
    <w:p w14:paraId="65263CA9" w14:textId="77777777" w:rsidR="00982952" w:rsidRDefault="00982952">
      <w:pPr>
        <w:rPr>
          <w:b/>
          <w:sz w:val="24"/>
          <w:lang w:val="en-GB"/>
        </w:rPr>
      </w:pPr>
      <w:r>
        <w:rPr>
          <w:b/>
          <w:sz w:val="24"/>
          <w:lang w:val="en-GB"/>
        </w:rPr>
        <w:br w:type="page"/>
      </w:r>
    </w:p>
    <w:p w14:paraId="75ADED14" w14:textId="27117E47" w:rsidR="008C4614" w:rsidRPr="00E06445" w:rsidRDefault="00E06445" w:rsidP="008C4614">
      <w:pPr>
        <w:pStyle w:val="NoSpacing"/>
        <w:rPr>
          <w:b/>
          <w:sz w:val="24"/>
          <w:lang w:val="en-GB"/>
        </w:rPr>
      </w:pPr>
      <w:r w:rsidRPr="00E06445">
        <w:rPr>
          <w:b/>
          <w:sz w:val="24"/>
          <w:lang w:val="en-GB"/>
        </w:rPr>
        <w:lastRenderedPageBreak/>
        <w:t>Training and validation loss for all five models</w:t>
      </w:r>
    </w:p>
    <w:p w14:paraId="2C6D1B8B" w14:textId="57D79DFA" w:rsidR="00E06445" w:rsidRDefault="00E06445" w:rsidP="008C4614">
      <w:pPr>
        <w:pStyle w:val="NoSpacing"/>
        <w:rPr>
          <w:lang w:val="en-GB"/>
        </w:rPr>
      </w:pPr>
      <w:r w:rsidRPr="00E06445">
        <w:rPr>
          <w:lang w:val="en-GB"/>
        </w:rPr>
        <w:t xml:space="preserve">(Put, on each row, the loss and accuracy graphs side-by-side. The x-axis should have the epochs, the y-axis loss/accuracy. Uses lines with a different </w:t>
      </w:r>
      <w:proofErr w:type="spellStart"/>
      <w:r w:rsidRPr="00E06445">
        <w:rPr>
          <w:lang w:val="en-GB"/>
        </w:rPr>
        <w:t>color</w:t>
      </w:r>
      <w:proofErr w:type="spellEnd"/>
      <w:r w:rsidRPr="00E06445">
        <w:rPr>
          <w:lang w:val="en-GB"/>
        </w:rPr>
        <w:t xml:space="preserve"> for training and validation. Approx. 1 page)</w:t>
      </w:r>
    </w:p>
    <w:p w14:paraId="05D45AF0" w14:textId="2512CDF2" w:rsidR="00982952" w:rsidRPr="00982952" w:rsidRDefault="00982952" w:rsidP="008C4614">
      <w:pPr>
        <w:pStyle w:val="NoSpacing"/>
        <w:rPr>
          <w:b/>
          <w:bCs/>
          <w:lang w:val="en-GB"/>
        </w:rPr>
      </w:pPr>
      <w:r w:rsidRPr="00982952">
        <w:rPr>
          <w:b/>
          <w:bCs/>
          <w:lang w:val="en-GB"/>
        </w:rPr>
        <w:t>Base</w:t>
      </w:r>
    </w:p>
    <w:p w14:paraId="70C65FF6" w14:textId="06F21B8E" w:rsidR="00E06445" w:rsidRDefault="00982952" w:rsidP="008C4614">
      <w:pPr>
        <w:pStyle w:val="NoSpacing"/>
        <w:rPr>
          <w:lang w:val="en-GB"/>
        </w:rPr>
      </w:pPr>
      <w:r>
        <w:rPr>
          <w:noProof/>
        </w:rPr>
        <w:drawing>
          <wp:inline distT="0" distB="0" distL="0" distR="0" wp14:anchorId="1705AB01" wp14:editId="51B77504">
            <wp:extent cx="2769079" cy="2152433"/>
            <wp:effectExtent l="0" t="0" r="0" b="635"/>
            <wp:docPr id="1" name="Picture 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scatter chart&#10;&#10;Description automatically generated"/>
                    <pic:cNvPicPr/>
                  </pic:nvPicPr>
                  <pic:blipFill>
                    <a:blip r:embed="rId4"/>
                    <a:stretch>
                      <a:fillRect/>
                    </a:stretch>
                  </pic:blipFill>
                  <pic:spPr>
                    <a:xfrm>
                      <a:off x="0" y="0"/>
                      <a:ext cx="2789983" cy="2168682"/>
                    </a:xfrm>
                    <a:prstGeom prst="rect">
                      <a:avLst/>
                    </a:prstGeom>
                  </pic:spPr>
                </pic:pic>
              </a:graphicData>
            </a:graphic>
          </wp:inline>
        </w:drawing>
      </w:r>
      <w:r>
        <w:rPr>
          <w:noProof/>
        </w:rPr>
        <w:drawing>
          <wp:inline distT="0" distB="0" distL="0" distR="0" wp14:anchorId="3C5FD626" wp14:editId="0B751E21">
            <wp:extent cx="2717321" cy="2164284"/>
            <wp:effectExtent l="0" t="0" r="6985" b="7620"/>
            <wp:docPr id="2" name="Picture 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5"/>
                    <a:stretch>
                      <a:fillRect/>
                    </a:stretch>
                  </pic:blipFill>
                  <pic:spPr>
                    <a:xfrm>
                      <a:off x="0" y="0"/>
                      <a:ext cx="2737797" cy="2180593"/>
                    </a:xfrm>
                    <a:prstGeom prst="rect">
                      <a:avLst/>
                    </a:prstGeom>
                  </pic:spPr>
                </pic:pic>
              </a:graphicData>
            </a:graphic>
          </wp:inline>
        </w:drawing>
      </w:r>
    </w:p>
    <w:p w14:paraId="1117C93E" w14:textId="6A877080" w:rsidR="00982952" w:rsidRDefault="00982952" w:rsidP="008C4614">
      <w:pPr>
        <w:pStyle w:val="NoSpacing"/>
        <w:rPr>
          <w:b/>
          <w:bCs/>
          <w:u w:val="single"/>
          <w:lang w:val="en-GB"/>
        </w:rPr>
      </w:pPr>
      <w:r w:rsidRPr="00982952">
        <w:rPr>
          <w:b/>
          <w:bCs/>
          <w:u w:val="single"/>
          <w:lang w:val="en-GB"/>
        </w:rPr>
        <w:t>Variant1-Dropout</w:t>
      </w:r>
    </w:p>
    <w:p w14:paraId="68F3DB8E" w14:textId="26973267" w:rsidR="00982952" w:rsidRDefault="00982952" w:rsidP="008C4614">
      <w:pPr>
        <w:pStyle w:val="NoSpacing"/>
        <w:rPr>
          <w:noProof/>
        </w:rPr>
      </w:pPr>
      <w:r>
        <w:rPr>
          <w:noProof/>
        </w:rPr>
        <w:drawing>
          <wp:inline distT="0" distB="0" distL="0" distR="0" wp14:anchorId="7F2E26C0" wp14:editId="3A5CD51D">
            <wp:extent cx="2760453" cy="2120956"/>
            <wp:effectExtent l="0" t="0" r="1905" b="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6"/>
                    <a:stretch>
                      <a:fillRect/>
                    </a:stretch>
                  </pic:blipFill>
                  <pic:spPr>
                    <a:xfrm>
                      <a:off x="0" y="0"/>
                      <a:ext cx="2774860" cy="2132025"/>
                    </a:xfrm>
                    <a:prstGeom prst="rect">
                      <a:avLst/>
                    </a:prstGeom>
                  </pic:spPr>
                </pic:pic>
              </a:graphicData>
            </a:graphic>
          </wp:inline>
        </w:drawing>
      </w:r>
      <w:r w:rsidRPr="00982952">
        <w:rPr>
          <w:noProof/>
        </w:rPr>
        <w:t xml:space="preserve"> </w:t>
      </w:r>
      <w:r>
        <w:rPr>
          <w:noProof/>
        </w:rPr>
        <w:drawing>
          <wp:inline distT="0" distB="0" distL="0" distR="0" wp14:anchorId="640B00E3" wp14:editId="5F4EDF19">
            <wp:extent cx="2700068" cy="2136482"/>
            <wp:effectExtent l="0" t="0" r="5080" b="0"/>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7"/>
                    <a:stretch>
                      <a:fillRect/>
                    </a:stretch>
                  </pic:blipFill>
                  <pic:spPr>
                    <a:xfrm>
                      <a:off x="0" y="0"/>
                      <a:ext cx="2718165" cy="2150801"/>
                    </a:xfrm>
                    <a:prstGeom prst="rect">
                      <a:avLst/>
                    </a:prstGeom>
                  </pic:spPr>
                </pic:pic>
              </a:graphicData>
            </a:graphic>
          </wp:inline>
        </w:drawing>
      </w:r>
    </w:p>
    <w:p w14:paraId="1175677F" w14:textId="4B32E0A6" w:rsidR="00982952" w:rsidRDefault="00982952" w:rsidP="008C4614">
      <w:pPr>
        <w:pStyle w:val="NoSpacing"/>
        <w:rPr>
          <w:b/>
          <w:bCs/>
          <w:u w:val="single"/>
          <w:lang w:val="en-GB"/>
        </w:rPr>
      </w:pPr>
      <w:r w:rsidRPr="001650D2">
        <w:rPr>
          <w:b/>
          <w:bCs/>
          <w:u w:val="single"/>
          <w:lang w:val="en-GB"/>
        </w:rPr>
        <w:t>Variant2</w:t>
      </w:r>
      <w:r>
        <w:rPr>
          <w:b/>
          <w:bCs/>
          <w:u w:val="single"/>
          <w:lang w:val="en-GB"/>
        </w:rPr>
        <w:t>-L1Regu</w:t>
      </w:r>
    </w:p>
    <w:p w14:paraId="79E118CB" w14:textId="3C68FB0D" w:rsidR="00982952" w:rsidRDefault="00982952" w:rsidP="008C4614">
      <w:pPr>
        <w:pStyle w:val="NoSpacing"/>
        <w:rPr>
          <w:noProof/>
        </w:rPr>
      </w:pPr>
      <w:r>
        <w:rPr>
          <w:noProof/>
        </w:rPr>
        <w:drawing>
          <wp:inline distT="0" distB="0" distL="0" distR="0" wp14:anchorId="511FAA2D" wp14:editId="0170B957">
            <wp:extent cx="2717321" cy="2157059"/>
            <wp:effectExtent l="0" t="0" r="6985" b="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a:blip r:embed="rId8"/>
                    <a:stretch>
                      <a:fillRect/>
                    </a:stretch>
                  </pic:blipFill>
                  <pic:spPr>
                    <a:xfrm>
                      <a:off x="0" y="0"/>
                      <a:ext cx="2726914" cy="2164674"/>
                    </a:xfrm>
                    <a:prstGeom prst="rect">
                      <a:avLst/>
                    </a:prstGeom>
                  </pic:spPr>
                </pic:pic>
              </a:graphicData>
            </a:graphic>
          </wp:inline>
        </w:drawing>
      </w:r>
      <w:r w:rsidRPr="00982952">
        <w:rPr>
          <w:noProof/>
        </w:rPr>
        <w:t xml:space="preserve"> </w:t>
      </w:r>
      <w:r>
        <w:rPr>
          <w:noProof/>
        </w:rPr>
        <w:drawing>
          <wp:inline distT="0" distB="0" distL="0" distR="0" wp14:anchorId="32E576A5" wp14:editId="2418DCCC">
            <wp:extent cx="2734418" cy="2173963"/>
            <wp:effectExtent l="0" t="0" r="8890" b="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pic:nvPicPr>
                  <pic:blipFill>
                    <a:blip r:embed="rId9"/>
                    <a:stretch>
                      <a:fillRect/>
                    </a:stretch>
                  </pic:blipFill>
                  <pic:spPr>
                    <a:xfrm>
                      <a:off x="0" y="0"/>
                      <a:ext cx="2757900" cy="2192632"/>
                    </a:xfrm>
                    <a:prstGeom prst="rect">
                      <a:avLst/>
                    </a:prstGeom>
                  </pic:spPr>
                </pic:pic>
              </a:graphicData>
            </a:graphic>
          </wp:inline>
        </w:drawing>
      </w:r>
    </w:p>
    <w:p w14:paraId="14E312D1" w14:textId="77777777" w:rsidR="00982952" w:rsidRDefault="00982952">
      <w:pPr>
        <w:rPr>
          <w:b/>
          <w:bCs/>
          <w:u w:val="single"/>
          <w:lang w:val="en-GB"/>
        </w:rPr>
      </w:pPr>
      <w:r>
        <w:rPr>
          <w:b/>
          <w:bCs/>
          <w:u w:val="single"/>
          <w:lang w:val="en-GB"/>
        </w:rPr>
        <w:br w:type="page"/>
      </w:r>
    </w:p>
    <w:p w14:paraId="5827623B" w14:textId="79F05B14" w:rsidR="00982952" w:rsidRDefault="00982952" w:rsidP="00982952">
      <w:pPr>
        <w:pStyle w:val="NoSpacing"/>
        <w:rPr>
          <w:b/>
          <w:bCs/>
          <w:u w:val="single"/>
          <w:lang w:val="en-GB"/>
        </w:rPr>
      </w:pPr>
      <w:r>
        <w:rPr>
          <w:b/>
          <w:bCs/>
          <w:u w:val="single"/>
          <w:lang w:val="en-GB"/>
        </w:rPr>
        <w:lastRenderedPageBreak/>
        <w:t>Variant3-BatchNorm</w:t>
      </w:r>
    </w:p>
    <w:p w14:paraId="71D7288C" w14:textId="4C53C568" w:rsidR="00982952" w:rsidRDefault="00982952" w:rsidP="008C4614">
      <w:pPr>
        <w:pStyle w:val="NoSpacing"/>
        <w:rPr>
          <w:noProof/>
        </w:rPr>
      </w:pPr>
      <w:r>
        <w:rPr>
          <w:noProof/>
        </w:rPr>
        <w:drawing>
          <wp:inline distT="0" distB="0" distL="0" distR="0" wp14:anchorId="634B218C" wp14:editId="367E232B">
            <wp:extent cx="2763347" cy="2147978"/>
            <wp:effectExtent l="0" t="0" r="0" b="508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pic:nvPicPr>
                  <pic:blipFill>
                    <a:blip r:embed="rId10"/>
                    <a:stretch>
                      <a:fillRect/>
                    </a:stretch>
                  </pic:blipFill>
                  <pic:spPr>
                    <a:xfrm>
                      <a:off x="0" y="0"/>
                      <a:ext cx="2777810" cy="2159220"/>
                    </a:xfrm>
                    <a:prstGeom prst="rect">
                      <a:avLst/>
                    </a:prstGeom>
                  </pic:spPr>
                </pic:pic>
              </a:graphicData>
            </a:graphic>
          </wp:inline>
        </w:drawing>
      </w:r>
      <w:r>
        <w:rPr>
          <w:noProof/>
        </w:rPr>
        <w:drawing>
          <wp:inline distT="0" distB="0" distL="0" distR="0" wp14:anchorId="4751D1A0" wp14:editId="3D0D8FD5">
            <wp:extent cx="2739691" cy="2156604"/>
            <wp:effectExtent l="0" t="0" r="3810"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pic:nvPicPr>
                  <pic:blipFill>
                    <a:blip r:embed="rId11"/>
                    <a:stretch>
                      <a:fillRect/>
                    </a:stretch>
                  </pic:blipFill>
                  <pic:spPr>
                    <a:xfrm>
                      <a:off x="0" y="0"/>
                      <a:ext cx="2750287" cy="2164945"/>
                    </a:xfrm>
                    <a:prstGeom prst="rect">
                      <a:avLst/>
                    </a:prstGeom>
                  </pic:spPr>
                </pic:pic>
              </a:graphicData>
            </a:graphic>
          </wp:inline>
        </w:drawing>
      </w:r>
    </w:p>
    <w:p w14:paraId="11604D5D" w14:textId="77777777" w:rsidR="00982952" w:rsidRDefault="00982952" w:rsidP="00982952">
      <w:pPr>
        <w:pStyle w:val="NoSpacing"/>
        <w:rPr>
          <w:b/>
          <w:bCs/>
          <w:u w:val="single"/>
          <w:lang w:val="en-GB"/>
        </w:rPr>
      </w:pPr>
      <w:r>
        <w:rPr>
          <w:b/>
          <w:bCs/>
          <w:u w:val="single"/>
          <w:lang w:val="en-GB"/>
        </w:rPr>
        <w:t>Variant4-L2Regu</w:t>
      </w:r>
    </w:p>
    <w:p w14:paraId="44C8F741" w14:textId="3225C629" w:rsidR="00982952" w:rsidRDefault="00982952" w:rsidP="008C4614">
      <w:pPr>
        <w:pStyle w:val="NoSpacing"/>
        <w:rPr>
          <w:noProof/>
        </w:rPr>
      </w:pPr>
      <w:r>
        <w:rPr>
          <w:noProof/>
        </w:rPr>
        <w:drawing>
          <wp:inline distT="0" distB="0" distL="0" distR="0" wp14:anchorId="5FE6D73D" wp14:editId="417E9B13">
            <wp:extent cx="2760453" cy="2144810"/>
            <wp:effectExtent l="0" t="0" r="1905" b="8255"/>
            <wp:docPr id="9" name="Picture 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scatter chart&#10;&#10;Description automatically generated"/>
                    <pic:cNvPicPr/>
                  </pic:nvPicPr>
                  <pic:blipFill>
                    <a:blip r:embed="rId12"/>
                    <a:stretch>
                      <a:fillRect/>
                    </a:stretch>
                  </pic:blipFill>
                  <pic:spPr>
                    <a:xfrm>
                      <a:off x="0" y="0"/>
                      <a:ext cx="2778748" cy="2159025"/>
                    </a:xfrm>
                    <a:prstGeom prst="rect">
                      <a:avLst/>
                    </a:prstGeom>
                  </pic:spPr>
                </pic:pic>
              </a:graphicData>
            </a:graphic>
          </wp:inline>
        </w:drawing>
      </w:r>
      <w:r w:rsidR="00E865C2" w:rsidRPr="00E865C2">
        <w:rPr>
          <w:noProof/>
        </w:rPr>
        <w:t xml:space="preserve"> </w:t>
      </w:r>
      <w:r w:rsidR="00E865C2">
        <w:rPr>
          <w:noProof/>
        </w:rPr>
        <w:drawing>
          <wp:inline distT="0" distB="0" distL="0" distR="0" wp14:anchorId="378A55FE" wp14:editId="4ED688CF">
            <wp:extent cx="2704885" cy="2148983"/>
            <wp:effectExtent l="0" t="0" r="635" b="3810"/>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catter chart&#10;&#10;Description automatically generated"/>
                    <pic:cNvPicPr/>
                  </pic:nvPicPr>
                  <pic:blipFill>
                    <a:blip r:embed="rId13"/>
                    <a:stretch>
                      <a:fillRect/>
                    </a:stretch>
                  </pic:blipFill>
                  <pic:spPr>
                    <a:xfrm>
                      <a:off x="0" y="0"/>
                      <a:ext cx="2733063" cy="2171370"/>
                    </a:xfrm>
                    <a:prstGeom prst="rect">
                      <a:avLst/>
                    </a:prstGeom>
                  </pic:spPr>
                </pic:pic>
              </a:graphicData>
            </a:graphic>
          </wp:inline>
        </w:drawing>
      </w:r>
    </w:p>
    <w:p w14:paraId="3DA246CD" w14:textId="5B602196" w:rsidR="00982952" w:rsidRPr="00982952" w:rsidRDefault="00982952" w:rsidP="008C4614">
      <w:pPr>
        <w:pStyle w:val="NoSpacing"/>
        <w:rPr>
          <w:b/>
          <w:bCs/>
          <w:u w:val="single"/>
          <w:lang w:val="en-GB"/>
        </w:rPr>
      </w:pPr>
    </w:p>
    <w:p w14:paraId="055C509D" w14:textId="77777777" w:rsidR="00E06445" w:rsidRPr="00E06445" w:rsidRDefault="00E06445" w:rsidP="008C4614">
      <w:pPr>
        <w:pStyle w:val="NoSpacing"/>
        <w:rPr>
          <w:b/>
          <w:sz w:val="24"/>
          <w:lang w:val="en-GB"/>
        </w:rPr>
      </w:pPr>
      <w:r w:rsidRPr="00E06445">
        <w:rPr>
          <w:b/>
          <w:sz w:val="24"/>
          <w:lang w:val="en-GB"/>
        </w:rPr>
        <w:t>Link to your model weights</w:t>
      </w:r>
    </w:p>
    <w:p w14:paraId="418D4E68" w14:textId="77777777" w:rsidR="00E06445" w:rsidRPr="00E06445" w:rsidRDefault="00E06445" w:rsidP="008C4614">
      <w:pPr>
        <w:pStyle w:val="NoSpacing"/>
        <w:rPr>
          <w:lang w:val="en-GB"/>
        </w:rPr>
      </w:pPr>
      <w:r w:rsidRPr="00E06445">
        <w:rPr>
          <w:lang w:val="en-GB"/>
        </w:rPr>
        <w:t>(Link should be accessible by Ronald Poppe and Metehan Doyran.)</w:t>
      </w:r>
    </w:p>
    <w:p w14:paraId="6505CE89" w14:textId="2E2D256F" w:rsidR="00E06445" w:rsidRDefault="00E865C2" w:rsidP="00E06445">
      <w:pPr>
        <w:pStyle w:val="NoSpacing"/>
        <w:rPr>
          <w:b/>
          <w:bCs/>
          <w:lang w:val="en-GB"/>
        </w:rPr>
      </w:pPr>
      <w:r w:rsidRPr="00E865C2">
        <w:rPr>
          <w:b/>
          <w:bCs/>
          <w:lang w:val="en-GB"/>
        </w:rPr>
        <w:t>Link:</w:t>
      </w:r>
    </w:p>
    <w:p w14:paraId="1501E380" w14:textId="77777777" w:rsidR="00E865C2" w:rsidRPr="00E865C2" w:rsidRDefault="00E865C2" w:rsidP="00E06445">
      <w:pPr>
        <w:pStyle w:val="NoSpacing"/>
        <w:rPr>
          <w:b/>
          <w:bCs/>
          <w:lang w:val="en-GB"/>
        </w:rPr>
      </w:pPr>
    </w:p>
    <w:p w14:paraId="2AD1470C" w14:textId="77777777" w:rsidR="00E06445" w:rsidRPr="00E06445" w:rsidRDefault="00E06445" w:rsidP="00E06445">
      <w:pPr>
        <w:pStyle w:val="NoSpacing"/>
        <w:rPr>
          <w:b/>
          <w:sz w:val="24"/>
          <w:lang w:val="en-GB"/>
        </w:rPr>
      </w:pPr>
      <w:r w:rsidRPr="00E06445">
        <w:rPr>
          <w:b/>
          <w:sz w:val="24"/>
          <w:lang w:val="en-GB"/>
        </w:rPr>
        <w:t>Table with training and validation top-1 accuracy for all five models</w:t>
      </w:r>
    </w:p>
    <w:p w14:paraId="399F52B4" w14:textId="77777777" w:rsidR="00E06445" w:rsidRPr="00E06445" w:rsidRDefault="00E06445" w:rsidP="00E06445">
      <w:pPr>
        <w:pStyle w:val="NoSpacing"/>
        <w:rPr>
          <w:lang w:val="en-GB"/>
        </w:rPr>
      </w:pPr>
      <w:r w:rsidRPr="00E06445">
        <w:rPr>
          <w:lang w:val="en-GB"/>
        </w:rPr>
        <w:t>(Fill the table below.)</w:t>
      </w:r>
    </w:p>
    <w:tbl>
      <w:tblPr>
        <w:tblStyle w:val="TableGrid"/>
        <w:tblW w:w="0" w:type="auto"/>
        <w:tblLook w:val="04A0" w:firstRow="1" w:lastRow="0" w:firstColumn="1" w:lastColumn="0" w:noHBand="0" w:noVBand="1"/>
      </w:tblPr>
      <w:tblGrid>
        <w:gridCol w:w="3005"/>
        <w:gridCol w:w="3005"/>
        <w:gridCol w:w="3006"/>
      </w:tblGrid>
      <w:tr w:rsidR="00E06445" w:rsidRPr="00E06445" w14:paraId="5034D73A" w14:textId="77777777" w:rsidTr="00E06445">
        <w:tc>
          <w:tcPr>
            <w:tcW w:w="3005" w:type="dxa"/>
          </w:tcPr>
          <w:p w14:paraId="303497D6" w14:textId="77777777" w:rsidR="00E06445" w:rsidRPr="00E06445" w:rsidRDefault="00E06445" w:rsidP="00E06445">
            <w:pPr>
              <w:pStyle w:val="NoSpacing"/>
              <w:rPr>
                <w:b/>
                <w:lang w:val="en-GB"/>
              </w:rPr>
            </w:pPr>
            <w:r w:rsidRPr="00E06445">
              <w:rPr>
                <w:b/>
                <w:lang w:val="en-GB"/>
              </w:rPr>
              <w:t>Model name</w:t>
            </w:r>
          </w:p>
        </w:tc>
        <w:tc>
          <w:tcPr>
            <w:tcW w:w="3005" w:type="dxa"/>
          </w:tcPr>
          <w:p w14:paraId="6CB1BB6A" w14:textId="77777777" w:rsidR="00E06445" w:rsidRPr="00E06445" w:rsidRDefault="00E06445" w:rsidP="00E06445">
            <w:pPr>
              <w:pStyle w:val="NoSpacing"/>
              <w:rPr>
                <w:b/>
                <w:lang w:val="en-GB"/>
              </w:rPr>
            </w:pPr>
            <w:r w:rsidRPr="00E06445">
              <w:rPr>
                <w:b/>
                <w:lang w:val="en-GB"/>
              </w:rPr>
              <w:t>Training top-1 accuracy (%)</w:t>
            </w:r>
          </w:p>
        </w:tc>
        <w:tc>
          <w:tcPr>
            <w:tcW w:w="3006" w:type="dxa"/>
          </w:tcPr>
          <w:p w14:paraId="796FC711" w14:textId="77777777" w:rsidR="00E06445" w:rsidRPr="00E06445" w:rsidRDefault="00E06445" w:rsidP="00E06445">
            <w:pPr>
              <w:pStyle w:val="NoSpacing"/>
              <w:rPr>
                <w:b/>
                <w:lang w:val="en-GB"/>
              </w:rPr>
            </w:pPr>
            <w:r w:rsidRPr="00E06445">
              <w:rPr>
                <w:b/>
                <w:lang w:val="en-GB"/>
              </w:rPr>
              <w:t>Validation top-1 accuracy (%)</w:t>
            </w:r>
          </w:p>
        </w:tc>
      </w:tr>
      <w:tr w:rsidR="00E06445" w:rsidRPr="00E06445" w14:paraId="08CACD5C" w14:textId="77777777" w:rsidTr="00E06445">
        <w:tc>
          <w:tcPr>
            <w:tcW w:w="3005" w:type="dxa"/>
          </w:tcPr>
          <w:p w14:paraId="1631B63F" w14:textId="23379F58" w:rsidR="00E06445" w:rsidRPr="00E06445" w:rsidRDefault="001650D2" w:rsidP="00E06445">
            <w:pPr>
              <w:pStyle w:val="NoSpacing"/>
              <w:rPr>
                <w:lang w:val="en-GB"/>
              </w:rPr>
            </w:pPr>
            <w:r>
              <w:rPr>
                <w:lang w:val="en-GB"/>
              </w:rPr>
              <w:t>Base</w:t>
            </w:r>
          </w:p>
        </w:tc>
        <w:tc>
          <w:tcPr>
            <w:tcW w:w="3005" w:type="dxa"/>
          </w:tcPr>
          <w:p w14:paraId="0C295120" w14:textId="06343C30" w:rsidR="00E06445" w:rsidRPr="00E06445" w:rsidRDefault="00982952" w:rsidP="00E06445">
            <w:pPr>
              <w:pStyle w:val="NoSpacing"/>
              <w:rPr>
                <w:lang w:val="en-GB"/>
              </w:rPr>
            </w:pPr>
            <w:r w:rsidRPr="00982952">
              <w:rPr>
                <w:lang w:val="en-GB"/>
              </w:rPr>
              <w:t>0.9581</w:t>
            </w:r>
          </w:p>
        </w:tc>
        <w:tc>
          <w:tcPr>
            <w:tcW w:w="3006" w:type="dxa"/>
          </w:tcPr>
          <w:p w14:paraId="281A01FB" w14:textId="43C7821E" w:rsidR="00E06445" w:rsidRPr="00E06445" w:rsidRDefault="00982952" w:rsidP="00E06445">
            <w:pPr>
              <w:pStyle w:val="NoSpacing"/>
              <w:rPr>
                <w:lang w:val="en-GB"/>
              </w:rPr>
            </w:pPr>
            <w:r w:rsidRPr="00982952">
              <w:rPr>
                <w:lang w:val="en-GB"/>
              </w:rPr>
              <w:t>0.9147</w:t>
            </w:r>
          </w:p>
        </w:tc>
      </w:tr>
      <w:tr w:rsidR="00E06445" w:rsidRPr="00E06445" w14:paraId="2F0EF1D5" w14:textId="77777777" w:rsidTr="00E06445">
        <w:tc>
          <w:tcPr>
            <w:tcW w:w="3005" w:type="dxa"/>
          </w:tcPr>
          <w:p w14:paraId="6734E75C" w14:textId="2DEC42B3" w:rsidR="00E06445" w:rsidRPr="00E06445" w:rsidRDefault="001650D2" w:rsidP="00E06445">
            <w:pPr>
              <w:pStyle w:val="NoSpacing"/>
              <w:rPr>
                <w:lang w:val="en-GB"/>
              </w:rPr>
            </w:pPr>
            <w:r>
              <w:rPr>
                <w:lang w:val="en-GB"/>
              </w:rPr>
              <w:t>Variant1-Dropout</w:t>
            </w:r>
          </w:p>
        </w:tc>
        <w:tc>
          <w:tcPr>
            <w:tcW w:w="3005" w:type="dxa"/>
          </w:tcPr>
          <w:p w14:paraId="739CA350" w14:textId="143A0280" w:rsidR="00E06445" w:rsidRPr="00E06445" w:rsidRDefault="00982952" w:rsidP="00E06445">
            <w:pPr>
              <w:pStyle w:val="NoSpacing"/>
              <w:rPr>
                <w:lang w:val="en-GB"/>
              </w:rPr>
            </w:pPr>
            <w:r w:rsidRPr="00982952">
              <w:rPr>
                <w:lang w:val="en-GB"/>
              </w:rPr>
              <w:t>0.9439</w:t>
            </w:r>
          </w:p>
        </w:tc>
        <w:tc>
          <w:tcPr>
            <w:tcW w:w="3006" w:type="dxa"/>
          </w:tcPr>
          <w:p w14:paraId="5B322DAB" w14:textId="0456CB03" w:rsidR="00E06445" w:rsidRPr="00E06445" w:rsidRDefault="00982952" w:rsidP="00E06445">
            <w:pPr>
              <w:pStyle w:val="NoSpacing"/>
              <w:rPr>
                <w:lang w:val="en-GB"/>
              </w:rPr>
            </w:pPr>
            <w:r w:rsidRPr="00982952">
              <w:rPr>
                <w:lang w:val="en-GB"/>
              </w:rPr>
              <w:t>0.9164</w:t>
            </w:r>
          </w:p>
        </w:tc>
      </w:tr>
      <w:tr w:rsidR="00E06445" w:rsidRPr="00E06445" w14:paraId="16ECFF6F" w14:textId="77777777" w:rsidTr="00E06445">
        <w:tc>
          <w:tcPr>
            <w:tcW w:w="3005" w:type="dxa"/>
          </w:tcPr>
          <w:p w14:paraId="6B6043C1" w14:textId="7168EFA7" w:rsidR="00E06445" w:rsidRPr="00E06445" w:rsidRDefault="001650D2" w:rsidP="00E06445">
            <w:pPr>
              <w:pStyle w:val="NoSpacing"/>
              <w:rPr>
                <w:lang w:val="en-GB"/>
              </w:rPr>
            </w:pPr>
            <w:r>
              <w:rPr>
                <w:lang w:val="en-GB"/>
              </w:rPr>
              <w:t>Variant2-L1Regu</w:t>
            </w:r>
          </w:p>
        </w:tc>
        <w:tc>
          <w:tcPr>
            <w:tcW w:w="3005" w:type="dxa"/>
          </w:tcPr>
          <w:p w14:paraId="671438F9" w14:textId="1F32CB9D" w:rsidR="00E06445" w:rsidRPr="00E06445" w:rsidRDefault="00982952" w:rsidP="00E06445">
            <w:pPr>
              <w:pStyle w:val="NoSpacing"/>
              <w:rPr>
                <w:lang w:val="en-GB"/>
              </w:rPr>
            </w:pPr>
            <w:r w:rsidRPr="00982952">
              <w:rPr>
                <w:lang w:val="en-GB"/>
              </w:rPr>
              <w:t>0.9195</w:t>
            </w:r>
          </w:p>
        </w:tc>
        <w:tc>
          <w:tcPr>
            <w:tcW w:w="3006" w:type="dxa"/>
          </w:tcPr>
          <w:p w14:paraId="0DDA9E06" w14:textId="4060D739" w:rsidR="00E06445" w:rsidRPr="00E06445" w:rsidRDefault="00982952" w:rsidP="00E06445">
            <w:pPr>
              <w:pStyle w:val="NoSpacing"/>
              <w:rPr>
                <w:lang w:val="en-GB"/>
              </w:rPr>
            </w:pPr>
            <w:r w:rsidRPr="00982952">
              <w:rPr>
                <w:lang w:val="en-GB"/>
              </w:rPr>
              <w:t>0.9043</w:t>
            </w:r>
          </w:p>
        </w:tc>
      </w:tr>
      <w:tr w:rsidR="00E06445" w:rsidRPr="00E06445" w14:paraId="27CB18C0" w14:textId="77777777" w:rsidTr="00E06445">
        <w:tc>
          <w:tcPr>
            <w:tcW w:w="3005" w:type="dxa"/>
          </w:tcPr>
          <w:p w14:paraId="1D100218" w14:textId="2804AC13" w:rsidR="00E06445" w:rsidRPr="00E06445" w:rsidRDefault="001650D2" w:rsidP="00E06445">
            <w:pPr>
              <w:pStyle w:val="NoSpacing"/>
              <w:rPr>
                <w:lang w:val="en-GB"/>
              </w:rPr>
            </w:pPr>
            <w:r>
              <w:rPr>
                <w:lang w:val="en-GB"/>
              </w:rPr>
              <w:t>Variant3-BatchNorm</w:t>
            </w:r>
          </w:p>
        </w:tc>
        <w:tc>
          <w:tcPr>
            <w:tcW w:w="3005" w:type="dxa"/>
          </w:tcPr>
          <w:p w14:paraId="0A2D121D" w14:textId="70B02783" w:rsidR="00E06445" w:rsidRPr="00E06445" w:rsidRDefault="00982952" w:rsidP="00E06445">
            <w:pPr>
              <w:pStyle w:val="NoSpacing"/>
              <w:rPr>
                <w:lang w:val="en-GB"/>
              </w:rPr>
            </w:pPr>
            <w:r w:rsidRPr="00982952">
              <w:rPr>
                <w:lang w:val="en-GB"/>
              </w:rPr>
              <w:t>0.9879</w:t>
            </w:r>
          </w:p>
        </w:tc>
        <w:tc>
          <w:tcPr>
            <w:tcW w:w="3006" w:type="dxa"/>
          </w:tcPr>
          <w:p w14:paraId="7E1C8945" w14:textId="4F53F653" w:rsidR="00E06445" w:rsidRPr="00E06445" w:rsidRDefault="00982952" w:rsidP="00E06445">
            <w:pPr>
              <w:pStyle w:val="NoSpacing"/>
              <w:rPr>
                <w:lang w:val="en-GB"/>
              </w:rPr>
            </w:pPr>
            <w:r w:rsidRPr="00982952">
              <w:rPr>
                <w:lang w:val="en-GB"/>
              </w:rPr>
              <w:t>0.9147</w:t>
            </w:r>
          </w:p>
        </w:tc>
      </w:tr>
      <w:tr w:rsidR="00E06445" w:rsidRPr="00E06445" w14:paraId="411E9BB0" w14:textId="77777777" w:rsidTr="00E06445">
        <w:tc>
          <w:tcPr>
            <w:tcW w:w="3005" w:type="dxa"/>
          </w:tcPr>
          <w:p w14:paraId="35813AD1" w14:textId="00C9313C" w:rsidR="00E06445" w:rsidRPr="00E06445" w:rsidRDefault="001650D2" w:rsidP="00E06445">
            <w:pPr>
              <w:pStyle w:val="NoSpacing"/>
              <w:rPr>
                <w:lang w:val="en-GB"/>
              </w:rPr>
            </w:pPr>
            <w:r>
              <w:rPr>
                <w:lang w:val="en-GB"/>
              </w:rPr>
              <w:t>Variant4-L2Regu</w:t>
            </w:r>
          </w:p>
        </w:tc>
        <w:tc>
          <w:tcPr>
            <w:tcW w:w="3005" w:type="dxa"/>
          </w:tcPr>
          <w:p w14:paraId="39BA3F30" w14:textId="5EB3BB24" w:rsidR="00E06445" w:rsidRPr="00E06445" w:rsidRDefault="00982952" w:rsidP="00E06445">
            <w:pPr>
              <w:pStyle w:val="NoSpacing"/>
              <w:rPr>
                <w:lang w:val="en-GB"/>
              </w:rPr>
            </w:pPr>
            <w:r w:rsidRPr="00982952">
              <w:rPr>
                <w:lang w:val="en-GB"/>
              </w:rPr>
              <w:t>0.9415</w:t>
            </w:r>
          </w:p>
        </w:tc>
        <w:tc>
          <w:tcPr>
            <w:tcW w:w="3006" w:type="dxa"/>
          </w:tcPr>
          <w:p w14:paraId="3916F76B" w14:textId="433DA189" w:rsidR="00E06445" w:rsidRPr="00E06445" w:rsidRDefault="00982952" w:rsidP="00E06445">
            <w:pPr>
              <w:pStyle w:val="NoSpacing"/>
              <w:rPr>
                <w:lang w:val="en-GB"/>
              </w:rPr>
            </w:pPr>
            <w:r w:rsidRPr="00982952">
              <w:rPr>
                <w:lang w:val="en-GB"/>
              </w:rPr>
              <w:t>0.9139</w:t>
            </w:r>
          </w:p>
        </w:tc>
      </w:tr>
    </w:tbl>
    <w:p w14:paraId="4E478448" w14:textId="77777777" w:rsidR="00E06445" w:rsidRPr="00E06445" w:rsidRDefault="00E06445" w:rsidP="00E06445">
      <w:pPr>
        <w:pStyle w:val="NoSpacing"/>
        <w:rPr>
          <w:lang w:val="en-GB"/>
        </w:rPr>
      </w:pPr>
    </w:p>
    <w:p w14:paraId="28AA93BA" w14:textId="77777777" w:rsidR="00E06445" w:rsidRPr="00E06445" w:rsidRDefault="00E06445" w:rsidP="00E06445">
      <w:pPr>
        <w:pStyle w:val="NoSpacing"/>
        <w:rPr>
          <w:b/>
          <w:sz w:val="24"/>
          <w:lang w:val="en-GB"/>
        </w:rPr>
      </w:pPr>
      <w:r w:rsidRPr="00E06445">
        <w:rPr>
          <w:b/>
          <w:sz w:val="24"/>
          <w:lang w:val="en-GB"/>
        </w:rPr>
        <w:t xml:space="preserve">Discuss your results in terms of your </w:t>
      </w:r>
      <w:proofErr w:type="gramStart"/>
      <w:r w:rsidRPr="00E06445">
        <w:rPr>
          <w:b/>
          <w:sz w:val="24"/>
          <w:lang w:val="en-GB"/>
        </w:rPr>
        <w:t>model</w:t>
      </w:r>
      <w:proofErr w:type="gramEnd"/>
    </w:p>
    <w:p w14:paraId="32F20AAE" w14:textId="48996DDC" w:rsidR="00E06445" w:rsidRDefault="00E06445" w:rsidP="00E06445">
      <w:pPr>
        <w:pStyle w:val="NoSpacing"/>
        <w:rPr>
          <w:lang w:val="en-GB"/>
        </w:rPr>
      </w:pPr>
      <w:r>
        <w:rPr>
          <w:lang w:val="en-GB"/>
        </w:rPr>
        <w:t xml:space="preserve">(Discuss the results in terms of </w:t>
      </w:r>
      <w:r w:rsidRPr="00E06445">
        <w:rPr>
          <w:lang w:val="en-GB"/>
        </w:rPr>
        <w:t xml:space="preserve">complexity, type of layers, </w:t>
      </w:r>
      <w:r>
        <w:rPr>
          <w:lang w:val="en-GB"/>
        </w:rPr>
        <w:t xml:space="preserve">overfitting measures, </w:t>
      </w:r>
      <w:r w:rsidRPr="00E06445">
        <w:rPr>
          <w:lang w:val="en-GB"/>
        </w:rPr>
        <w:t>etc. Make pair-wise comparisons between the four variants and the baseline model.</w:t>
      </w:r>
      <w:r>
        <w:rPr>
          <w:lang w:val="en-GB"/>
        </w:rPr>
        <w:t xml:space="preserve"> Approx. 0.5 page.)</w:t>
      </w:r>
    </w:p>
    <w:p w14:paraId="7CA300A7" w14:textId="77777777" w:rsidR="006D136B" w:rsidRDefault="006D136B" w:rsidP="00E06445">
      <w:pPr>
        <w:pStyle w:val="NoSpacing"/>
        <w:rPr>
          <w:b/>
          <w:bCs/>
          <w:lang w:val="en-GB"/>
        </w:rPr>
      </w:pPr>
    </w:p>
    <w:p w14:paraId="4118751A" w14:textId="3EEF47D1" w:rsidR="00222C87" w:rsidRPr="006D136B" w:rsidRDefault="006D136B" w:rsidP="00E06445">
      <w:pPr>
        <w:pStyle w:val="NoSpacing"/>
        <w:rPr>
          <w:b/>
          <w:bCs/>
          <w:lang w:val="en-GB"/>
        </w:rPr>
      </w:pPr>
      <w:r w:rsidRPr="006D136B">
        <w:rPr>
          <w:b/>
          <w:bCs/>
          <w:lang w:val="en-GB"/>
        </w:rPr>
        <w:t>Base</w:t>
      </w:r>
    </w:p>
    <w:p w14:paraId="13D138A1" w14:textId="77777777" w:rsidR="006D136B" w:rsidRDefault="006D136B" w:rsidP="00E06445">
      <w:pPr>
        <w:pStyle w:val="NoSpacing"/>
        <w:rPr>
          <w:lang w:val="en-GB"/>
        </w:rPr>
      </w:pPr>
    </w:p>
    <w:p w14:paraId="61446BE4" w14:textId="5BC56E23" w:rsidR="00222C87" w:rsidRDefault="00222C87" w:rsidP="00E06445">
      <w:pPr>
        <w:pStyle w:val="NoSpacing"/>
        <w:rPr>
          <w:lang w:val="en-GB"/>
        </w:rPr>
      </w:pPr>
      <w:r w:rsidRPr="00222C87">
        <w:rPr>
          <w:b/>
          <w:bCs/>
          <w:lang w:val="en-GB"/>
        </w:rPr>
        <w:t>Base &lt; - &gt; Variant1-Dropout</w:t>
      </w:r>
      <w:r>
        <w:rPr>
          <w:lang w:val="en-GB"/>
        </w:rPr>
        <w:br/>
      </w:r>
      <w:r w:rsidRPr="001650D2">
        <w:rPr>
          <w:lang w:val="en-GB"/>
        </w:rPr>
        <w:t>Dropout variant is</w:t>
      </w:r>
      <w:r>
        <w:rPr>
          <w:lang w:val="en-GB"/>
        </w:rPr>
        <w:t xml:space="preserve"> </w:t>
      </w:r>
      <w:r w:rsidRPr="001650D2">
        <w:rPr>
          <w:lang w:val="en-GB"/>
        </w:rPr>
        <w:t xml:space="preserve">better than baseline on the </w:t>
      </w:r>
      <w:r w:rsidR="00A96085">
        <w:rPr>
          <w:lang w:val="en-GB"/>
        </w:rPr>
        <w:t>validate</w:t>
      </w:r>
      <w:r w:rsidRPr="001650D2">
        <w:rPr>
          <w:lang w:val="en-GB"/>
        </w:rPr>
        <w:t xml:space="preserve"> data </w:t>
      </w:r>
      <w:r>
        <w:rPr>
          <w:lang w:val="en-GB"/>
        </w:rPr>
        <w:t>but worse on</w:t>
      </w:r>
      <w:r w:rsidRPr="001650D2">
        <w:rPr>
          <w:lang w:val="en-GB"/>
        </w:rPr>
        <w:t xml:space="preserve"> train data. </w:t>
      </w:r>
      <w:r>
        <w:rPr>
          <w:lang w:val="en-GB"/>
        </w:rPr>
        <w:t>This suggests that the</w:t>
      </w:r>
      <w:r w:rsidRPr="001650D2">
        <w:rPr>
          <w:lang w:val="en-GB"/>
        </w:rPr>
        <w:t xml:space="preserve"> base model is slightly overfit</w:t>
      </w:r>
      <w:r>
        <w:rPr>
          <w:lang w:val="en-GB"/>
        </w:rPr>
        <w:t>.</w:t>
      </w:r>
    </w:p>
    <w:p w14:paraId="426AF71B" w14:textId="1C969509" w:rsidR="00222C87" w:rsidRDefault="00222C87" w:rsidP="00E06445">
      <w:pPr>
        <w:pStyle w:val="NoSpacing"/>
        <w:rPr>
          <w:lang w:val="en-GB"/>
        </w:rPr>
      </w:pPr>
    </w:p>
    <w:p w14:paraId="57E04605" w14:textId="504F0BC0" w:rsidR="00222C87" w:rsidRDefault="00222C87" w:rsidP="00E06445">
      <w:pPr>
        <w:pStyle w:val="NoSpacing"/>
        <w:rPr>
          <w:b/>
          <w:bCs/>
          <w:lang w:val="en-GB"/>
        </w:rPr>
      </w:pPr>
      <w:r w:rsidRPr="00222C87">
        <w:rPr>
          <w:b/>
          <w:bCs/>
          <w:lang w:val="en-GB"/>
        </w:rPr>
        <w:lastRenderedPageBreak/>
        <w:t>Base &lt; - &gt; Variant</w:t>
      </w:r>
      <w:r>
        <w:rPr>
          <w:b/>
          <w:bCs/>
          <w:lang w:val="en-GB"/>
        </w:rPr>
        <w:t>2</w:t>
      </w:r>
      <w:r w:rsidRPr="00222C87">
        <w:rPr>
          <w:b/>
          <w:bCs/>
          <w:lang w:val="en-GB"/>
        </w:rPr>
        <w:t>-</w:t>
      </w:r>
      <w:r>
        <w:rPr>
          <w:b/>
          <w:bCs/>
          <w:lang w:val="en-GB"/>
        </w:rPr>
        <w:t>L1Regu</w:t>
      </w:r>
    </w:p>
    <w:p w14:paraId="0382A44A" w14:textId="5E6A796C" w:rsidR="00222C87" w:rsidRDefault="00222C87" w:rsidP="00222C87">
      <w:pPr>
        <w:pStyle w:val="NoSpacing"/>
        <w:rPr>
          <w:lang w:val="en-GB"/>
        </w:rPr>
      </w:pPr>
      <w:r w:rsidRPr="00222C87">
        <w:rPr>
          <w:lang w:val="en-GB"/>
        </w:rPr>
        <w:t xml:space="preserve">L1 performs </w:t>
      </w:r>
      <w:r w:rsidR="00A96085">
        <w:rPr>
          <w:lang w:val="en-GB"/>
        </w:rPr>
        <w:t xml:space="preserve">slightly </w:t>
      </w:r>
      <w:r>
        <w:rPr>
          <w:lang w:val="en-GB"/>
        </w:rPr>
        <w:t xml:space="preserve">worse on </w:t>
      </w:r>
      <w:r w:rsidRPr="00222C87">
        <w:rPr>
          <w:lang w:val="en-GB"/>
        </w:rPr>
        <w:t xml:space="preserve">the </w:t>
      </w:r>
      <w:r w:rsidR="00A96085">
        <w:rPr>
          <w:lang w:val="en-GB"/>
        </w:rPr>
        <w:t>validate</w:t>
      </w:r>
      <w:r w:rsidRPr="00222C87">
        <w:rPr>
          <w:lang w:val="en-GB"/>
        </w:rPr>
        <w:t xml:space="preserve"> </w:t>
      </w:r>
      <w:r w:rsidR="00A96085">
        <w:rPr>
          <w:lang w:val="en-GB"/>
        </w:rPr>
        <w:t>but a lot worse on the</w:t>
      </w:r>
      <w:r>
        <w:rPr>
          <w:lang w:val="en-GB"/>
        </w:rPr>
        <w:t xml:space="preserve"> </w:t>
      </w:r>
      <w:r w:rsidR="00A96085">
        <w:rPr>
          <w:lang w:val="en-GB"/>
        </w:rPr>
        <w:t>train</w:t>
      </w:r>
      <w:r w:rsidR="00A96085" w:rsidRPr="00A96085">
        <w:rPr>
          <w:lang w:val="en-GB"/>
        </w:rPr>
        <w:t xml:space="preserve"> </w:t>
      </w:r>
      <w:r w:rsidR="00A96085" w:rsidRPr="00222C87">
        <w:rPr>
          <w:lang w:val="en-GB"/>
        </w:rPr>
        <w:t>data</w:t>
      </w:r>
      <w:r w:rsidRPr="00222C87">
        <w:rPr>
          <w:lang w:val="en-GB"/>
        </w:rPr>
        <w:t xml:space="preserve">. </w:t>
      </w:r>
      <w:r w:rsidR="00A96085">
        <w:rPr>
          <w:lang w:val="en-GB"/>
        </w:rPr>
        <w:t>Our</w:t>
      </w:r>
      <w:r>
        <w:rPr>
          <w:lang w:val="en-GB"/>
        </w:rPr>
        <w:t xml:space="preserve"> assumption is that it can’t converge fast enough in 15 epochs</w:t>
      </w:r>
      <w:r w:rsidR="00903ED0">
        <w:rPr>
          <w:lang w:val="en-GB"/>
        </w:rPr>
        <w:t xml:space="preserve"> or perhaps it underfits and reducing the strength could help</w:t>
      </w:r>
      <w:r>
        <w:rPr>
          <w:lang w:val="en-GB"/>
        </w:rPr>
        <w:t xml:space="preserve">. Perhaps </w:t>
      </w:r>
      <w:r w:rsidR="00A96085">
        <w:rPr>
          <w:lang w:val="en-GB"/>
        </w:rPr>
        <w:t xml:space="preserve">further </w:t>
      </w:r>
      <w:r>
        <w:rPr>
          <w:lang w:val="en-GB"/>
        </w:rPr>
        <w:t xml:space="preserve">finetuning the strength of the </w:t>
      </w:r>
      <w:proofErr w:type="spellStart"/>
      <w:r>
        <w:rPr>
          <w:lang w:val="en-GB"/>
        </w:rPr>
        <w:t>regularizer</w:t>
      </w:r>
      <w:proofErr w:type="spellEnd"/>
      <w:r>
        <w:rPr>
          <w:lang w:val="en-GB"/>
        </w:rPr>
        <w:t xml:space="preserve"> could potentially improve the model within 15 epochs.</w:t>
      </w:r>
    </w:p>
    <w:p w14:paraId="1B29C975" w14:textId="159C94F0" w:rsidR="00222C87" w:rsidRDefault="00222C87" w:rsidP="00222C87">
      <w:pPr>
        <w:pStyle w:val="NoSpacing"/>
        <w:rPr>
          <w:lang w:val="en-GB"/>
        </w:rPr>
      </w:pPr>
    </w:p>
    <w:p w14:paraId="327ADEF9" w14:textId="5170CB05" w:rsidR="00222C87" w:rsidRDefault="00222C87" w:rsidP="00222C87">
      <w:pPr>
        <w:pStyle w:val="NoSpacing"/>
        <w:rPr>
          <w:b/>
          <w:bCs/>
          <w:lang w:val="en-GB"/>
        </w:rPr>
      </w:pPr>
      <w:r w:rsidRPr="00222C87">
        <w:rPr>
          <w:b/>
          <w:bCs/>
          <w:lang w:val="en-GB"/>
        </w:rPr>
        <w:t>Base &lt; - &gt; Variant</w:t>
      </w:r>
      <w:r>
        <w:rPr>
          <w:b/>
          <w:bCs/>
          <w:lang w:val="en-GB"/>
        </w:rPr>
        <w:t>3</w:t>
      </w:r>
      <w:r w:rsidRPr="00222C87">
        <w:rPr>
          <w:b/>
          <w:bCs/>
          <w:lang w:val="en-GB"/>
        </w:rPr>
        <w:t>-</w:t>
      </w:r>
      <w:r>
        <w:rPr>
          <w:b/>
          <w:bCs/>
          <w:lang w:val="en-GB"/>
        </w:rPr>
        <w:t>BatchNorm</w:t>
      </w:r>
    </w:p>
    <w:p w14:paraId="3F82E0BB" w14:textId="2F524700" w:rsidR="00222C87" w:rsidRDefault="00222C87" w:rsidP="00222C87">
      <w:pPr>
        <w:pStyle w:val="NoSpacing"/>
        <w:rPr>
          <w:lang w:val="en-GB"/>
        </w:rPr>
      </w:pPr>
      <w:r w:rsidRPr="00222C87">
        <w:rPr>
          <w:lang w:val="en-GB"/>
        </w:rPr>
        <w:t>Batch normalization trains excellently</w:t>
      </w:r>
      <w:r>
        <w:rPr>
          <w:lang w:val="en-GB"/>
        </w:rPr>
        <w:t xml:space="preserve">. It has </w:t>
      </w:r>
      <w:r w:rsidR="00A96085">
        <w:rPr>
          <w:lang w:val="en-GB"/>
        </w:rPr>
        <w:t>the same</w:t>
      </w:r>
      <w:r>
        <w:rPr>
          <w:lang w:val="en-GB"/>
        </w:rPr>
        <w:t xml:space="preserve"> validation accuracy </w:t>
      </w:r>
      <w:r w:rsidR="00A96085">
        <w:rPr>
          <w:lang w:val="en-GB"/>
        </w:rPr>
        <w:t>but the loss is the highest of all models. This suggests overfitting</w:t>
      </w:r>
      <w:r w:rsidRPr="00222C87">
        <w:rPr>
          <w:lang w:val="en-GB"/>
        </w:rPr>
        <w:t xml:space="preserve">. </w:t>
      </w:r>
      <w:r>
        <w:rPr>
          <w:lang w:val="en-GB"/>
        </w:rPr>
        <w:t xml:space="preserve">Adding a dropout layer and a </w:t>
      </w:r>
      <w:proofErr w:type="spellStart"/>
      <w:r>
        <w:rPr>
          <w:lang w:val="en-GB"/>
        </w:rPr>
        <w:t>regulirizer</w:t>
      </w:r>
      <w:proofErr w:type="spellEnd"/>
      <w:r>
        <w:rPr>
          <w:lang w:val="en-GB"/>
        </w:rPr>
        <w:t xml:space="preserve"> could benefit this model a lot. </w:t>
      </w:r>
      <w:proofErr w:type="gramStart"/>
      <w:r>
        <w:rPr>
          <w:lang w:val="en-GB"/>
        </w:rPr>
        <w:t>Also</w:t>
      </w:r>
      <w:proofErr w:type="gramEnd"/>
      <w:r>
        <w:rPr>
          <w:lang w:val="en-GB"/>
        </w:rPr>
        <w:t xml:space="preserve"> from documentation i</w:t>
      </w:r>
      <w:r w:rsidR="006E67F8">
        <w:rPr>
          <w:lang w:val="en-GB"/>
        </w:rPr>
        <w:t>t i</w:t>
      </w:r>
      <w:r>
        <w:rPr>
          <w:lang w:val="en-GB"/>
        </w:rPr>
        <w:t xml:space="preserve">s </w:t>
      </w:r>
      <w:r w:rsidR="006E67F8">
        <w:rPr>
          <w:lang w:val="en-GB"/>
        </w:rPr>
        <w:t>suggested</w:t>
      </w:r>
      <w:r>
        <w:rPr>
          <w:lang w:val="en-GB"/>
        </w:rPr>
        <w:t xml:space="preserve"> that adding batch normalization to every layer that uses an activation function</w:t>
      </w:r>
      <w:r w:rsidR="006E67F8">
        <w:rPr>
          <w:lang w:val="en-GB"/>
        </w:rPr>
        <w:t xml:space="preserve"> is going to perform better since it will regulate the full model.</w:t>
      </w:r>
    </w:p>
    <w:p w14:paraId="655F70A1" w14:textId="77777777" w:rsidR="006E67F8" w:rsidRPr="006E67F8" w:rsidRDefault="006E67F8" w:rsidP="00222C87">
      <w:pPr>
        <w:pStyle w:val="NoSpacing"/>
        <w:rPr>
          <w:lang w:val="en-GB"/>
        </w:rPr>
      </w:pPr>
    </w:p>
    <w:p w14:paraId="3E0C774B" w14:textId="3AFE863E" w:rsidR="00222C87" w:rsidRDefault="00222C87" w:rsidP="00222C87">
      <w:pPr>
        <w:pStyle w:val="NoSpacing"/>
        <w:rPr>
          <w:b/>
          <w:bCs/>
          <w:lang w:val="en-GB"/>
        </w:rPr>
      </w:pPr>
      <w:r w:rsidRPr="00222C87">
        <w:rPr>
          <w:b/>
          <w:bCs/>
          <w:lang w:val="en-GB"/>
        </w:rPr>
        <w:t>Base &lt; - &gt; Variant</w:t>
      </w:r>
      <w:r>
        <w:rPr>
          <w:b/>
          <w:bCs/>
          <w:lang w:val="en-GB"/>
        </w:rPr>
        <w:t>2</w:t>
      </w:r>
      <w:r w:rsidRPr="00222C87">
        <w:rPr>
          <w:b/>
          <w:bCs/>
          <w:lang w:val="en-GB"/>
        </w:rPr>
        <w:t>-</w:t>
      </w:r>
      <w:r>
        <w:rPr>
          <w:b/>
          <w:bCs/>
          <w:lang w:val="en-GB"/>
        </w:rPr>
        <w:t>L2Regu</w:t>
      </w:r>
    </w:p>
    <w:p w14:paraId="242BC40A" w14:textId="0E808E30" w:rsidR="00222C87" w:rsidRPr="006E67F8" w:rsidRDefault="006E67F8" w:rsidP="006E67F8">
      <w:pPr>
        <w:pStyle w:val="NoSpacing"/>
        <w:rPr>
          <w:lang w:val="en-GB"/>
        </w:rPr>
      </w:pPr>
      <w:r w:rsidRPr="006E67F8">
        <w:rPr>
          <w:lang w:val="en-GB"/>
        </w:rPr>
        <w:t xml:space="preserve">L2 variant is a </w:t>
      </w:r>
      <w:r w:rsidR="00A96085">
        <w:rPr>
          <w:lang w:val="en-GB"/>
        </w:rPr>
        <w:t>slightly worse than baseline</w:t>
      </w:r>
      <w:r w:rsidRPr="006E67F8">
        <w:rPr>
          <w:lang w:val="en-GB"/>
        </w:rPr>
        <w:t xml:space="preserve"> </w:t>
      </w:r>
      <w:r>
        <w:rPr>
          <w:lang w:val="en-GB"/>
        </w:rPr>
        <w:t>on the validation</w:t>
      </w:r>
      <w:r w:rsidR="00A96085">
        <w:rPr>
          <w:lang w:val="en-GB"/>
        </w:rPr>
        <w:t xml:space="preserve"> and training</w:t>
      </w:r>
      <w:r>
        <w:rPr>
          <w:lang w:val="en-GB"/>
        </w:rPr>
        <w:t xml:space="preserve"> set. </w:t>
      </w:r>
      <w:r w:rsidR="00A96085">
        <w:rPr>
          <w:lang w:val="en-GB"/>
        </w:rPr>
        <w:t>Although t</w:t>
      </w:r>
      <w:r>
        <w:rPr>
          <w:lang w:val="en-GB"/>
        </w:rPr>
        <w:t>his variant seems to converge faster than the L1 variant.</w:t>
      </w:r>
      <w:r w:rsidR="00A96085">
        <w:rPr>
          <w:lang w:val="en-GB"/>
        </w:rPr>
        <w:t xml:space="preserve"> </w:t>
      </w:r>
      <w:proofErr w:type="gramStart"/>
      <w:r w:rsidR="00A96085">
        <w:rPr>
          <w:lang w:val="en-GB"/>
        </w:rPr>
        <w:t>Similarly</w:t>
      </w:r>
      <w:proofErr w:type="gramEnd"/>
      <w:r w:rsidR="00A96085">
        <w:rPr>
          <w:lang w:val="en-GB"/>
        </w:rPr>
        <w:t xml:space="preserve"> to L1 further finetuning of its parameters could improve the results.</w:t>
      </w:r>
    </w:p>
    <w:p w14:paraId="330A7017" w14:textId="77777777" w:rsidR="00222C87" w:rsidRDefault="00222C87" w:rsidP="00222C87">
      <w:pPr>
        <w:pStyle w:val="NoSpacing"/>
        <w:rPr>
          <w:lang w:val="en-GB"/>
        </w:rPr>
      </w:pPr>
    </w:p>
    <w:p w14:paraId="0A909353" w14:textId="77777777" w:rsidR="00E06445" w:rsidRDefault="00E06445" w:rsidP="00E06445">
      <w:pPr>
        <w:pStyle w:val="NoSpacing"/>
        <w:rPr>
          <w:lang w:val="en-GB"/>
        </w:rPr>
      </w:pPr>
    </w:p>
    <w:p w14:paraId="67709005" w14:textId="77777777" w:rsidR="00E06445" w:rsidRPr="00E06445" w:rsidRDefault="00E06445" w:rsidP="00E06445">
      <w:pPr>
        <w:pStyle w:val="NoSpacing"/>
        <w:rPr>
          <w:b/>
          <w:sz w:val="24"/>
          <w:lang w:val="en-GB"/>
        </w:rPr>
      </w:pPr>
      <w:r w:rsidRPr="00E06445">
        <w:rPr>
          <w:b/>
          <w:sz w:val="24"/>
          <w:lang w:val="en-GB"/>
        </w:rPr>
        <w:t xml:space="preserve">Discuss the differences between the two models evaluated on the test </w:t>
      </w:r>
      <w:proofErr w:type="gramStart"/>
      <w:r w:rsidRPr="00E06445">
        <w:rPr>
          <w:b/>
          <w:sz w:val="24"/>
          <w:lang w:val="en-GB"/>
        </w:rPr>
        <w:t>set</w:t>
      </w:r>
      <w:proofErr w:type="gramEnd"/>
    </w:p>
    <w:p w14:paraId="3A770A6A" w14:textId="0A485217" w:rsidR="00E06445" w:rsidRDefault="00E06445" w:rsidP="00E06445">
      <w:pPr>
        <w:pStyle w:val="NoSpacing"/>
        <w:rPr>
          <w:lang w:val="en-GB"/>
        </w:rPr>
      </w:pPr>
      <w:r>
        <w:rPr>
          <w:lang w:val="en-GB"/>
        </w:rPr>
        <w:t xml:space="preserve">(Discuss the potential causes for (lack of) differences </w:t>
      </w:r>
      <w:r w:rsidRPr="00E06445">
        <w:rPr>
          <w:lang w:val="en-GB"/>
        </w:rPr>
        <w:t>in terms of architecture</w:t>
      </w:r>
      <w:r>
        <w:rPr>
          <w:lang w:val="en-GB"/>
        </w:rPr>
        <w:t>. Also compare the results of each model to the training performance</w:t>
      </w:r>
      <w:r w:rsidRPr="00E06445">
        <w:rPr>
          <w:lang w:val="en-GB"/>
        </w:rPr>
        <w:t>.</w:t>
      </w:r>
      <w:r>
        <w:rPr>
          <w:lang w:val="en-GB"/>
        </w:rPr>
        <w:t xml:space="preserve"> Approx. 0.5 page.)</w:t>
      </w:r>
    </w:p>
    <w:tbl>
      <w:tblPr>
        <w:tblStyle w:val="TableGrid"/>
        <w:tblW w:w="0" w:type="auto"/>
        <w:tblLook w:val="04A0" w:firstRow="1" w:lastRow="0" w:firstColumn="1" w:lastColumn="0" w:noHBand="0" w:noVBand="1"/>
      </w:tblPr>
      <w:tblGrid>
        <w:gridCol w:w="3005"/>
        <w:gridCol w:w="3005"/>
        <w:gridCol w:w="3006"/>
      </w:tblGrid>
      <w:tr w:rsidR="00B74A2D" w:rsidRPr="00E06445" w14:paraId="48B7FA79" w14:textId="77777777" w:rsidTr="00437053">
        <w:tc>
          <w:tcPr>
            <w:tcW w:w="3005" w:type="dxa"/>
          </w:tcPr>
          <w:p w14:paraId="7881CB14" w14:textId="77777777" w:rsidR="00B74A2D" w:rsidRPr="00E06445" w:rsidRDefault="00B74A2D" w:rsidP="00437053">
            <w:pPr>
              <w:pStyle w:val="NoSpacing"/>
              <w:rPr>
                <w:b/>
                <w:lang w:val="en-GB"/>
              </w:rPr>
            </w:pPr>
            <w:r w:rsidRPr="00E06445">
              <w:rPr>
                <w:b/>
                <w:lang w:val="en-GB"/>
              </w:rPr>
              <w:t>Model name</w:t>
            </w:r>
          </w:p>
        </w:tc>
        <w:tc>
          <w:tcPr>
            <w:tcW w:w="3005" w:type="dxa"/>
          </w:tcPr>
          <w:p w14:paraId="2658A8F7" w14:textId="43EC0E84" w:rsidR="00B74A2D" w:rsidRPr="00E06445" w:rsidRDefault="00B74A2D" w:rsidP="00437053">
            <w:pPr>
              <w:pStyle w:val="NoSpacing"/>
              <w:rPr>
                <w:b/>
                <w:lang w:val="en-GB"/>
              </w:rPr>
            </w:pPr>
            <w:r>
              <w:rPr>
                <w:b/>
                <w:lang w:val="en-GB"/>
              </w:rPr>
              <w:t>Test</w:t>
            </w:r>
            <w:r w:rsidRPr="00E06445">
              <w:rPr>
                <w:b/>
                <w:lang w:val="en-GB"/>
              </w:rPr>
              <w:t xml:space="preserve"> accuracy (%)</w:t>
            </w:r>
          </w:p>
        </w:tc>
        <w:tc>
          <w:tcPr>
            <w:tcW w:w="3006" w:type="dxa"/>
          </w:tcPr>
          <w:p w14:paraId="3256D862" w14:textId="275AC0E7" w:rsidR="00B74A2D" w:rsidRPr="00E06445" w:rsidRDefault="00B74A2D" w:rsidP="00437053">
            <w:pPr>
              <w:pStyle w:val="NoSpacing"/>
              <w:rPr>
                <w:b/>
                <w:lang w:val="en-GB"/>
              </w:rPr>
            </w:pPr>
            <w:r>
              <w:rPr>
                <w:b/>
                <w:lang w:val="en-GB"/>
              </w:rPr>
              <w:t>Test</w:t>
            </w:r>
            <w:r w:rsidRPr="00E06445">
              <w:rPr>
                <w:b/>
                <w:lang w:val="en-GB"/>
              </w:rPr>
              <w:t xml:space="preserve"> </w:t>
            </w:r>
            <w:r>
              <w:rPr>
                <w:b/>
                <w:lang w:val="en-GB"/>
              </w:rPr>
              <w:t>loss</w:t>
            </w:r>
            <w:r w:rsidRPr="00E06445">
              <w:rPr>
                <w:b/>
                <w:lang w:val="en-GB"/>
              </w:rPr>
              <w:t xml:space="preserve"> (%)</w:t>
            </w:r>
          </w:p>
        </w:tc>
      </w:tr>
      <w:tr w:rsidR="00B74A2D" w:rsidRPr="00E06445" w14:paraId="18C58E33" w14:textId="77777777" w:rsidTr="00437053">
        <w:tc>
          <w:tcPr>
            <w:tcW w:w="3005" w:type="dxa"/>
          </w:tcPr>
          <w:p w14:paraId="2F6C05F5" w14:textId="77777777" w:rsidR="00B74A2D" w:rsidRPr="00E06445" w:rsidRDefault="00B74A2D" w:rsidP="00437053">
            <w:pPr>
              <w:pStyle w:val="NoSpacing"/>
              <w:rPr>
                <w:lang w:val="en-GB"/>
              </w:rPr>
            </w:pPr>
            <w:r>
              <w:rPr>
                <w:lang w:val="en-GB"/>
              </w:rPr>
              <w:t>Variant1-Dropout</w:t>
            </w:r>
          </w:p>
        </w:tc>
        <w:tc>
          <w:tcPr>
            <w:tcW w:w="3005" w:type="dxa"/>
          </w:tcPr>
          <w:p w14:paraId="5E2D5661" w14:textId="7F35D63C" w:rsidR="00B74A2D" w:rsidRPr="00E06445" w:rsidRDefault="00B74A2D" w:rsidP="00437053">
            <w:pPr>
              <w:pStyle w:val="NoSpacing"/>
              <w:rPr>
                <w:lang w:val="en-GB"/>
              </w:rPr>
            </w:pPr>
            <w:r w:rsidRPr="00B74A2D">
              <w:rPr>
                <w:lang w:val="en-GB"/>
              </w:rPr>
              <w:t>0.9172</w:t>
            </w:r>
          </w:p>
        </w:tc>
        <w:tc>
          <w:tcPr>
            <w:tcW w:w="3006" w:type="dxa"/>
          </w:tcPr>
          <w:p w14:paraId="0C57A0EE" w14:textId="30273439" w:rsidR="00B74A2D" w:rsidRPr="00E06445" w:rsidRDefault="00B74A2D" w:rsidP="00437053">
            <w:pPr>
              <w:pStyle w:val="NoSpacing"/>
              <w:rPr>
                <w:lang w:val="en-GB"/>
              </w:rPr>
            </w:pPr>
            <w:r w:rsidRPr="00B74A2D">
              <w:rPr>
                <w:lang w:val="en-GB"/>
              </w:rPr>
              <w:t>0.2305</w:t>
            </w:r>
          </w:p>
        </w:tc>
      </w:tr>
      <w:tr w:rsidR="00B74A2D" w:rsidRPr="00E06445" w14:paraId="3B1568B6" w14:textId="77777777" w:rsidTr="00437053">
        <w:tc>
          <w:tcPr>
            <w:tcW w:w="3005" w:type="dxa"/>
          </w:tcPr>
          <w:p w14:paraId="190956D3" w14:textId="77777777" w:rsidR="00B74A2D" w:rsidRPr="00E06445" w:rsidRDefault="00B74A2D" w:rsidP="00437053">
            <w:pPr>
              <w:pStyle w:val="NoSpacing"/>
              <w:rPr>
                <w:lang w:val="en-GB"/>
              </w:rPr>
            </w:pPr>
            <w:r>
              <w:rPr>
                <w:lang w:val="en-GB"/>
              </w:rPr>
              <w:t>Variant3-BatchNorm</w:t>
            </w:r>
          </w:p>
        </w:tc>
        <w:tc>
          <w:tcPr>
            <w:tcW w:w="3005" w:type="dxa"/>
          </w:tcPr>
          <w:p w14:paraId="1654965A" w14:textId="657EB5D8" w:rsidR="00B74A2D" w:rsidRPr="00E06445" w:rsidRDefault="00B74A2D" w:rsidP="00437053">
            <w:pPr>
              <w:pStyle w:val="NoSpacing"/>
              <w:rPr>
                <w:lang w:val="en-GB"/>
              </w:rPr>
            </w:pPr>
            <w:r w:rsidRPr="00B74A2D">
              <w:rPr>
                <w:lang w:val="en-GB"/>
              </w:rPr>
              <w:t>0.9128</w:t>
            </w:r>
          </w:p>
        </w:tc>
        <w:tc>
          <w:tcPr>
            <w:tcW w:w="3006" w:type="dxa"/>
          </w:tcPr>
          <w:p w14:paraId="4618A8ED" w14:textId="6FF9831F" w:rsidR="00B74A2D" w:rsidRPr="00E06445" w:rsidRDefault="00B74A2D" w:rsidP="00437053">
            <w:pPr>
              <w:pStyle w:val="NoSpacing"/>
              <w:rPr>
                <w:lang w:val="en-GB"/>
              </w:rPr>
            </w:pPr>
            <w:r w:rsidRPr="00B74A2D">
              <w:rPr>
                <w:lang w:val="en-GB"/>
              </w:rPr>
              <w:t>0.4180</w:t>
            </w:r>
          </w:p>
        </w:tc>
      </w:tr>
    </w:tbl>
    <w:p w14:paraId="1381E02D" w14:textId="77777777" w:rsidR="00B74A2D" w:rsidRDefault="00B74A2D" w:rsidP="00E06445">
      <w:pPr>
        <w:pStyle w:val="NoSpacing"/>
        <w:rPr>
          <w:lang w:val="en-GB"/>
        </w:rPr>
      </w:pPr>
    </w:p>
    <w:p w14:paraId="5375A3FE" w14:textId="35AEB690" w:rsidR="00B74A2D" w:rsidRPr="00B74A2D" w:rsidRDefault="00B74A2D" w:rsidP="00B74A2D">
      <w:pPr>
        <w:pStyle w:val="NoSpacing"/>
        <w:rPr>
          <w:lang w:val="en-GB"/>
        </w:rPr>
      </w:pPr>
      <w:r w:rsidRPr="00B74A2D">
        <w:rPr>
          <w:lang w:val="en-GB"/>
        </w:rPr>
        <w:t>Dropout prevent</w:t>
      </w:r>
      <w:r>
        <w:rPr>
          <w:lang w:val="en-GB"/>
        </w:rPr>
        <w:t>s</w:t>
      </w:r>
      <w:r w:rsidRPr="00B74A2D">
        <w:rPr>
          <w:lang w:val="en-GB"/>
        </w:rPr>
        <w:t xml:space="preserve"> overfitting, which improve</w:t>
      </w:r>
      <w:r>
        <w:rPr>
          <w:lang w:val="en-GB"/>
        </w:rPr>
        <w:t>s</w:t>
      </w:r>
      <w:r w:rsidRPr="00B74A2D">
        <w:rPr>
          <w:lang w:val="en-GB"/>
        </w:rPr>
        <w:t xml:space="preserve"> generalization performance on the testing set.</w:t>
      </w:r>
    </w:p>
    <w:p w14:paraId="7E132E63" w14:textId="5F2DF345" w:rsidR="00BA6752" w:rsidRDefault="00B74A2D" w:rsidP="00B74A2D">
      <w:pPr>
        <w:pStyle w:val="NoSpacing"/>
        <w:rPr>
          <w:lang w:val="en-GB"/>
        </w:rPr>
      </w:pPr>
      <w:r w:rsidRPr="00B74A2D">
        <w:rPr>
          <w:lang w:val="en-GB"/>
        </w:rPr>
        <w:t>Batch normalization can also help prevent overfitting</w:t>
      </w:r>
      <w:r>
        <w:rPr>
          <w:lang w:val="en-GB"/>
        </w:rPr>
        <w:t>. But</w:t>
      </w:r>
      <w:r w:rsidRPr="00B74A2D">
        <w:rPr>
          <w:lang w:val="en-GB"/>
        </w:rPr>
        <w:t xml:space="preserve"> it's possible that the use of batch normalization in variant3 is not having a significant impact on the model's performance, or is even slightly hurting performance in this particular case.</w:t>
      </w:r>
      <w:r w:rsidR="00BA6752">
        <w:rPr>
          <w:lang w:val="en-GB"/>
        </w:rPr>
        <w:t xml:space="preserve"> In terms of structure, I believe the placement of dropout produces a bigger impact than batch </w:t>
      </w:r>
      <w:proofErr w:type="spellStart"/>
      <w:r w:rsidR="00BA6752">
        <w:rPr>
          <w:lang w:val="en-GB"/>
        </w:rPr>
        <w:t>normazaliation</w:t>
      </w:r>
      <w:proofErr w:type="spellEnd"/>
      <w:r w:rsidR="00BA6752">
        <w:rPr>
          <w:lang w:val="en-GB"/>
        </w:rPr>
        <w:t xml:space="preserve">. </w:t>
      </w:r>
      <w:proofErr w:type="spellStart"/>
      <w:r w:rsidR="00BA6752">
        <w:rPr>
          <w:lang w:val="en-GB"/>
        </w:rPr>
        <w:t>Droppout</w:t>
      </w:r>
      <w:proofErr w:type="spellEnd"/>
      <w:r w:rsidR="00BA6752">
        <w:rPr>
          <w:lang w:val="en-GB"/>
        </w:rPr>
        <w:t xml:space="preserve"> is placed just after the 2</w:t>
      </w:r>
      <w:r w:rsidR="00BA6752" w:rsidRPr="00BA6752">
        <w:rPr>
          <w:vertAlign w:val="superscript"/>
          <w:lang w:val="en-GB"/>
        </w:rPr>
        <w:t>nd</w:t>
      </w:r>
      <w:r w:rsidR="00BA6752">
        <w:rPr>
          <w:lang w:val="en-GB"/>
        </w:rPr>
        <w:t xml:space="preserve"> convolution where 32 neuros meet 64 and the feature memorization is created, therefore it has higher impact on overfitting. Batch normalization, supposedly, requires the whole network to be normalized by placing it before every activation. In our case we’ve placed it only once, which does help in the training but appears to overfit on features and instead hurts the matching of the test set.</w:t>
      </w:r>
    </w:p>
    <w:p w14:paraId="00DA74B0" w14:textId="77777777" w:rsidR="00755B1E" w:rsidRDefault="00755B1E" w:rsidP="00B74A2D">
      <w:pPr>
        <w:pStyle w:val="NoSpacing"/>
        <w:rPr>
          <w:lang w:val="en-GB"/>
        </w:rPr>
      </w:pPr>
    </w:p>
    <w:p w14:paraId="03D74759" w14:textId="77777777" w:rsidR="008C4614" w:rsidRPr="00E06445" w:rsidRDefault="008C4614" w:rsidP="008C4614">
      <w:pPr>
        <w:pStyle w:val="NoSpacing"/>
        <w:rPr>
          <w:b/>
          <w:sz w:val="24"/>
          <w:lang w:val="en-GB"/>
        </w:rPr>
      </w:pPr>
      <w:r w:rsidRPr="00E06445">
        <w:rPr>
          <w:b/>
          <w:sz w:val="24"/>
          <w:lang w:val="en-GB"/>
        </w:rPr>
        <w:t>Choice tasks</w:t>
      </w:r>
    </w:p>
    <w:p w14:paraId="74D8D5B4" w14:textId="77777777" w:rsidR="00E06445" w:rsidRPr="00E06445" w:rsidRDefault="008C4614" w:rsidP="008C4614">
      <w:pPr>
        <w:pStyle w:val="NoSpacing"/>
        <w:rPr>
          <w:lang w:val="en-GB"/>
        </w:rPr>
      </w:pPr>
      <w:r w:rsidRPr="00E06445">
        <w:rPr>
          <w:lang w:val="en-GB"/>
        </w:rPr>
        <w:t xml:space="preserve">(Indicate which ones you did, and how you did them; Approx. </w:t>
      </w:r>
      <w:r w:rsidR="001927F1" w:rsidRPr="00E06445">
        <w:rPr>
          <w:lang w:val="en-GB"/>
        </w:rPr>
        <w:t>half</w:t>
      </w:r>
      <w:r w:rsidRPr="00E06445">
        <w:rPr>
          <w:lang w:val="en-GB"/>
        </w:rPr>
        <w:t xml:space="preserve"> a page.)</w:t>
      </w:r>
    </w:p>
    <w:sectPr w:rsidR="00E06445" w:rsidRPr="00E06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14"/>
    <w:rsid w:val="000B4FBA"/>
    <w:rsid w:val="001650D2"/>
    <w:rsid w:val="001927F1"/>
    <w:rsid w:val="001F34F3"/>
    <w:rsid w:val="00222C87"/>
    <w:rsid w:val="00486AB5"/>
    <w:rsid w:val="006D136B"/>
    <w:rsid w:val="006E67F8"/>
    <w:rsid w:val="00755B1E"/>
    <w:rsid w:val="008C4614"/>
    <w:rsid w:val="00903ED0"/>
    <w:rsid w:val="00982952"/>
    <w:rsid w:val="00A96085"/>
    <w:rsid w:val="00B74A2D"/>
    <w:rsid w:val="00BA6752"/>
    <w:rsid w:val="00E06445"/>
    <w:rsid w:val="00E865C2"/>
    <w:rsid w:val="00F67A9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6D3E"/>
  <w15:chartTrackingRefBased/>
  <w15:docId w15:val="{445595B9-C53C-4579-A524-3D82DAE5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A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C4614"/>
    <w:pPr>
      <w:spacing w:after="0" w:line="240" w:lineRule="auto"/>
    </w:pPr>
  </w:style>
  <w:style w:type="table" w:styleId="TableGrid">
    <w:name w:val="Table Grid"/>
    <w:basedOn w:val="TableNormal"/>
    <w:uiPriority w:val="39"/>
    <w:rsid w:val="00E06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16115">
      <w:bodyDiv w:val="1"/>
      <w:marLeft w:val="0"/>
      <w:marRight w:val="0"/>
      <w:marTop w:val="0"/>
      <w:marBottom w:val="0"/>
      <w:divBdr>
        <w:top w:val="none" w:sz="0" w:space="0" w:color="auto"/>
        <w:left w:val="none" w:sz="0" w:space="0" w:color="auto"/>
        <w:bottom w:val="none" w:sz="0" w:space="0" w:color="auto"/>
        <w:right w:val="none" w:sz="0" w:space="0" w:color="auto"/>
      </w:divBdr>
      <w:divsChild>
        <w:div w:id="2099717393">
          <w:marLeft w:val="0"/>
          <w:marRight w:val="0"/>
          <w:marTop w:val="0"/>
          <w:marBottom w:val="0"/>
          <w:divBdr>
            <w:top w:val="none" w:sz="0" w:space="0" w:color="auto"/>
            <w:left w:val="none" w:sz="0" w:space="0" w:color="auto"/>
            <w:bottom w:val="none" w:sz="0" w:space="0" w:color="auto"/>
            <w:right w:val="none" w:sz="0" w:space="0" w:color="auto"/>
          </w:divBdr>
          <w:divsChild>
            <w:div w:id="193300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03269">
      <w:bodyDiv w:val="1"/>
      <w:marLeft w:val="0"/>
      <w:marRight w:val="0"/>
      <w:marTop w:val="0"/>
      <w:marBottom w:val="0"/>
      <w:divBdr>
        <w:top w:val="none" w:sz="0" w:space="0" w:color="auto"/>
        <w:left w:val="none" w:sz="0" w:space="0" w:color="auto"/>
        <w:bottom w:val="none" w:sz="0" w:space="0" w:color="auto"/>
        <w:right w:val="none" w:sz="0" w:space="0" w:color="auto"/>
      </w:divBdr>
      <w:divsChild>
        <w:div w:id="1595742644">
          <w:marLeft w:val="0"/>
          <w:marRight w:val="0"/>
          <w:marTop w:val="0"/>
          <w:marBottom w:val="0"/>
          <w:divBdr>
            <w:top w:val="none" w:sz="0" w:space="0" w:color="auto"/>
            <w:left w:val="none" w:sz="0" w:space="0" w:color="auto"/>
            <w:bottom w:val="none" w:sz="0" w:space="0" w:color="auto"/>
            <w:right w:val="none" w:sz="0" w:space="0" w:color="auto"/>
          </w:divBdr>
          <w:divsChild>
            <w:div w:id="1107507304">
              <w:marLeft w:val="0"/>
              <w:marRight w:val="0"/>
              <w:marTop w:val="0"/>
              <w:marBottom w:val="0"/>
              <w:divBdr>
                <w:top w:val="none" w:sz="0" w:space="0" w:color="auto"/>
                <w:left w:val="none" w:sz="0" w:space="0" w:color="auto"/>
                <w:bottom w:val="none" w:sz="0" w:space="0" w:color="auto"/>
                <w:right w:val="none" w:sz="0" w:space="0" w:color="auto"/>
              </w:divBdr>
            </w:div>
            <w:div w:id="13114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13889">
      <w:bodyDiv w:val="1"/>
      <w:marLeft w:val="0"/>
      <w:marRight w:val="0"/>
      <w:marTop w:val="0"/>
      <w:marBottom w:val="0"/>
      <w:divBdr>
        <w:top w:val="none" w:sz="0" w:space="0" w:color="auto"/>
        <w:left w:val="none" w:sz="0" w:space="0" w:color="auto"/>
        <w:bottom w:val="none" w:sz="0" w:space="0" w:color="auto"/>
        <w:right w:val="none" w:sz="0" w:space="0" w:color="auto"/>
      </w:divBdr>
      <w:divsChild>
        <w:div w:id="349990948">
          <w:marLeft w:val="0"/>
          <w:marRight w:val="0"/>
          <w:marTop w:val="0"/>
          <w:marBottom w:val="0"/>
          <w:divBdr>
            <w:top w:val="none" w:sz="0" w:space="0" w:color="auto"/>
            <w:left w:val="none" w:sz="0" w:space="0" w:color="auto"/>
            <w:bottom w:val="none" w:sz="0" w:space="0" w:color="auto"/>
            <w:right w:val="none" w:sz="0" w:space="0" w:color="auto"/>
          </w:divBdr>
          <w:divsChild>
            <w:div w:id="17335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7822">
      <w:bodyDiv w:val="1"/>
      <w:marLeft w:val="0"/>
      <w:marRight w:val="0"/>
      <w:marTop w:val="0"/>
      <w:marBottom w:val="0"/>
      <w:divBdr>
        <w:top w:val="none" w:sz="0" w:space="0" w:color="auto"/>
        <w:left w:val="none" w:sz="0" w:space="0" w:color="auto"/>
        <w:bottom w:val="none" w:sz="0" w:space="0" w:color="auto"/>
        <w:right w:val="none" w:sz="0" w:space="0" w:color="auto"/>
      </w:divBdr>
      <w:divsChild>
        <w:div w:id="1448695058">
          <w:marLeft w:val="0"/>
          <w:marRight w:val="0"/>
          <w:marTop w:val="0"/>
          <w:marBottom w:val="0"/>
          <w:divBdr>
            <w:top w:val="none" w:sz="0" w:space="0" w:color="auto"/>
            <w:left w:val="none" w:sz="0" w:space="0" w:color="auto"/>
            <w:bottom w:val="none" w:sz="0" w:space="0" w:color="auto"/>
            <w:right w:val="none" w:sz="0" w:space="0" w:color="auto"/>
          </w:divBdr>
          <w:divsChild>
            <w:div w:id="44492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658658">
      <w:bodyDiv w:val="1"/>
      <w:marLeft w:val="0"/>
      <w:marRight w:val="0"/>
      <w:marTop w:val="0"/>
      <w:marBottom w:val="0"/>
      <w:divBdr>
        <w:top w:val="none" w:sz="0" w:space="0" w:color="auto"/>
        <w:left w:val="none" w:sz="0" w:space="0" w:color="auto"/>
        <w:bottom w:val="none" w:sz="0" w:space="0" w:color="auto"/>
        <w:right w:val="none" w:sz="0" w:space="0" w:color="auto"/>
      </w:divBdr>
    </w:div>
    <w:div w:id="1743140073">
      <w:bodyDiv w:val="1"/>
      <w:marLeft w:val="0"/>
      <w:marRight w:val="0"/>
      <w:marTop w:val="0"/>
      <w:marBottom w:val="0"/>
      <w:divBdr>
        <w:top w:val="none" w:sz="0" w:space="0" w:color="auto"/>
        <w:left w:val="none" w:sz="0" w:space="0" w:color="auto"/>
        <w:bottom w:val="none" w:sz="0" w:space="0" w:color="auto"/>
        <w:right w:val="none" w:sz="0" w:space="0" w:color="auto"/>
      </w:divBdr>
      <w:divsChild>
        <w:div w:id="1031031739">
          <w:marLeft w:val="0"/>
          <w:marRight w:val="0"/>
          <w:marTop w:val="0"/>
          <w:marBottom w:val="0"/>
          <w:divBdr>
            <w:top w:val="none" w:sz="0" w:space="0" w:color="auto"/>
            <w:left w:val="none" w:sz="0" w:space="0" w:color="auto"/>
            <w:bottom w:val="none" w:sz="0" w:space="0" w:color="auto"/>
            <w:right w:val="none" w:sz="0" w:space="0" w:color="auto"/>
          </w:divBdr>
          <w:divsChild>
            <w:div w:id="1212382641">
              <w:marLeft w:val="0"/>
              <w:marRight w:val="0"/>
              <w:marTop w:val="0"/>
              <w:marBottom w:val="0"/>
              <w:divBdr>
                <w:top w:val="none" w:sz="0" w:space="0" w:color="auto"/>
                <w:left w:val="none" w:sz="0" w:space="0" w:color="auto"/>
                <w:bottom w:val="none" w:sz="0" w:space="0" w:color="auto"/>
                <w:right w:val="none" w:sz="0" w:space="0" w:color="auto"/>
              </w:divBdr>
            </w:div>
            <w:div w:id="19126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6309">
      <w:bodyDiv w:val="1"/>
      <w:marLeft w:val="0"/>
      <w:marRight w:val="0"/>
      <w:marTop w:val="0"/>
      <w:marBottom w:val="0"/>
      <w:divBdr>
        <w:top w:val="none" w:sz="0" w:space="0" w:color="auto"/>
        <w:left w:val="none" w:sz="0" w:space="0" w:color="auto"/>
        <w:bottom w:val="none" w:sz="0" w:space="0" w:color="auto"/>
        <w:right w:val="none" w:sz="0" w:space="0" w:color="auto"/>
      </w:divBdr>
      <w:divsChild>
        <w:div w:id="401831363">
          <w:marLeft w:val="0"/>
          <w:marRight w:val="0"/>
          <w:marTop w:val="0"/>
          <w:marBottom w:val="0"/>
          <w:divBdr>
            <w:top w:val="none" w:sz="0" w:space="0" w:color="auto"/>
            <w:left w:val="none" w:sz="0" w:space="0" w:color="auto"/>
            <w:bottom w:val="none" w:sz="0" w:space="0" w:color="auto"/>
            <w:right w:val="none" w:sz="0" w:space="0" w:color="auto"/>
          </w:divBdr>
          <w:divsChild>
            <w:div w:id="571961944">
              <w:marLeft w:val="0"/>
              <w:marRight w:val="0"/>
              <w:marTop w:val="0"/>
              <w:marBottom w:val="0"/>
              <w:divBdr>
                <w:top w:val="none" w:sz="0" w:space="0" w:color="auto"/>
                <w:left w:val="none" w:sz="0" w:space="0" w:color="auto"/>
                <w:bottom w:val="none" w:sz="0" w:space="0" w:color="auto"/>
                <w:right w:val="none" w:sz="0" w:space="0" w:color="auto"/>
              </w:divBdr>
            </w:div>
            <w:div w:id="126295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Utrecht</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Poppe, R.W. (Ronald)</dc:creator>
  <cp:keywords/>
  <dc:description/>
  <cp:lastModifiedBy>Grigorov, N.R. (Nikola)</cp:lastModifiedBy>
  <cp:revision>10</cp:revision>
  <dcterms:created xsi:type="dcterms:W3CDTF">2023-03-13T20:28:00Z</dcterms:created>
  <dcterms:modified xsi:type="dcterms:W3CDTF">2023-03-27T14:32:00Z</dcterms:modified>
</cp:coreProperties>
</file>