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E3673DD" w14:textId="0C5565A1" w:rsidR="009303D9" w:rsidRDefault="0073626E" w:rsidP="00122B0E">
      <w:pPr>
        <w:pStyle w:val="papertitle"/>
        <w:spacing w:before="5pt" w:beforeAutospacing="1" w:after="5pt" w:afterAutospacing="1"/>
        <w:rPr>
          <w:kern w:val="48"/>
        </w:rPr>
      </w:pPr>
      <w:r>
        <w:rPr>
          <w:kern w:val="48"/>
        </w:rPr>
        <w:t xml:space="preserve">INFOMCV </w:t>
      </w:r>
      <w:r w:rsidR="00122B0E">
        <w:rPr>
          <w:kern w:val="48"/>
        </w:rPr>
        <w:t xml:space="preserve">Assignment </w:t>
      </w:r>
      <w:r w:rsidR="00147EC6">
        <w:rPr>
          <w:kern w:val="48"/>
        </w:rPr>
        <w:t>5 Report</w:t>
      </w:r>
    </w:p>
    <w:p w14:paraId="0F482940" w14:textId="0E7ABA6F" w:rsidR="00147EC6" w:rsidRPr="00122B0E" w:rsidRDefault="00147EC6" w:rsidP="00122B0E">
      <w:pPr>
        <w:pStyle w:val="papertitle"/>
        <w:spacing w:before="5pt" w:beforeAutospacing="1" w:after="5pt" w:afterAutospacing="1"/>
        <w:rPr>
          <w:kern w:val="48"/>
        </w:rPr>
      </w:pPr>
      <w:r>
        <w:rPr>
          <w:kern w:val="48"/>
        </w:rPr>
        <w:t>Student 1 – Student 2</w:t>
      </w:r>
    </w:p>
    <w:p w14:paraId="1430D7D6"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1AF34EC" w14:textId="676D2266"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78A092E" w14:textId="77777777" w:rsidR="009303D9" w:rsidRDefault="00FA5512" w:rsidP="006B6B66">
      <w:pPr>
        <w:pStyle w:val="Heading1"/>
      </w:pPr>
      <w:r>
        <w:t>architecture choices</w:t>
      </w:r>
    </w:p>
    <w:p w14:paraId="677C7813" w14:textId="67DD46AB" w:rsidR="0073626E" w:rsidRDefault="0073626E" w:rsidP="00B939A8">
      <w:pPr>
        <w:pStyle w:val="BodyText"/>
        <w:rPr>
          <w:i/>
          <w:lang w:val="en-US"/>
        </w:rPr>
      </w:pPr>
      <w:r w:rsidRPr="0073626E">
        <w:rPr>
          <w:i/>
          <w:lang w:val="en-US"/>
        </w:rPr>
        <w:t xml:space="preserve">Explain briefly the architectural choices for your frame, optical flow and two-stream networks. </w:t>
      </w:r>
      <w:r w:rsidR="0063662B">
        <w:rPr>
          <w:i/>
          <w:lang w:val="en-US"/>
        </w:rPr>
        <w:t xml:space="preserve">Use model.summary(). </w:t>
      </w:r>
      <w:r w:rsidRPr="0073626E">
        <w:rPr>
          <w:i/>
          <w:lang w:val="en-US"/>
        </w:rPr>
        <w:t>Discuss layers and hyperparameters. Make sure you discuss the type of fusion in the two-stream network.</w:t>
      </w:r>
      <w:r w:rsidR="0063662B">
        <w:rPr>
          <w:i/>
          <w:lang w:val="en-US"/>
        </w:rPr>
        <w:t>(two pages)</w:t>
      </w:r>
    </w:p>
    <w:p w14:paraId="266D8B0A" w14:textId="254AAEFF" w:rsidR="00677F1E" w:rsidRPr="0073626E" w:rsidRDefault="00677F1E" w:rsidP="00B939A8">
      <w:pPr>
        <w:pStyle w:val="BodyText"/>
        <w:rPr>
          <w:i/>
          <w:lang w:val="en-US"/>
        </w:rPr>
      </w:pPr>
      <w:r>
        <w:rPr>
          <w:lang w:val="en-US"/>
        </w:rPr>
        <w:t xml:space="preserve">In general we want to have a model that can have an optimal accuracy in just </w:t>
      </w:r>
      <w:r w:rsidRPr="00677F1E">
        <w:rPr>
          <w:b/>
          <w:bCs/>
          <w:u w:val="single"/>
          <w:lang w:val="en-US"/>
        </w:rPr>
        <w:t>15 epochs</w:t>
      </w:r>
      <w:r>
        <w:rPr>
          <w:lang w:val="en-US"/>
        </w:rPr>
        <w:t>. More than that and we would not have enough resources on the colab project.</w:t>
      </w:r>
    </w:p>
    <w:p w14:paraId="6CB96D2B" w14:textId="03F78AD5" w:rsidR="0073626E" w:rsidRDefault="0073626E" w:rsidP="0073626E">
      <w:pPr>
        <w:pStyle w:val="BodyText"/>
        <w:numPr>
          <w:ilvl w:val="0"/>
          <w:numId w:val="27"/>
        </w:numPr>
        <w:rPr>
          <w:lang w:val="en-US"/>
        </w:rPr>
      </w:pPr>
      <w:r>
        <w:rPr>
          <w:lang w:val="en-US"/>
        </w:rPr>
        <w:t xml:space="preserve">Frame CNN architecture: </w:t>
      </w:r>
    </w:p>
    <w:p w14:paraId="4A444988" w14:textId="2D27DAF0" w:rsidR="000E3058" w:rsidRDefault="000E3058" w:rsidP="000E3058">
      <w:pPr>
        <w:pStyle w:val="BodyText"/>
        <w:ind w:start="32.40pt" w:firstLine="0pt"/>
        <w:rPr>
          <w:lang w:val="en-US"/>
        </w:rPr>
      </w:pPr>
      <w:r>
        <w:rPr>
          <w:noProof/>
        </w:rPr>
        <w:drawing>
          <wp:inline distT="0" distB="0" distL="0" distR="0" wp14:anchorId="1D4F036F" wp14:editId="38343275">
            <wp:extent cx="2822713" cy="4429760"/>
            <wp:effectExtent l="0" t="0" r="0" b="8890"/>
            <wp:docPr id="1864478162" name="Picture 1" descr="Text&#10;&#10;Description automatically generated with low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64478162" name="Picture 1" descr="Text&#10;&#10;Description automatically generated with low confidence"/>
                    <pic:cNvPicPr/>
                  </pic:nvPicPr>
                  <pic:blipFill>
                    <a:blip r:embed="rId9"/>
                    <a:stretch>
                      <a:fillRect/>
                    </a:stretch>
                  </pic:blipFill>
                  <pic:spPr>
                    <a:xfrm>
                      <a:off x="0" y="0"/>
                      <a:ext cx="2826332" cy="4435440"/>
                    </a:xfrm>
                    <a:prstGeom prst="rect">
                      <a:avLst/>
                    </a:prstGeom>
                  </pic:spPr>
                </pic:pic>
              </a:graphicData>
            </a:graphic>
          </wp:inline>
        </w:drawing>
      </w:r>
      <w:r w:rsidR="00677F1E">
        <w:rPr>
          <w:lang w:val="en-US"/>
        </w:rPr>
        <w:t xml:space="preserve">We have implemented a custom model for the images. We started from a model that has only 3 dense layers and added on top based on performance. Making the model too complicated seemed to overfit it but making it too simple contributed to underfitting. For example, we’ve concluded that adding a 4rth convolution layer did add a very slight improvement but it was not worth the performance. This is why we believe 3 convo2D are most optimal. We have a learning rate of 0.001 and a sparse_categorical_crossentropy which infers that the output is a softmax activation, since we have 12 classes. To further battle overfitting we’ve added a lot of drop layers with a higher impact at the dense layers since they are usually making the important </w:t>
      </w:r>
      <w:r w:rsidR="00677F1E">
        <w:rPr>
          <w:lang w:val="en-US"/>
        </w:rPr>
        <w:t xml:space="preserve">connections. </w:t>
      </w:r>
      <w:r w:rsidR="00750AC3">
        <w:rPr>
          <w:lang w:val="en-US"/>
        </w:rPr>
        <w:t xml:space="preserve">We also care about concrete features which is why we’ve used MaxPooling(). </w:t>
      </w:r>
      <w:r w:rsidR="00677F1E">
        <w:rPr>
          <w:lang w:val="en-US"/>
        </w:rPr>
        <w:t xml:space="preserve">We’ve experimented with a batch_normalization layer however it slowed down the learning too much </w:t>
      </w:r>
      <w:r w:rsidR="00750AC3">
        <w:rPr>
          <w:lang w:val="en-US"/>
        </w:rPr>
        <w:t>for it to beat the model without batch_norm in 15 epochs, so we</w:t>
      </w:r>
      <w:r w:rsidR="00677F1E">
        <w:rPr>
          <w:lang w:val="en-US"/>
        </w:rPr>
        <w:t xml:space="preserve"> decided against it.</w:t>
      </w:r>
    </w:p>
    <w:p w14:paraId="4A95B7DD" w14:textId="6F17CCCF" w:rsidR="0073626E" w:rsidRDefault="0073626E" w:rsidP="0073626E">
      <w:pPr>
        <w:pStyle w:val="BodyText"/>
        <w:numPr>
          <w:ilvl w:val="0"/>
          <w:numId w:val="27"/>
        </w:numPr>
        <w:rPr>
          <w:lang w:val="en-US"/>
        </w:rPr>
      </w:pPr>
      <w:r>
        <w:rPr>
          <w:lang w:val="en-US"/>
        </w:rPr>
        <w:t>Optical flow CNN architecture:</w:t>
      </w:r>
    </w:p>
    <w:p w14:paraId="215E1DCB" w14:textId="47A58884" w:rsidR="00750AC3" w:rsidRDefault="00750AC3" w:rsidP="00750AC3">
      <w:pPr>
        <w:pStyle w:val="BodyText"/>
        <w:ind w:start="32.40pt" w:firstLine="0pt"/>
        <w:rPr>
          <w:lang w:val="en-US"/>
        </w:rPr>
      </w:pPr>
      <w:r>
        <w:rPr>
          <w:noProof/>
        </w:rPr>
        <w:drawing>
          <wp:inline distT="0" distB="0" distL="0" distR="0" wp14:anchorId="34731136" wp14:editId="74D52021">
            <wp:extent cx="3089910" cy="4399915"/>
            <wp:effectExtent l="0" t="0" r="0" b="635"/>
            <wp:docPr id="1576422519" name="Picture 1" descr="A picture containing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6422519" name="Picture 1" descr="A picture containing text&#10;&#10;Description automatically generated"/>
                    <pic:cNvPicPr/>
                  </pic:nvPicPr>
                  <pic:blipFill>
                    <a:blip r:embed="rId10"/>
                    <a:stretch>
                      <a:fillRect/>
                    </a:stretch>
                  </pic:blipFill>
                  <pic:spPr>
                    <a:xfrm>
                      <a:off x="0" y="0"/>
                      <a:ext cx="3089910" cy="4399915"/>
                    </a:xfrm>
                    <a:prstGeom prst="rect">
                      <a:avLst/>
                    </a:prstGeom>
                  </pic:spPr>
                </pic:pic>
              </a:graphicData>
            </a:graphic>
          </wp:inline>
        </w:drawing>
      </w:r>
    </w:p>
    <w:p w14:paraId="400940DB" w14:textId="1CF57F41" w:rsidR="00750AC3" w:rsidRDefault="00750AC3" w:rsidP="00750AC3">
      <w:pPr>
        <w:pStyle w:val="BodyText"/>
        <w:ind w:start="32.40pt" w:firstLine="0pt"/>
        <w:rPr>
          <w:lang w:val="en-US"/>
        </w:rPr>
      </w:pPr>
      <w:r>
        <w:rPr>
          <w:lang w:val="en-US"/>
        </w:rPr>
        <w:t>This model started similarly as the first one and is entirely custom. 3 Dense layers with 12 output classes. Here however our input data is so much different. Since we are only using 1 frame, we have much of the data as black pixels non-important data and very little of it as important flow data. Which is why we experimented with more convolutions to extract as much features as possible and at the same time keep parameters not too much as to not overfit. We also switched to average pooling to get a “blurring” effect from each convolution to establish a general flow in each per convolution.</w:t>
      </w:r>
    </w:p>
    <w:p w14:paraId="7F1906B9" w14:textId="58CC59C1" w:rsidR="0073626E" w:rsidRPr="0073626E" w:rsidRDefault="0073626E" w:rsidP="0073626E">
      <w:pPr>
        <w:pStyle w:val="BodyText"/>
        <w:numPr>
          <w:ilvl w:val="0"/>
          <w:numId w:val="27"/>
        </w:numPr>
        <w:rPr>
          <w:lang w:val="en-US"/>
        </w:rPr>
      </w:pPr>
      <w:r>
        <w:rPr>
          <w:lang w:val="en-US"/>
        </w:rPr>
        <w:lastRenderedPageBreak/>
        <w:t>Combination into two-stream network:</w:t>
      </w:r>
      <w:r w:rsidR="00750AC3">
        <w:rPr>
          <w:lang w:val="en-US"/>
        </w:rPr>
        <w:br/>
      </w:r>
      <w:r w:rsidR="00750AC3">
        <w:rPr>
          <w:noProof/>
        </w:rPr>
        <w:drawing>
          <wp:inline distT="0" distB="0" distL="0" distR="0" wp14:anchorId="329C15B5" wp14:editId="68504C3F">
            <wp:extent cx="3089910" cy="5756275"/>
            <wp:effectExtent l="0" t="0" r="0" b="0"/>
            <wp:docPr id="690486212" name="Picture 1" descr="Graphical user interface, text&#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90486212" name="Picture 1" descr="Graphical user interface, text&#10;&#10;Description automatically generated with medium confidence"/>
                    <pic:cNvPicPr/>
                  </pic:nvPicPr>
                  <pic:blipFill>
                    <a:blip r:embed="rId11"/>
                    <a:stretch>
                      <a:fillRect/>
                    </a:stretch>
                  </pic:blipFill>
                  <pic:spPr>
                    <a:xfrm>
                      <a:off x="0" y="0"/>
                      <a:ext cx="3089910" cy="5756275"/>
                    </a:xfrm>
                    <a:prstGeom prst="rect">
                      <a:avLst/>
                    </a:prstGeom>
                  </pic:spPr>
                </pic:pic>
              </a:graphicData>
            </a:graphic>
          </wp:inline>
        </w:drawing>
      </w:r>
    </w:p>
    <w:p w14:paraId="358F26D8" w14:textId="3F029D1C" w:rsidR="009303D9" w:rsidRPr="00B939A8" w:rsidRDefault="00750AC3" w:rsidP="00B939A8">
      <w:pPr>
        <w:pStyle w:val="BodyText"/>
        <w:rPr>
          <w:lang w:val="en-US"/>
        </w:rPr>
      </w:pPr>
      <w:r>
        <w:rPr>
          <w:lang w:val="en-US"/>
        </w:rPr>
        <w:t>Our two stream network is fused at the output of both previous CNN’s and an additional Dense layer is added to determine the combined output of both.</w:t>
      </w:r>
    </w:p>
    <w:p w14:paraId="5F718990" w14:textId="77777777" w:rsidR="009303D9" w:rsidRDefault="00FA5512" w:rsidP="006B6B66">
      <w:pPr>
        <w:pStyle w:val="Heading1"/>
      </w:pPr>
      <w:r>
        <w:t>Results</w:t>
      </w:r>
    </w:p>
    <w:p w14:paraId="6231911A" w14:textId="172694D5" w:rsidR="0073626E" w:rsidRPr="0073626E" w:rsidRDefault="0073626E" w:rsidP="0073626E">
      <w:pPr>
        <w:pStyle w:val="Heading2"/>
        <w:numPr>
          <w:ilvl w:val="0"/>
          <w:numId w:val="0"/>
        </w:numPr>
        <w:ind w:start="14.40pt"/>
      </w:pPr>
      <w:r w:rsidRPr="0073626E">
        <w:t>Include the (1) train-validation accuracy and (2) train-validation loss graphs for each of the four networks. Make sure train and validation lines have different colors in your graphs. The x-axis should cover the epochs, the y-axis should be accuracy (for (1)) or loss (for (2)). (</w:t>
      </w:r>
      <w:r w:rsidR="0063662B">
        <w:t>two</w:t>
      </w:r>
      <w:r w:rsidRPr="0073626E">
        <w:t xml:space="preserve"> page</w:t>
      </w:r>
      <w:r w:rsidR="0063662B">
        <w:t>s</w:t>
      </w:r>
      <w:r w:rsidRPr="0073626E">
        <w:t>)</w:t>
      </w:r>
    </w:p>
    <w:p w14:paraId="5E89DE9E" w14:textId="730C06F6" w:rsidR="009303D9" w:rsidRDefault="00FA5512" w:rsidP="00ED0149">
      <w:pPr>
        <w:pStyle w:val="Heading2"/>
        <w:rPr>
          <w:i w:val="0"/>
        </w:rPr>
      </w:pPr>
      <w:r w:rsidRPr="0073626E">
        <w:rPr>
          <w:i w:val="0"/>
        </w:rPr>
        <w:t>Stanford</w:t>
      </w:r>
      <w:r w:rsidR="0073626E" w:rsidRPr="0073626E">
        <w:rPr>
          <w:i w:val="0"/>
        </w:rPr>
        <w:t xml:space="preserve"> </w:t>
      </w:r>
      <w:r w:rsidRPr="0073626E">
        <w:rPr>
          <w:i w:val="0"/>
        </w:rPr>
        <w:t>40</w:t>
      </w:r>
      <w:r w:rsidR="0073626E" w:rsidRPr="0073626E">
        <w:rPr>
          <w:i w:val="0"/>
        </w:rPr>
        <w:t xml:space="preserve"> Frames</w:t>
      </w:r>
    </w:p>
    <w:p w14:paraId="009B55AC" w14:textId="39D6873E" w:rsidR="007D1F5C" w:rsidRPr="007D1F5C" w:rsidRDefault="007D1F5C" w:rsidP="007D1F5C">
      <w:r>
        <w:rPr>
          <w:noProof/>
        </w:rPr>
        <w:drawing>
          <wp:inline distT="0" distB="0" distL="0" distR="0" wp14:anchorId="760F2638" wp14:editId="61D441C5">
            <wp:extent cx="3089910" cy="4882515"/>
            <wp:effectExtent l="0" t="0" r="0" b="0"/>
            <wp:docPr id="31538442" name="Picture 1" descr="Chart, line chart, scatter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538442" name="Picture 1" descr="Chart, line chart, scatter chart&#10;&#10;Description automatically generated"/>
                    <pic:cNvPicPr/>
                  </pic:nvPicPr>
                  <pic:blipFill>
                    <a:blip r:embed="rId12"/>
                    <a:stretch>
                      <a:fillRect/>
                    </a:stretch>
                  </pic:blipFill>
                  <pic:spPr>
                    <a:xfrm>
                      <a:off x="0" y="0"/>
                      <a:ext cx="3089910" cy="4882515"/>
                    </a:xfrm>
                    <a:prstGeom prst="rect">
                      <a:avLst/>
                    </a:prstGeom>
                  </pic:spPr>
                </pic:pic>
              </a:graphicData>
            </a:graphic>
          </wp:inline>
        </w:drawing>
      </w:r>
    </w:p>
    <w:p w14:paraId="59C29357" w14:textId="6BAE5030" w:rsidR="009303D9" w:rsidRDefault="0073626E" w:rsidP="00ED0149">
      <w:pPr>
        <w:pStyle w:val="Heading2"/>
        <w:rPr>
          <w:i w:val="0"/>
        </w:rPr>
      </w:pPr>
      <w:r w:rsidRPr="0073626E">
        <w:rPr>
          <w:i w:val="0"/>
        </w:rPr>
        <w:lastRenderedPageBreak/>
        <w:t>HMDB51 Frames</w:t>
      </w:r>
    </w:p>
    <w:p w14:paraId="4A83424F" w14:textId="39FCA7D4" w:rsidR="007D1F5C" w:rsidRPr="007D1F5C" w:rsidRDefault="007D1F5C" w:rsidP="007D1F5C">
      <w:r>
        <w:rPr>
          <w:noProof/>
        </w:rPr>
        <w:drawing>
          <wp:inline distT="0" distB="0" distL="0" distR="0" wp14:anchorId="2CBF3AF2" wp14:editId="2812BA35">
            <wp:extent cx="3089910" cy="4799965"/>
            <wp:effectExtent l="0" t="0" r="0" b="635"/>
            <wp:docPr id="1164111981" name="Picture 1" descr="Chart, line chart, scatter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64111981" name="Picture 1" descr="Chart, line chart, scatter chart&#10;&#10;Description automatically generated"/>
                    <pic:cNvPicPr/>
                  </pic:nvPicPr>
                  <pic:blipFill>
                    <a:blip r:embed="rId13"/>
                    <a:stretch>
                      <a:fillRect/>
                    </a:stretch>
                  </pic:blipFill>
                  <pic:spPr>
                    <a:xfrm>
                      <a:off x="0" y="0"/>
                      <a:ext cx="3089910" cy="4799965"/>
                    </a:xfrm>
                    <a:prstGeom prst="rect">
                      <a:avLst/>
                    </a:prstGeom>
                  </pic:spPr>
                </pic:pic>
              </a:graphicData>
            </a:graphic>
          </wp:inline>
        </w:drawing>
      </w:r>
    </w:p>
    <w:p w14:paraId="5D91439E" w14:textId="0450F1C7" w:rsidR="0073626E" w:rsidRDefault="0073626E" w:rsidP="0073626E">
      <w:pPr>
        <w:pStyle w:val="Heading2"/>
        <w:rPr>
          <w:i w:val="0"/>
        </w:rPr>
      </w:pPr>
      <w:r w:rsidRPr="0073626E">
        <w:rPr>
          <w:i w:val="0"/>
        </w:rPr>
        <w:t>HMDB51 Optical flow</w:t>
      </w:r>
    </w:p>
    <w:p w14:paraId="13F7BF3C" w14:textId="1925B0F9" w:rsidR="007D1F5C" w:rsidRPr="007D1F5C" w:rsidRDefault="007D1F5C" w:rsidP="007D1F5C">
      <w:r>
        <w:rPr>
          <w:noProof/>
        </w:rPr>
        <w:drawing>
          <wp:inline distT="0" distB="0" distL="0" distR="0" wp14:anchorId="5602FE0C" wp14:editId="1E4353DF">
            <wp:extent cx="3089910" cy="4846320"/>
            <wp:effectExtent l="0" t="0" r="0" b="0"/>
            <wp:docPr id="1549572715" name="Picture 1" descr="Chart, line chart, scatter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49572715" name="Picture 1" descr="Chart, line chart, scatter chart&#10;&#10;Description automatically generated"/>
                    <pic:cNvPicPr/>
                  </pic:nvPicPr>
                  <pic:blipFill>
                    <a:blip r:embed="rId14"/>
                    <a:stretch>
                      <a:fillRect/>
                    </a:stretch>
                  </pic:blipFill>
                  <pic:spPr>
                    <a:xfrm>
                      <a:off x="0" y="0"/>
                      <a:ext cx="3089910" cy="4846320"/>
                    </a:xfrm>
                    <a:prstGeom prst="rect">
                      <a:avLst/>
                    </a:prstGeom>
                  </pic:spPr>
                </pic:pic>
              </a:graphicData>
            </a:graphic>
          </wp:inline>
        </w:drawing>
      </w:r>
    </w:p>
    <w:p w14:paraId="166DC81B" w14:textId="3E67CE22" w:rsidR="0073626E" w:rsidRDefault="0073626E" w:rsidP="0073626E">
      <w:pPr>
        <w:pStyle w:val="Heading2"/>
        <w:rPr>
          <w:i w:val="0"/>
        </w:rPr>
      </w:pPr>
      <w:r w:rsidRPr="0073626E">
        <w:rPr>
          <w:i w:val="0"/>
        </w:rPr>
        <w:lastRenderedPageBreak/>
        <w:t>HMDB51 Two-stream</w:t>
      </w:r>
    </w:p>
    <w:p w14:paraId="3B93AEC0" w14:textId="06608624" w:rsidR="007D1F5C" w:rsidRPr="007D1F5C" w:rsidRDefault="007D1F5C" w:rsidP="007D1F5C">
      <w:r>
        <w:rPr>
          <w:noProof/>
        </w:rPr>
        <w:drawing>
          <wp:inline distT="0" distB="0" distL="0" distR="0" wp14:anchorId="4006B7F1" wp14:editId="40DF7CBB">
            <wp:extent cx="3089910" cy="4698365"/>
            <wp:effectExtent l="0" t="0" r="0" b="6985"/>
            <wp:docPr id="1635472864" name="Picture 1" descr="A picture containing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5472864" name="Picture 1" descr="A picture containing chart&#10;&#10;Description automatically generated"/>
                    <pic:cNvPicPr/>
                  </pic:nvPicPr>
                  <pic:blipFill>
                    <a:blip r:embed="rId15"/>
                    <a:stretch>
                      <a:fillRect/>
                    </a:stretch>
                  </pic:blipFill>
                  <pic:spPr>
                    <a:xfrm>
                      <a:off x="0" y="0"/>
                      <a:ext cx="3089910" cy="4698365"/>
                    </a:xfrm>
                    <a:prstGeom prst="rect">
                      <a:avLst/>
                    </a:prstGeom>
                  </pic:spPr>
                </pic:pic>
              </a:graphicData>
            </a:graphic>
          </wp:inline>
        </w:drawing>
      </w:r>
    </w:p>
    <w:p w14:paraId="6ECB6C18" w14:textId="49E4536B" w:rsidR="0073626E" w:rsidRDefault="0073626E" w:rsidP="0073626E">
      <w:pPr>
        <w:pStyle w:val="Heading2"/>
        <w:rPr>
          <w:i w:val="0"/>
        </w:rPr>
      </w:pPr>
      <w:r w:rsidRPr="0073626E">
        <w:rPr>
          <w:i w:val="0"/>
        </w:rPr>
        <w:t>Result table</w:t>
      </w:r>
    </w:p>
    <w:p w14:paraId="57611A0B" w14:textId="301126AC" w:rsidR="0073626E" w:rsidRPr="0063662B" w:rsidRDefault="0073626E" w:rsidP="0073626E">
      <w:pPr>
        <w:ind w:firstLine="14.40pt"/>
        <w:jc w:val="start"/>
        <w:rPr>
          <w:i/>
        </w:rPr>
      </w:pPr>
      <w:r w:rsidRPr="0063662B">
        <w:rPr>
          <w:i/>
        </w:rPr>
        <w:t xml:space="preserve">Fill in the </w:t>
      </w:r>
      <w:r w:rsidR="0063662B">
        <w:rPr>
          <w:i/>
        </w:rPr>
        <w:t>following table</w:t>
      </w:r>
      <w:r w:rsidRPr="0063662B">
        <w:rPr>
          <w:i/>
        </w:rPr>
        <w:t xml:space="preserve">. </w:t>
      </w:r>
      <w:r w:rsidR="0063662B" w:rsidRPr="0063662B">
        <w:rPr>
          <w:i/>
        </w:rPr>
        <w:t>Use model.count_params() to obtain the number of parameters.</w:t>
      </w:r>
    </w:p>
    <w:p w14:paraId="3FEBAEF8" w14:textId="4B224138" w:rsidR="009303D9" w:rsidRPr="0073626E" w:rsidRDefault="0073626E">
      <w:pPr>
        <w:pStyle w:val="tablehead"/>
      </w:pPr>
      <w:r w:rsidRPr="0073626E">
        <w:t>Summary of your results per model</w:t>
      </w:r>
    </w:p>
    <w:tbl>
      <w:tblPr>
        <w:tblW w:w="241.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990"/>
        <w:gridCol w:w="1134"/>
        <w:gridCol w:w="850"/>
        <w:gridCol w:w="851"/>
        <w:gridCol w:w="1011"/>
      </w:tblGrid>
      <w:tr w:rsidR="00F524A6" w:rsidRPr="0073626E" w14:paraId="16FF6C4D" w14:textId="77777777" w:rsidTr="0063662B">
        <w:trPr>
          <w:trHeight w:val="262"/>
          <w:tblHeader/>
          <w:jc w:val="center"/>
        </w:trPr>
        <w:tc>
          <w:tcPr>
            <w:tcW w:w="49.50pt" w:type="dxa"/>
            <w:vMerge w:val="restart"/>
            <w:vAlign w:val="center"/>
          </w:tcPr>
          <w:p w14:paraId="4FA426E6" w14:textId="77777777" w:rsidR="00F524A6" w:rsidRPr="0073626E" w:rsidRDefault="00F524A6">
            <w:pPr>
              <w:pStyle w:val="tablecolhead"/>
            </w:pPr>
            <w:r w:rsidRPr="0073626E">
              <w:t>Dataset</w:t>
            </w:r>
          </w:p>
        </w:tc>
        <w:tc>
          <w:tcPr>
            <w:tcW w:w="192.30pt" w:type="dxa"/>
            <w:gridSpan w:val="4"/>
            <w:vAlign w:val="center"/>
          </w:tcPr>
          <w:p w14:paraId="67753858" w14:textId="77777777" w:rsidR="00F524A6" w:rsidRPr="0073626E" w:rsidRDefault="00F524A6">
            <w:pPr>
              <w:pStyle w:val="tablecolhead"/>
            </w:pPr>
            <w:r w:rsidRPr="0073626E">
              <w:t>Model specifications</w:t>
            </w:r>
          </w:p>
        </w:tc>
      </w:tr>
      <w:tr w:rsidR="00F524A6" w:rsidRPr="0073626E" w14:paraId="156B0F84" w14:textId="77777777" w:rsidTr="0063662B">
        <w:trPr>
          <w:trHeight w:val="262"/>
          <w:tblHeader/>
          <w:jc w:val="center"/>
        </w:trPr>
        <w:tc>
          <w:tcPr>
            <w:tcW w:w="49.50pt" w:type="dxa"/>
            <w:vMerge/>
            <w:vAlign w:val="center"/>
          </w:tcPr>
          <w:p w14:paraId="5FEA81C4" w14:textId="77777777" w:rsidR="00F524A6" w:rsidRPr="0073626E" w:rsidRDefault="00F524A6">
            <w:pPr>
              <w:rPr>
                <w:sz w:val="16"/>
                <w:szCs w:val="16"/>
              </w:rPr>
            </w:pPr>
          </w:p>
        </w:tc>
        <w:tc>
          <w:tcPr>
            <w:tcW w:w="56.70pt" w:type="dxa"/>
            <w:vAlign w:val="center"/>
          </w:tcPr>
          <w:p w14:paraId="42811418" w14:textId="77777777" w:rsidR="00F524A6" w:rsidRPr="0073626E" w:rsidRDefault="00F524A6">
            <w:pPr>
              <w:pStyle w:val="tablecolsubhead"/>
              <w:rPr>
                <w:i w:val="0"/>
              </w:rPr>
            </w:pPr>
            <w:r w:rsidRPr="0073626E">
              <w:rPr>
                <w:i w:val="0"/>
              </w:rPr>
              <w:t>Model</w:t>
            </w:r>
          </w:p>
        </w:tc>
        <w:tc>
          <w:tcPr>
            <w:tcW w:w="42.50pt" w:type="dxa"/>
            <w:vAlign w:val="center"/>
          </w:tcPr>
          <w:p w14:paraId="6CECB907" w14:textId="234389F2" w:rsidR="00F524A6" w:rsidRPr="0073626E" w:rsidRDefault="00F524A6">
            <w:pPr>
              <w:pStyle w:val="tablecolsubhead"/>
              <w:rPr>
                <w:i w:val="0"/>
              </w:rPr>
            </w:pPr>
            <w:r w:rsidRPr="0073626E">
              <w:rPr>
                <w:i w:val="0"/>
              </w:rPr>
              <w:t>Top-1 accuracy</w:t>
            </w:r>
            <w:r w:rsidR="002C4CC5">
              <w:rPr>
                <w:i w:val="0"/>
              </w:rPr>
              <w:t xml:space="preserve"> (train / test)</w:t>
            </w:r>
          </w:p>
        </w:tc>
        <w:tc>
          <w:tcPr>
            <w:tcW w:w="42.55pt" w:type="dxa"/>
            <w:vAlign w:val="center"/>
          </w:tcPr>
          <w:p w14:paraId="5083395A" w14:textId="0EB85C21" w:rsidR="00F524A6" w:rsidRPr="0073626E" w:rsidRDefault="00F524A6">
            <w:pPr>
              <w:pStyle w:val="tablecolsubhead"/>
              <w:rPr>
                <w:i w:val="0"/>
              </w:rPr>
            </w:pPr>
            <w:r w:rsidRPr="0073626E">
              <w:rPr>
                <w:i w:val="0"/>
              </w:rPr>
              <w:t>Top-1 loss</w:t>
            </w:r>
            <w:r w:rsidR="002C4CC5">
              <w:rPr>
                <w:i w:val="0"/>
              </w:rPr>
              <w:t xml:space="preserve"> train</w:t>
            </w:r>
          </w:p>
        </w:tc>
        <w:tc>
          <w:tcPr>
            <w:tcW w:w="50.55pt" w:type="dxa"/>
            <w:vAlign w:val="center"/>
          </w:tcPr>
          <w:p w14:paraId="7E22BAF4" w14:textId="05B64466" w:rsidR="00F524A6" w:rsidRPr="0073626E" w:rsidRDefault="00F524A6" w:rsidP="0063662B">
            <w:pPr>
              <w:pStyle w:val="tablecolsubhead"/>
              <w:rPr>
                <w:i w:val="0"/>
              </w:rPr>
            </w:pPr>
            <w:r w:rsidRPr="0073626E">
              <w:rPr>
                <w:i w:val="0"/>
              </w:rPr>
              <w:t xml:space="preserve">Model </w:t>
            </w:r>
            <w:r w:rsidR="0063662B">
              <w:rPr>
                <w:i w:val="0"/>
              </w:rPr>
              <w:t>parameters</w:t>
            </w:r>
          </w:p>
        </w:tc>
      </w:tr>
      <w:tr w:rsidR="00F524A6" w:rsidRPr="0073626E" w14:paraId="474D8A65" w14:textId="77777777" w:rsidTr="0063662B">
        <w:trPr>
          <w:trHeight w:val="350"/>
          <w:jc w:val="center"/>
        </w:trPr>
        <w:tc>
          <w:tcPr>
            <w:tcW w:w="49.50pt" w:type="dxa"/>
            <w:vAlign w:val="center"/>
          </w:tcPr>
          <w:p w14:paraId="473EEB95" w14:textId="6D94574F" w:rsidR="00F524A6" w:rsidRPr="0063662B" w:rsidRDefault="0063662B">
            <w:pPr>
              <w:pStyle w:val="tablecopy"/>
              <w:rPr>
                <w:sz w:val="8"/>
                <w:szCs w:val="8"/>
                <w:vertAlign w:val="subscript"/>
              </w:rPr>
            </w:pPr>
            <w:r>
              <w:t>Stanford 40</w:t>
            </w:r>
          </w:p>
        </w:tc>
        <w:tc>
          <w:tcPr>
            <w:tcW w:w="56.70pt" w:type="dxa"/>
            <w:vAlign w:val="center"/>
          </w:tcPr>
          <w:p w14:paraId="53E0888C" w14:textId="05FF2B73" w:rsidR="00F524A6" w:rsidRPr="0073626E" w:rsidRDefault="0063662B">
            <w:pPr>
              <w:pStyle w:val="tablecopy"/>
            </w:pPr>
            <w:r>
              <w:t>Frames</w:t>
            </w:r>
          </w:p>
        </w:tc>
        <w:tc>
          <w:tcPr>
            <w:tcW w:w="42.50pt" w:type="dxa"/>
            <w:vAlign w:val="center"/>
          </w:tcPr>
          <w:p w14:paraId="67E33F65" w14:textId="32057E83" w:rsidR="00F524A6" w:rsidRPr="0073626E" w:rsidRDefault="00DE4111">
            <w:pPr>
              <w:rPr>
                <w:sz w:val="16"/>
                <w:szCs w:val="16"/>
              </w:rPr>
            </w:pPr>
            <w:r w:rsidRPr="0073626E">
              <w:rPr>
                <w:sz w:val="16"/>
                <w:szCs w:val="16"/>
              </w:rPr>
              <w:t>0.</w:t>
            </w:r>
            <w:r w:rsidR="007D1F5C">
              <w:rPr>
                <w:sz w:val="16"/>
                <w:szCs w:val="16"/>
              </w:rPr>
              <w:t>5366</w:t>
            </w:r>
            <w:r w:rsidR="002C4CC5">
              <w:rPr>
                <w:sz w:val="16"/>
                <w:szCs w:val="16"/>
              </w:rPr>
              <w:t xml:space="preserve"> / </w:t>
            </w:r>
            <w:r w:rsidR="007D1F5C">
              <w:rPr>
                <w:sz w:val="16"/>
                <w:szCs w:val="16"/>
              </w:rPr>
              <w:t>0</w:t>
            </w:r>
            <w:r w:rsidR="002C4CC5">
              <w:rPr>
                <w:sz w:val="16"/>
                <w:szCs w:val="16"/>
              </w:rPr>
              <w:t>.</w:t>
            </w:r>
            <w:r w:rsidR="007D1F5C">
              <w:rPr>
                <w:sz w:val="16"/>
                <w:szCs w:val="16"/>
              </w:rPr>
              <w:t>4046</w:t>
            </w:r>
          </w:p>
        </w:tc>
        <w:tc>
          <w:tcPr>
            <w:tcW w:w="42.55pt" w:type="dxa"/>
            <w:vAlign w:val="center"/>
          </w:tcPr>
          <w:p w14:paraId="1403EC0C" w14:textId="756C4E6E" w:rsidR="00F524A6" w:rsidRPr="0073626E" w:rsidRDefault="007D1F5C">
            <w:pPr>
              <w:rPr>
                <w:sz w:val="16"/>
                <w:szCs w:val="16"/>
              </w:rPr>
            </w:pPr>
            <w:r>
              <w:rPr>
                <w:sz w:val="16"/>
                <w:szCs w:val="16"/>
              </w:rPr>
              <w:t>1.7906</w:t>
            </w:r>
          </w:p>
        </w:tc>
        <w:tc>
          <w:tcPr>
            <w:tcW w:w="50.55pt" w:type="dxa"/>
            <w:vAlign w:val="center"/>
          </w:tcPr>
          <w:p w14:paraId="7583407A" w14:textId="43DFCD8E" w:rsidR="00F524A6" w:rsidRPr="0073626E" w:rsidRDefault="007D1F5C">
            <w:pPr>
              <w:rPr>
                <w:sz w:val="16"/>
                <w:szCs w:val="16"/>
              </w:rPr>
            </w:pPr>
            <w:r w:rsidRPr="007D1F5C">
              <w:rPr>
                <w:sz w:val="16"/>
                <w:szCs w:val="16"/>
              </w:rPr>
              <w:t>618,380</w:t>
            </w:r>
          </w:p>
        </w:tc>
      </w:tr>
      <w:tr w:rsidR="0063662B" w:rsidRPr="0073626E" w14:paraId="697C8223" w14:textId="77777777" w:rsidTr="0063662B">
        <w:trPr>
          <w:trHeight w:val="350"/>
          <w:jc w:val="center"/>
        </w:trPr>
        <w:tc>
          <w:tcPr>
            <w:tcW w:w="49.50pt" w:type="dxa"/>
            <w:vAlign w:val="center"/>
          </w:tcPr>
          <w:p w14:paraId="040C4846" w14:textId="7012E5A4" w:rsidR="0063662B" w:rsidRPr="0073626E" w:rsidRDefault="0063662B">
            <w:pPr>
              <w:pStyle w:val="tablecopy"/>
            </w:pPr>
            <w:r>
              <w:t>HMDB51</w:t>
            </w:r>
          </w:p>
        </w:tc>
        <w:tc>
          <w:tcPr>
            <w:tcW w:w="56.70pt" w:type="dxa"/>
            <w:vAlign w:val="center"/>
          </w:tcPr>
          <w:p w14:paraId="663D6B30" w14:textId="27BA718F" w:rsidR="0063662B" w:rsidRDefault="0063662B">
            <w:pPr>
              <w:pStyle w:val="tablecopy"/>
            </w:pPr>
            <w:r>
              <w:t>Frames</w:t>
            </w:r>
          </w:p>
        </w:tc>
        <w:tc>
          <w:tcPr>
            <w:tcW w:w="42.50pt" w:type="dxa"/>
            <w:vAlign w:val="center"/>
          </w:tcPr>
          <w:p w14:paraId="5D45EE65" w14:textId="531C43CF" w:rsidR="0063662B" w:rsidRPr="0073626E" w:rsidRDefault="007D1F5C">
            <w:pPr>
              <w:rPr>
                <w:sz w:val="16"/>
                <w:szCs w:val="16"/>
              </w:rPr>
            </w:pPr>
            <w:r>
              <w:rPr>
                <w:sz w:val="16"/>
                <w:szCs w:val="16"/>
              </w:rPr>
              <w:t>0.7767/ 0.4870</w:t>
            </w:r>
          </w:p>
        </w:tc>
        <w:tc>
          <w:tcPr>
            <w:tcW w:w="42.55pt" w:type="dxa"/>
            <w:vAlign w:val="center"/>
          </w:tcPr>
          <w:p w14:paraId="5ED7905A" w14:textId="1C9EAF26" w:rsidR="0063662B" w:rsidRPr="0073626E" w:rsidRDefault="007D1F5C">
            <w:pPr>
              <w:rPr>
                <w:sz w:val="16"/>
                <w:szCs w:val="16"/>
              </w:rPr>
            </w:pPr>
            <w:r>
              <w:rPr>
                <w:sz w:val="16"/>
                <w:szCs w:val="16"/>
              </w:rPr>
              <w:t>1.0990</w:t>
            </w:r>
          </w:p>
        </w:tc>
        <w:tc>
          <w:tcPr>
            <w:tcW w:w="50.55pt" w:type="dxa"/>
            <w:vAlign w:val="center"/>
          </w:tcPr>
          <w:p w14:paraId="0EC9A99C" w14:textId="7549DFC2" w:rsidR="0063662B" w:rsidRPr="0073626E" w:rsidRDefault="007D1F5C">
            <w:pPr>
              <w:rPr>
                <w:sz w:val="16"/>
                <w:szCs w:val="16"/>
              </w:rPr>
            </w:pPr>
            <w:r w:rsidRPr="007D1F5C">
              <w:rPr>
                <w:sz w:val="16"/>
                <w:szCs w:val="16"/>
              </w:rPr>
              <w:t>618,380</w:t>
            </w:r>
          </w:p>
        </w:tc>
      </w:tr>
      <w:tr w:rsidR="0063662B" w:rsidRPr="0073626E" w14:paraId="1C31A5BC" w14:textId="77777777" w:rsidTr="0063662B">
        <w:trPr>
          <w:trHeight w:val="350"/>
          <w:jc w:val="center"/>
        </w:trPr>
        <w:tc>
          <w:tcPr>
            <w:tcW w:w="49.50pt" w:type="dxa"/>
            <w:vAlign w:val="center"/>
          </w:tcPr>
          <w:p w14:paraId="05E1CF7F" w14:textId="690F35BD" w:rsidR="0063662B" w:rsidRPr="0073626E" w:rsidRDefault="0063662B">
            <w:pPr>
              <w:pStyle w:val="tablecopy"/>
            </w:pPr>
            <w:r>
              <w:t>HMDB51</w:t>
            </w:r>
          </w:p>
        </w:tc>
        <w:tc>
          <w:tcPr>
            <w:tcW w:w="56.70pt" w:type="dxa"/>
            <w:vAlign w:val="center"/>
          </w:tcPr>
          <w:p w14:paraId="42E1E64C" w14:textId="19138F46" w:rsidR="0063662B" w:rsidRDefault="0063662B">
            <w:pPr>
              <w:pStyle w:val="tablecopy"/>
            </w:pPr>
            <w:r>
              <w:t>Optical flow</w:t>
            </w:r>
          </w:p>
        </w:tc>
        <w:tc>
          <w:tcPr>
            <w:tcW w:w="42.50pt" w:type="dxa"/>
            <w:vAlign w:val="center"/>
          </w:tcPr>
          <w:p w14:paraId="6F4CBD0F" w14:textId="4B512589" w:rsidR="0063662B" w:rsidRPr="0073626E" w:rsidRDefault="007D1F5C">
            <w:pPr>
              <w:rPr>
                <w:sz w:val="16"/>
                <w:szCs w:val="16"/>
              </w:rPr>
            </w:pPr>
            <w:r>
              <w:rPr>
                <w:sz w:val="16"/>
                <w:szCs w:val="16"/>
              </w:rPr>
              <w:t>0.2269/ 0.1494</w:t>
            </w:r>
          </w:p>
        </w:tc>
        <w:tc>
          <w:tcPr>
            <w:tcW w:w="42.55pt" w:type="dxa"/>
            <w:vAlign w:val="center"/>
          </w:tcPr>
          <w:p w14:paraId="6DFDE547" w14:textId="61932C44" w:rsidR="0063662B" w:rsidRPr="0073626E" w:rsidRDefault="007D1F5C">
            <w:pPr>
              <w:rPr>
                <w:sz w:val="16"/>
                <w:szCs w:val="16"/>
              </w:rPr>
            </w:pPr>
            <w:r>
              <w:rPr>
                <w:sz w:val="16"/>
                <w:szCs w:val="16"/>
              </w:rPr>
              <w:t>2.2484</w:t>
            </w:r>
          </w:p>
        </w:tc>
        <w:tc>
          <w:tcPr>
            <w:tcW w:w="50.55pt" w:type="dxa"/>
            <w:vAlign w:val="center"/>
          </w:tcPr>
          <w:p w14:paraId="4051C64F" w14:textId="22A1FFE6" w:rsidR="0063662B" w:rsidRPr="0073626E" w:rsidRDefault="007D1F5C">
            <w:pPr>
              <w:rPr>
                <w:sz w:val="16"/>
                <w:szCs w:val="16"/>
              </w:rPr>
            </w:pPr>
            <w:r w:rsidRPr="007D1F5C">
              <w:rPr>
                <w:sz w:val="16"/>
                <w:szCs w:val="16"/>
              </w:rPr>
              <w:t>154,444</w:t>
            </w:r>
          </w:p>
        </w:tc>
      </w:tr>
      <w:tr w:rsidR="0063662B" w:rsidRPr="0073626E" w14:paraId="20D62384" w14:textId="77777777" w:rsidTr="0063662B">
        <w:trPr>
          <w:trHeight w:val="350"/>
          <w:jc w:val="center"/>
        </w:trPr>
        <w:tc>
          <w:tcPr>
            <w:tcW w:w="49.50pt" w:type="dxa"/>
            <w:vAlign w:val="center"/>
          </w:tcPr>
          <w:p w14:paraId="3AF5B28D" w14:textId="078D893A" w:rsidR="0063662B" w:rsidRPr="0073626E" w:rsidRDefault="0063662B">
            <w:pPr>
              <w:pStyle w:val="tablecopy"/>
            </w:pPr>
            <w:r>
              <w:t>HMDB51</w:t>
            </w:r>
          </w:p>
        </w:tc>
        <w:tc>
          <w:tcPr>
            <w:tcW w:w="56.70pt" w:type="dxa"/>
            <w:vAlign w:val="center"/>
          </w:tcPr>
          <w:p w14:paraId="7ECF9D57" w14:textId="06A4CF7C" w:rsidR="0063662B" w:rsidRDefault="0063662B">
            <w:pPr>
              <w:pStyle w:val="tablecopy"/>
            </w:pPr>
            <w:r>
              <w:t>Two-stream</w:t>
            </w:r>
          </w:p>
        </w:tc>
        <w:tc>
          <w:tcPr>
            <w:tcW w:w="42.50pt" w:type="dxa"/>
            <w:vAlign w:val="center"/>
          </w:tcPr>
          <w:p w14:paraId="7DD415CD" w14:textId="1299EE59" w:rsidR="0063662B" w:rsidRPr="0073626E" w:rsidRDefault="007D1F5C">
            <w:pPr>
              <w:rPr>
                <w:sz w:val="16"/>
                <w:szCs w:val="16"/>
              </w:rPr>
            </w:pPr>
            <w:r>
              <w:rPr>
                <w:sz w:val="16"/>
                <w:szCs w:val="16"/>
              </w:rPr>
              <w:t>0.1528/ 0.1494</w:t>
            </w:r>
          </w:p>
        </w:tc>
        <w:tc>
          <w:tcPr>
            <w:tcW w:w="42.55pt" w:type="dxa"/>
            <w:vAlign w:val="center"/>
          </w:tcPr>
          <w:p w14:paraId="4C555BC6" w14:textId="5F45626D" w:rsidR="0063662B" w:rsidRPr="0073626E" w:rsidRDefault="007D1F5C">
            <w:pPr>
              <w:rPr>
                <w:sz w:val="16"/>
                <w:szCs w:val="16"/>
              </w:rPr>
            </w:pPr>
            <w:r>
              <w:rPr>
                <w:sz w:val="16"/>
                <w:szCs w:val="16"/>
              </w:rPr>
              <w:t>2.6772</w:t>
            </w:r>
          </w:p>
        </w:tc>
        <w:tc>
          <w:tcPr>
            <w:tcW w:w="50.55pt" w:type="dxa"/>
            <w:vAlign w:val="center"/>
          </w:tcPr>
          <w:p w14:paraId="01AE8FFA" w14:textId="199FE43B" w:rsidR="0063662B" w:rsidRPr="0073626E" w:rsidRDefault="007D1F5C">
            <w:pPr>
              <w:rPr>
                <w:sz w:val="16"/>
                <w:szCs w:val="16"/>
              </w:rPr>
            </w:pPr>
            <w:r w:rsidRPr="007D1F5C">
              <w:rPr>
                <w:sz w:val="16"/>
                <w:szCs w:val="16"/>
              </w:rPr>
              <w:t>772824</w:t>
            </w:r>
          </w:p>
        </w:tc>
      </w:tr>
    </w:tbl>
    <w:p w14:paraId="3D44B834" w14:textId="77777777" w:rsidR="0073626E" w:rsidRPr="0073626E" w:rsidRDefault="0073626E" w:rsidP="00147EC6">
      <w:pPr>
        <w:pStyle w:val="BodyText"/>
        <w:rPr>
          <w:lang w:val="en-US"/>
        </w:rPr>
      </w:pPr>
    </w:p>
    <w:p w14:paraId="08AF2A2A" w14:textId="08D6ACAF" w:rsidR="0073626E" w:rsidRDefault="0073626E" w:rsidP="0073626E">
      <w:pPr>
        <w:pStyle w:val="Heading1"/>
      </w:pPr>
      <w:r w:rsidRPr="0073626E">
        <w:t>Discussion of results</w:t>
      </w:r>
    </w:p>
    <w:p w14:paraId="2EAB59C4" w14:textId="59E972E3" w:rsidR="0063662B" w:rsidRDefault="0063662B" w:rsidP="0063662B">
      <w:pPr>
        <w:rPr>
          <w:i/>
        </w:rPr>
      </w:pPr>
      <w:r w:rsidRPr="0063662B">
        <w:rPr>
          <w:i/>
        </w:rPr>
        <w:t>Discuss the performance of your models, and compare the results between models.</w:t>
      </w:r>
      <w:r>
        <w:rPr>
          <w:i/>
        </w:rPr>
        <w:t xml:space="preserve"> Explicitly discuss the training procedure, and risk of overfitting. </w:t>
      </w:r>
      <w:r w:rsidRPr="0063662B">
        <w:rPr>
          <w:i/>
        </w:rPr>
        <w:t>(one column)</w:t>
      </w:r>
    </w:p>
    <w:p w14:paraId="4E71AE3B" w14:textId="77777777" w:rsidR="00FC3193" w:rsidRDefault="00FC3193" w:rsidP="0063662B">
      <w:pPr>
        <w:rPr>
          <w:i/>
        </w:rPr>
      </w:pPr>
    </w:p>
    <w:p w14:paraId="6324B4AA" w14:textId="2A860C16" w:rsidR="00FC3193" w:rsidRPr="00FC3193" w:rsidRDefault="00FC3193" w:rsidP="0063662B">
      <w:pPr>
        <w:rPr>
          <w:iCs/>
        </w:rPr>
      </w:pPr>
      <w:r>
        <w:rPr>
          <w:iCs/>
        </w:rPr>
        <w:t>The models that worked on the RGB frames performed the best especially after being fine-tuned on the HMDB51 dataset. During finetuning, we reduced the learning rate of the overall model so each weight gets updated but slower instead of freezing layers. The latter option significantly impacted the accuracy of our model, which is why we opted for lower learning rate instead. Our optical flow models suffered from having too little data to work with (only 1 frame per video), and because of that the overall performance of the two stream also suffered.</w:t>
      </w:r>
    </w:p>
    <w:p w14:paraId="201A3857" w14:textId="30310738" w:rsidR="0073626E" w:rsidRDefault="0073626E" w:rsidP="0073626E">
      <w:pPr>
        <w:pStyle w:val="Heading1"/>
      </w:pPr>
      <w:r w:rsidRPr="0073626E">
        <w:t xml:space="preserve">Link to </w:t>
      </w:r>
      <w:r w:rsidR="0063662B">
        <w:t>Model Weights</w:t>
      </w:r>
    </w:p>
    <w:p w14:paraId="63EECE80" w14:textId="110C0AC6" w:rsidR="0063662B" w:rsidRPr="0063662B" w:rsidRDefault="0063662B" w:rsidP="0063662B">
      <w:pPr>
        <w:rPr>
          <w:i/>
        </w:rPr>
      </w:pPr>
      <w:r w:rsidRPr="0063662B">
        <w:rPr>
          <w:i/>
        </w:rPr>
        <w:t xml:space="preserve">Make sure your link is accessible for </w:t>
      </w:r>
      <w:hyperlink r:id="rId16" w:history="1">
        <w:r w:rsidRPr="0063662B">
          <w:rPr>
            <w:rStyle w:val="Hyperlink"/>
            <w:i/>
          </w:rPr>
          <w:t>m.doyran@uu.nl</w:t>
        </w:r>
      </w:hyperlink>
      <w:r w:rsidRPr="0063662B">
        <w:rPr>
          <w:i/>
        </w:rPr>
        <w:t xml:space="preserve"> and </w:t>
      </w:r>
      <w:hyperlink r:id="rId17" w:history="1">
        <w:r w:rsidRPr="0063662B">
          <w:rPr>
            <w:rStyle w:val="Hyperlink"/>
            <w:i/>
          </w:rPr>
          <w:t>r.w.poppe@uu.nl</w:t>
        </w:r>
      </w:hyperlink>
      <w:r w:rsidRPr="0063662B">
        <w:rPr>
          <w:i/>
        </w:rPr>
        <w:t xml:space="preserve"> </w:t>
      </w:r>
    </w:p>
    <w:p w14:paraId="21203FDB" w14:textId="63D93D86" w:rsidR="0073626E" w:rsidRPr="0073626E" w:rsidRDefault="0073626E" w:rsidP="0073626E">
      <w:pPr>
        <w:pStyle w:val="Heading1"/>
      </w:pPr>
      <w:r w:rsidRPr="0073626E">
        <w:t>Choice Tasks</w:t>
      </w:r>
    </w:p>
    <w:p w14:paraId="5DBC73FB" w14:textId="42BC1DB0" w:rsidR="009303D9" w:rsidRPr="0063662B" w:rsidRDefault="0063662B" w:rsidP="00147EC6">
      <w:pPr>
        <w:pStyle w:val="BodyText"/>
        <w:rPr>
          <w:i/>
        </w:rPr>
      </w:pPr>
      <w:r w:rsidRPr="0063662B">
        <w:rPr>
          <w:i/>
          <w:lang w:val="en-US"/>
        </w:rPr>
        <w:t>Mention choice tasks, and include the results (when applicable) or a motivation how you implemented the choice tasks. (one page)</w:t>
      </w:r>
    </w:p>
    <w:p w14:paraId="21BA5A93" w14:textId="77777777" w:rsidR="009303D9" w:rsidRPr="0073626E" w:rsidRDefault="009303D9" w:rsidP="00836367">
      <w:pPr>
        <w:pStyle w:val="references"/>
        <w:numPr>
          <w:ilvl w:val="0"/>
          <w:numId w:val="0"/>
        </w:numPr>
        <w:ind w:start="18pt" w:hanging="18pt"/>
      </w:pPr>
    </w:p>
    <w:p w14:paraId="05316C95" w14:textId="77777777" w:rsidR="00836367" w:rsidRPr="0063662B"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63662B" w:rsidSect="003B4E04">
          <w:type w:val="continuous"/>
          <w:pgSz w:w="595.30pt" w:h="841.90pt" w:code="9"/>
          <w:pgMar w:top="54pt" w:right="45.35pt" w:bottom="72pt" w:left="45.35pt" w:header="36pt" w:footer="36pt" w:gutter="0pt"/>
          <w:cols w:num="2" w:space="18pt"/>
          <w:docGrid w:linePitch="360"/>
        </w:sectPr>
      </w:pPr>
    </w:p>
    <w:p w14:paraId="541F45ED" w14:textId="7777777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64ECD46" w14:textId="77777777" w:rsidR="00F67704" w:rsidRDefault="00F67704" w:rsidP="001A3B3D">
      <w:r>
        <w:separator/>
      </w:r>
    </w:p>
  </w:endnote>
  <w:endnote w:type="continuationSeparator" w:id="0">
    <w:p w14:paraId="2A891D36" w14:textId="77777777" w:rsidR="00F67704" w:rsidRDefault="00F6770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7005753"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83F8155" w14:textId="77777777" w:rsidR="00F67704" w:rsidRDefault="00F67704" w:rsidP="001A3B3D">
      <w:r>
        <w:separator/>
      </w:r>
    </w:p>
  </w:footnote>
  <w:footnote w:type="continuationSeparator" w:id="0">
    <w:p w14:paraId="081F4A8F" w14:textId="77777777" w:rsidR="00F67704" w:rsidRDefault="00F6770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50A5F0C"/>
    <w:multiLevelType w:val="hybridMultilevel"/>
    <w:tmpl w:val="2AD2162E"/>
    <w:lvl w:ilvl="0" w:tplc="08090001">
      <w:start w:val="1"/>
      <w:numFmt w:val="bullet"/>
      <w:lvlText w:val=""/>
      <w:lvlJc w:val="start"/>
      <w:pPr>
        <w:ind w:start="50.40pt" w:hanging="18pt"/>
      </w:pPr>
      <w:rPr>
        <w:rFonts w:ascii="Symbol" w:hAnsi="Symbol" w:cs="Symbol" w:hint="default"/>
      </w:rPr>
    </w:lvl>
    <w:lvl w:ilvl="1" w:tplc="08090003" w:tentative="1">
      <w:start w:val="1"/>
      <w:numFmt w:val="bullet"/>
      <w:lvlText w:val="o"/>
      <w:lvlJc w:val="start"/>
      <w:pPr>
        <w:ind w:start="86.40pt" w:hanging="18pt"/>
      </w:pPr>
      <w:rPr>
        <w:rFonts w:ascii="Courier New" w:hAnsi="Courier New" w:cs="Courier New" w:hint="default"/>
      </w:rPr>
    </w:lvl>
    <w:lvl w:ilvl="2" w:tplc="08090005" w:tentative="1">
      <w:start w:val="1"/>
      <w:numFmt w:val="bullet"/>
      <w:lvlText w:val=""/>
      <w:lvlJc w:val="start"/>
      <w:pPr>
        <w:ind w:start="122.40pt" w:hanging="18pt"/>
      </w:pPr>
      <w:rPr>
        <w:rFonts w:ascii="Wingdings" w:hAnsi="Wingdings" w:cs="Wingdings" w:hint="default"/>
      </w:rPr>
    </w:lvl>
    <w:lvl w:ilvl="3" w:tplc="08090001" w:tentative="1">
      <w:start w:val="1"/>
      <w:numFmt w:val="bullet"/>
      <w:lvlText w:val=""/>
      <w:lvlJc w:val="start"/>
      <w:pPr>
        <w:ind w:start="158.40pt" w:hanging="18pt"/>
      </w:pPr>
      <w:rPr>
        <w:rFonts w:ascii="Symbol" w:hAnsi="Symbol" w:cs="Symbol" w:hint="default"/>
      </w:rPr>
    </w:lvl>
    <w:lvl w:ilvl="4" w:tplc="08090003" w:tentative="1">
      <w:start w:val="1"/>
      <w:numFmt w:val="bullet"/>
      <w:lvlText w:val="o"/>
      <w:lvlJc w:val="start"/>
      <w:pPr>
        <w:ind w:start="194.40pt" w:hanging="18pt"/>
      </w:pPr>
      <w:rPr>
        <w:rFonts w:ascii="Courier New" w:hAnsi="Courier New" w:cs="Courier New" w:hint="default"/>
      </w:rPr>
    </w:lvl>
    <w:lvl w:ilvl="5" w:tplc="08090005" w:tentative="1">
      <w:start w:val="1"/>
      <w:numFmt w:val="bullet"/>
      <w:lvlText w:val=""/>
      <w:lvlJc w:val="start"/>
      <w:pPr>
        <w:ind w:start="230.40pt" w:hanging="18pt"/>
      </w:pPr>
      <w:rPr>
        <w:rFonts w:ascii="Wingdings" w:hAnsi="Wingdings" w:cs="Wingdings" w:hint="default"/>
      </w:rPr>
    </w:lvl>
    <w:lvl w:ilvl="6" w:tplc="08090001" w:tentative="1">
      <w:start w:val="1"/>
      <w:numFmt w:val="bullet"/>
      <w:lvlText w:val=""/>
      <w:lvlJc w:val="start"/>
      <w:pPr>
        <w:ind w:start="266.40pt" w:hanging="18pt"/>
      </w:pPr>
      <w:rPr>
        <w:rFonts w:ascii="Symbol" w:hAnsi="Symbol" w:cs="Symbol" w:hint="default"/>
      </w:rPr>
    </w:lvl>
    <w:lvl w:ilvl="7" w:tplc="08090003" w:tentative="1">
      <w:start w:val="1"/>
      <w:numFmt w:val="bullet"/>
      <w:lvlText w:val="o"/>
      <w:lvlJc w:val="start"/>
      <w:pPr>
        <w:ind w:start="302.40pt" w:hanging="18pt"/>
      </w:pPr>
      <w:rPr>
        <w:rFonts w:ascii="Courier New" w:hAnsi="Courier New" w:cs="Courier New" w:hint="default"/>
      </w:rPr>
    </w:lvl>
    <w:lvl w:ilvl="8" w:tplc="08090005" w:tentative="1">
      <w:start w:val="1"/>
      <w:numFmt w:val="bullet"/>
      <w:lvlText w:val=""/>
      <w:lvlJc w:val="start"/>
      <w:pPr>
        <w:ind w:start="338.40pt" w:hanging="18pt"/>
      </w:pPr>
      <w:rPr>
        <w:rFonts w:ascii="Wingdings" w:hAnsi="Wingdings" w:cs="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65777E1"/>
    <w:multiLevelType w:val="hybridMultilevel"/>
    <w:tmpl w:val="66041742"/>
    <w:lvl w:ilvl="0" w:tplc="08090001">
      <w:start w:val="1"/>
      <w:numFmt w:val="bullet"/>
      <w:lvlText w:val=""/>
      <w:lvlJc w:val="start"/>
      <w:pPr>
        <w:ind w:start="50.40pt" w:hanging="18pt"/>
      </w:pPr>
      <w:rPr>
        <w:rFonts w:ascii="Symbol" w:hAnsi="Symbol" w:cs="Symbol" w:hint="default"/>
      </w:rPr>
    </w:lvl>
    <w:lvl w:ilvl="1" w:tplc="08090003" w:tentative="1">
      <w:start w:val="1"/>
      <w:numFmt w:val="bullet"/>
      <w:lvlText w:val="o"/>
      <w:lvlJc w:val="start"/>
      <w:pPr>
        <w:ind w:start="86.40pt" w:hanging="18pt"/>
      </w:pPr>
      <w:rPr>
        <w:rFonts w:ascii="Courier New" w:hAnsi="Courier New" w:cs="Courier New" w:hint="default"/>
      </w:rPr>
    </w:lvl>
    <w:lvl w:ilvl="2" w:tplc="08090005" w:tentative="1">
      <w:start w:val="1"/>
      <w:numFmt w:val="bullet"/>
      <w:lvlText w:val=""/>
      <w:lvlJc w:val="start"/>
      <w:pPr>
        <w:ind w:start="122.40pt" w:hanging="18pt"/>
      </w:pPr>
      <w:rPr>
        <w:rFonts w:ascii="Wingdings" w:hAnsi="Wingdings" w:cs="Wingdings" w:hint="default"/>
      </w:rPr>
    </w:lvl>
    <w:lvl w:ilvl="3" w:tplc="08090001" w:tentative="1">
      <w:start w:val="1"/>
      <w:numFmt w:val="bullet"/>
      <w:lvlText w:val=""/>
      <w:lvlJc w:val="start"/>
      <w:pPr>
        <w:ind w:start="158.40pt" w:hanging="18pt"/>
      </w:pPr>
      <w:rPr>
        <w:rFonts w:ascii="Symbol" w:hAnsi="Symbol" w:cs="Symbol" w:hint="default"/>
      </w:rPr>
    </w:lvl>
    <w:lvl w:ilvl="4" w:tplc="08090003" w:tentative="1">
      <w:start w:val="1"/>
      <w:numFmt w:val="bullet"/>
      <w:lvlText w:val="o"/>
      <w:lvlJc w:val="start"/>
      <w:pPr>
        <w:ind w:start="194.40pt" w:hanging="18pt"/>
      </w:pPr>
      <w:rPr>
        <w:rFonts w:ascii="Courier New" w:hAnsi="Courier New" w:cs="Courier New" w:hint="default"/>
      </w:rPr>
    </w:lvl>
    <w:lvl w:ilvl="5" w:tplc="08090005" w:tentative="1">
      <w:start w:val="1"/>
      <w:numFmt w:val="bullet"/>
      <w:lvlText w:val=""/>
      <w:lvlJc w:val="start"/>
      <w:pPr>
        <w:ind w:start="230.40pt" w:hanging="18pt"/>
      </w:pPr>
      <w:rPr>
        <w:rFonts w:ascii="Wingdings" w:hAnsi="Wingdings" w:cs="Wingdings" w:hint="default"/>
      </w:rPr>
    </w:lvl>
    <w:lvl w:ilvl="6" w:tplc="08090001" w:tentative="1">
      <w:start w:val="1"/>
      <w:numFmt w:val="bullet"/>
      <w:lvlText w:val=""/>
      <w:lvlJc w:val="start"/>
      <w:pPr>
        <w:ind w:start="266.40pt" w:hanging="18pt"/>
      </w:pPr>
      <w:rPr>
        <w:rFonts w:ascii="Symbol" w:hAnsi="Symbol" w:cs="Symbol" w:hint="default"/>
      </w:rPr>
    </w:lvl>
    <w:lvl w:ilvl="7" w:tplc="08090003" w:tentative="1">
      <w:start w:val="1"/>
      <w:numFmt w:val="bullet"/>
      <w:lvlText w:val="o"/>
      <w:lvlJc w:val="start"/>
      <w:pPr>
        <w:ind w:start="302.40pt" w:hanging="18pt"/>
      </w:pPr>
      <w:rPr>
        <w:rFonts w:ascii="Courier New" w:hAnsi="Courier New" w:cs="Courier New" w:hint="default"/>
      </w:rPr>
    </w:lvl>
    <w:lvl w:ilvl="8" w:tplc="08090005" w:tentative="1">
      <w:start w:val="1"/>
      <w:numFmt w:val="bullet"/>
      <w:lvlText w:val=""/>
      <w:lvlJc w:val="start"/>
      <w:pPr>
        <w:ind w:start="338.40pt" w:hanging="18pt"/>
      </w:pPr>
      <w:rPr>
        <w:rFonts w:ascii="Wingdings" w:hAnsi="Wingdings" w:cs="Wingdings" w:hint="default"/>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4F90C96"/>
    <w:multiLevelType w:val="hybridMultilevel"/>
    <w:tmpl w:val="3F028B52"/>
    <w:lvl w:ilvl="0" w:tplc="B1A0CF96">
      <w:start w:val="1"/>
      <w:numFmt w:val="decimal"/>
      <w:lvlText w:val="%1."/>
      <w:lvlJc w:val="start"/>
      <w:pPr>
        <w:ind w:start="32.40pt" w:hanging="18pt"/>
      </w:pPr>
      <w:rPr>
        <w:rFonts w:hint="default"/>
      </w:rPr>
    </w:lvl>
    <w:lvl w:ilvl="1" w:tplc="04130019" w:tentative="1">
      <w:start w:val="1"/>
      <w:numFmt w:val="lowerLetter"/>
      <w:lvlText w:val="%2."/>
      <w:lvlJc w:val="start"/>
      <w:pPr>
        <w:ind w:start="68.40pt" w:hanging="18pt"/>
      </w:pPr>
    </w:lvl>
    <w:lvl w:ilvl="2" w:tplc="0413001B" w:tentative="1">
      <w:start w:val="1"/>
      <w:numFmt w:val="lowerRoman"/>
      <w:lvlText w:val="%3."/>
      <w:lvlJc w:val="end"/>
      <w:pPr>
        <w:ind w:start="104.40pt" w:hanging="9pt"/>
      </w:pPr>
    </w:lvl>
    <w:lvl w:ilvl="3" w:tplc="0413000F" w:tentative="1">
      <w:start w:val="1"/>
      <w:numFmt w:val="decimal"/>
      <w:lvlText w:val="%4."/>
      <w:lvlJc w:val="start"/>
      <w:pPr>
        <w:ind w:start="140.40pt" w:hanging="18pt"/>
      </w:pPr>
    </w:lvl>
    <w:lvl w:ilvl="4" w:tplc="04130019" w:tentative="1">
      <w:start w:val="1"/>
      <w:numFmt w:val="lowerLetter"/>
      <w:lvlText w:val="%5."/>
      <w:lvlJc w:val="start"/>
      <w:pPr>
        <w:ind w:start="176.40pt" w:hanging="18pt"/>
      </w:pPr>
    </w:lvl>
    <w:lvl w:ilvl="5" w:tplc="0413001B" w:tentative="1">
      <w:start w:val="1"/>
      <w:numFmt w:val="lowerRoman"/>
      <w:lvlText w:val="%6."/>
      <w:lvlJc w:val="end"/>
      <w:pPr>
        <w:ind w:start="212.40pt" w:hanging="9pt"/>
      </w:pPr>
    </w:lvl>
    <w:lvl w:ilvl="6" w:tplc="0413000F" w:tentative="1">
      <w:start w:val="1"/>
      <w:numFmt w:val="decimal"/>
      <w:lvlText w:val="%7."/>
      <w:lvlJc w:val="start"/>
      <w:pPr>
        <w:ind w:start="248.40pt" w:hanging="18pt"/>
      </w:pPr>
    </w:lvl>
    <w:lvl w:ilvl="7" w:tplc="04130019" w:tentative="1">
      <w:start w:val="1"/>
      <w:numFmt w:val="lowerLetter"/>
      <w:lvlText w:val="%8."/>
      <w:lvlJc w:val="start"/>
      <w:pPr>
        <w:ind w:start="284.40pt" w:hanging="18pt"/>
      </w:pPr>
    </w:lvl>
    <w:lvl w:ilvl="8" w:tplc="0413001B" w:tentative="1">
      <w:start w:val="1"/>
      <w:numFmt w:val="lowerRoman"/>
      <w:lvlText w:val="%9."/>
      <w:lvlJc w:val="end"/>
      <w:pPr>
        <w:ind w:start="320.40pt" w:hanging="9pt"/>
      </w:p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494414362">
    <w:abstractNumId w:val="16"/>
  </w:num>
  <w:num w:numId="2" w16cid:durableId="1277054512">
    <w:abstractNumId w:val="22"/>
  </w:num>
  <w:num w:numId="3" w16cid:durableId="235408351">
    <w:abstractNumId w:val="14"/>
  </w:num>
  <w:num w:numId="4" w16cid:durableId="953899948">
    <w:abstractNumId w:val="18"/>
  </w:num>
  <w:num w:numId="5" w16cid:durableId="1634090901">
    <w:abstractNumId w:val="18"/>
  </w:num>
  <w:num w:numId="6" w16cid:durableId="1855265123">
    <w:abstractNumId w:val="18"/>
  </w:num>
  <w:num w:numId="7" w16cid:durableId="1670909460">
    <w:abstractNumId w:val="18"/>
  </w:num>
  <w:num w:numId="8" w16cid:durableId="1850555501">
    <w:abstractNumId w:val="20"/>
  </w:num>
  <w:num w:numId="9" w16cid:durableId="1625693727">
    <w:abstractNumId w:val="23"/>
  </w:num>
  <w:num w:numId="10" w16cid:durableId="655114428">
    <w:abstractNumId w:val="17"/>
  </w:num>
  <w:num w:numId="11" w16cid:durableId="1192298839">
    <w:abstractNumId w:val="13"/>
  </w:num>
  <w:num w:numId="12" w16cid:durableId="1615477388">
    <w:abstractNumId w:val="12"/>
  </w:num>
  <w:num w:numId="13" w16cid:durableId="808284872">
    <w:abstractNumId w:val="0"/>
  </w:num>
  <w:num w:numId="14" w16cid:durableId="1947302504">
    <w:abstractNumId w:val="10"/>
  </w:num>
  <w:num w:numId="15" w16cid:durableId="1896962931">
    <w:abstractNumId w:val="8"/>
  </w:num>
  <w:num w:numId="16" w16cid:durableId="657538852">
    <w:abstractNumId w:val="7"/>
  </w:num>
  <w:num w:numId="17" w16cid:durableId="1025860389">
    <w:abstractNumId w:val="6"/>
  </w:num>
  <w:num w:numId="18" w16cid:durableId="1061947274">
    <w:abstractNumId w:val="5"/>
  </w:num>
  <w:num w:numId="19" w16cid:durableId="59328589">
    <w:abstractNumId w:val="9"/>
  </w:num>
  <w:num w:numId="20" w16cid:durableId="1587151158">
    <w:abstractNumId w:val="4"/>
  </w:num>
  <w:num w:numId="21" w16cid:durableId="1138569010">
    <w:abstractNumId w:val="3"/>
  </w:num>
  <w:num w:numId="22" w16cid:durableId="1187519061">
    <w:abstractNumId w:val="2"/>
  </w:num>
  <w:num w:numId="23" w16cid:durableId="1623227685">
    <w:abstractNumId w:val="1"/>
  </w:num>
  <w:num w:numId="24" w16cid:durableId="1618293360">
    <w:abstractNumId w:val="19"/>
  </w:num>
  <w:num w:numId="25" w16cid:durableId="36586640">
    <w:abstractNumId w:val="11"/>
  </w:num>
  <w:num w:numId="26" w16cid:durableId="1498961367">
    <w:abstractNumId w:val="15"/>
  </w:num>
  <w:num w:numId="27" w16cid:durableId="2109496469">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3058"/>
    <w:rsid w:val="000E4B3C"/>
    <w:rsid w:val="00122B0E"/>
    <w:rsid w:val="00147EC6"/>
    <w:rsid w:val="001A2EFD"/>
    <w:rsid w:val="001A3B3D"/>
    <w:rsid w:val="001B67DC"/>
    <w:rsid w:val="002254A9"/>
    <w:rsid w:val="00233D97"/>
    <w:rsid w:val="002347A2"/>
    <w:rsid w:val="00234FE9"/>
    <w:rsid w:val="00276E51"/>
    <w:rsid w:val="002850E3"/>
    <w:rsid w:val="002C4CC5"/>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3662B"/>
    <w:rsid w:val="00645D22"/>
    <w:rsid w:val="00651A08"/>
    <w:rsid w:val="00654204"/>
    <w:rsid w:val="00670434"/>
    <w:rsid w:val="00677F1E"/>
    <w:rsid w:val="006B6B66"/>
    <w:rsid w:val="006B7105"/>
    <w:rsid w:val="006F6D3D"/>
    <w:rsid w:val="00715BEA"/>
    <w:rsid w:val="0073626E"/>
    <w:rsid w:val="00740EEA"/>
    <w:rsid w:val="007465E9"/>
    <w:rsid w:val="00750AC3"/>
    <w:rsid w:val="00794804"/>
    <w:rsid w:val="007B33F1"/>
    <w:rsid w:val="007B6DDA"/>
    <w:rsid w:val="007C0308"/>
    <w:rsid w:val="007C2FF2"/>
    <w:rsid w:val="007D1F5C"/>
    <w:rsid w:val="007D6232"/>
    <w:rsid w:val="007E4B30"/>
    <w:rsid w:val="007F1F99"/>
    <w:rsid w:val="007F768F"/>
    <w:rsid w:val="0080791D"/>
    <w:rsid w:val="00836367"/>
    <w:rsid w:val="00873603"/>
    <w:rsid w:val="008A2C7D"/>
    <w:rsid w:val="008B6524"/>
    <w:rsid w:val="008C4B23"/>
    <w:rsid w:val="008F6E2C"/>
    <w:rsid w:val="00902D89"/>
    <w:rsid w:val="009303D9"/>
    <w:rsid w:val="00933C64"/>
    <w:rsid w:val="00972203"/>
    <w:rsid w:val="009B310B"/>
    <w:rsid w:val="009F1D79"/>
    <w:rsid w:val="00A059B3"/>
    <w:rsid w:val="00AD111A"/>
    <w:rsid w:val="00AE3409"/>
    <w:rsid w:val="00B11A60"/>
    <w:rsid w:val="00B22613"/>
    <w:rsid w:val="00B44A76"/>
    <w:rsid w:val="00B768D1"/>
    <w:rsid w:val="00B80FFC"/>
    <w:rsid w:val="00B939A8"/>
    <w:rsid w:val="00B96053"/>
    <w:rsid w:val="00BA1025"/>
    <w:rsid w:val="00BC3420"/>
    <w:rsid w:val="00BD670B"/>
    <w:rsid w:val="00BE7D3C"/>
    <w:rsid w:val="00BF5FF6"/>
    <w:rsid w:val="00C0207F"/>
    <w:rsid w:val="00C16117"/>
    <w:rsid w:val="00C3075A"/>
    <w:rsid w:val="00C919A4"/>
    <w:rsid w:val="00CA4392"/>
    <w:rsid w:val="00CC393F"/>
    <w:rsid w:val="00D137CD"/>
    <w:rsid w:val="00D2176E"/>
    <w:rsid w:val="00D632BE"/>
    <w:rsid w:val="00D72D06"/>
    <w:rsid w:val="00D7522C"/>
    <w:rsid w:val="00D7536F"/>
    <w:rsid w:val="00D76668"/>
    <w:rsid w:val="00DE4111"/>
    <w:rsid w:val="00E07383"/>
    <w:rsid w:val="00E165BC"/>
    <w:rsid w:val="00E61E12"/>
    <w:rsid w:val="00E7596C"/>
    <w:rsid w:val="00E878F2"/>
    <w:rsid w:val="00ED0149"/>
    <w:rsid w:val="00EF7DE3"/>
    <w:rsid w:val="00F03103"/>
    <w:rsid w:val="00F271DE"/>
    <w:rsid w:val="00F524A6"/>
    <w:rsid w:val="00F52BE0"/>
    <w:rsid w:val="00F627DA"/>
    <w:rsid w:val="00F67704"/>
    <w:rsid w:val="00F7288F"/>
    <w:rsid w:val="00F847A6"/>
    <w:rsid w:val="00F9441B"/>
    <w:rsid w:val="00FA4C32"/>
    <w:rsid w:val="00FA5512"/>
    <w:rsid w:val="00FC3193"/>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A03789A"/>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3662B"/>
    <w:rPr>
      <w:color w:val="0563C1" w:themeColor="hyperlink"/>
      <w:u w:val="single"/>
    </w:rPr>
  </w:style>
  <w:style w:type="character" w:styleId="UnresolvedMention">
    <w:name w:val="Unresolved Mention"/>
    <w:basedOn w:val="DefaultParagraphFont"/>
    <w:uiPriority w:val="99"/>
    <w:semiHidden/>
    <w:unhideWhenUsed/>
    <w:rsid w:val="0063662B"/>
    <w:rPr>
      <w:color w:val="605E5C"/>
      <w:shd w:val="clear" w:color="auto" w:fill="E1DFDD"/>
    </w:rPr>
  </w:style>
  <w:style w:type="paragraph" w:styleId="ListParagraph">
    <w:name w:val="List Paragraph"/>
    <w:basedOn w:val="Normal"/>
    <w:uiPriority w:val="34"/>
    <w:qFormat/>
    <w:rsid w:val="007D1F5C"/>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mailto:r.w.poppe@uu.nl" TargetMode="External"/><Relationship Id="rId2" Type="http://purl.oclc.org/ooxml/officeDocument/relationships/numbering" Target="numbering.xml"/><Relationship Id="rId16" Type="http://purl.oclc.org/ooxml/officeDocument/relationships/hyperlink" Target="mailto:m.doyran@uu.nl"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CF883CA2-E4E8-4097-B0B7-7B4F797FD6D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80</TotalTime>
  <Pages>4</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Grigorov, N.R. (Nikola)</cp:lastModifiedBy>
  <cp:revision>9</cp:revision>
  <dcterms:created xsi:type="dcterms:W3CDTF">2021-03-24T11:10:00Z</dcterms:created>
  <dcterms:modified xsi:type="dcterms:W3CDTF">2023-04-14T02:33:00Z</dcterms:modified>
</cp:coreProperties>
</file>