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4338C" w14:textId="77777777" w:rsidR="00420325" w:rsidRDefault="00000000">
      <w:pPr>
        <w:spacing w:after="60"/>
        <w:jc w:val="center"/>
      </w:pPr>
      <w:proofErr w:type="spellStart"/>
      <w:r>
        <w:rPr>
          <w:b/>
          <w:bCs/>
          <w:sz w:val="40"/>
          <w:szCs w:val="40"/>
        </w:rPr>
        <w:t>SmartHome</w:t>
      </w:r>
      <w:proofErr w:type="spellEnd"/>
      <w:r>
        <w:rPr>
          <w:b/>
          <w:bCs/>
          <w:sz w:val="40"/>
          <w:szCs w:val="40"/>
        </w:rPr>
        <w:t xml:space="preserve"> </w:t>
      </w:r>
      <w:proofErr w:type="spellStart"/>
      <w:r>
        <w:rPr>
          <w:b/>
          <w:bCs/>
          <w:sz w:val="40"/>
          <w:szCs w:val="40"/>
        </w:rPr>
        <w:t>IoT</w:t>
      </w:r>
      <w:proofErr w:type="spellEnd"/>
      <w:r>
        <w:rPr>
          <w:b/>
          <w:bCs/>
          <w:sz w:val="40"/>
          <w:szCs w:val="40"/>
        </w:rPr>
        <w:t xml:space="preserve"> — Resumen de la Unidad 3</w:t>
      </w:r>
    </w:p>
    <w:p w14:paraId="409A43A6" w14:textId="77777777" w:rsidR="00420325" w:rsidRDefault="00000000">
      <w:pPr>
        <w:spacing w:after="60"/>
        <w:jc w:val="center"/>
      </w:pPr>
      <w:r>
        <w:rPr>
          <w:color w:val="555555"/>
          <w:sz w:val="26"/>
          <w:szCs w:val="26"/>
        </w:rPr>
        <w:t xml:space="preserve">Gemelo digital, predicción, agente autónomo y </w:t>
      </w:r>
      <w:proofErr w:type="spellStart"/>
      <w:r>
        <w:rPr>
          <w:color w:val="555555"/>
          <w:sz w:val="26"/>
          <w:szCs w:val="26"/>
        </w:rPr>
        <w:t>stack</w:t>
      </w:r>
      <w:proofErr w:type="spellEnd"/>
      <w:r>
        <w:rPr>
          <w:color w:val="555555"/>
          <w:sz w:val="26"/>
          <w:szCs w:val="26"/>
        </w:rPr>
        <w:t xml:space="preserve"> en contenedores</w:t>
      </w:r>
    </w:p>
    <w:p w14:paraId="7921FD36" w14:textId="77777777" w:rsidR="00420325" w:rsidRDefault="00000000">
      <w:pPr>
        <w:pBdr>
          <w:bottom w:val="single" w:sz="8" w:space="4" w:color="16A34A"/>
        </w:pBdr>
        <w:spacing w:after="240"/>
        <w:jc w:val="center"/>
      </w:pPr>
      <w:r>
        <w:rPr>
          <w:color w:val="777777"/>
        </w:rPr>
        <w:t>Joaquín Novoa · Franco Bessolo — Julio de 2026</w:t>
      </w:r>
    </w:p>
    <w:p w14:paraId="27FBEC84" w14:textId="77777777" w:rsidR="00420325" w:rsidRDefault="00000000">
      <w:pPr>
        <w:pStyle w:val="Ttulo1"/>
      </w:pPr>
      <w:r>
        <w:t>1. Visión general: qué se hizo</w:t>
      </w:r>
    </w:p>
    <w:p w14:paraId="06AD4D03" w14:textId="77777777" w:rsidR="00420325" w:rsidRDefault="00000000">
      <w:pPr>
        <w:spacing w:after="120"/>
      </w:pPr>
      <w:r>
        <w:t xml:space="preserve">La Unidad 3 lleva el sistema </w:t>
      </w:r>
      <w:proofErr w:type="spellStart"/>
      <w:r>
        <w:t>SmartHome</w:t>
      </w:r>
      <w:proofErr w:type="spellEnd"/>
      <w:r>
        <w:t xml:space="preserve"> de las unidades anteriores a una arquitectura de nivel industrial. Sobre la misma base (sensores por MQTT seguro, Node-RED y el LLM local de la Unidad 2) se agregaron cinco piezas nuevas, todas funcionando y verificadas de punta a punta:</w:t>
      </w:r>
    </w:p>
    <w:p w14:paraId="41702363" w14:textId="77777777" w:rsidR="00420325" w:rsidRDefault="00000000">
      <w:pPr>
        <w:pStyle w:val="Prrafodelista"/>
        <w:numPr>
          <w:ilvl w:val="0"/>
          <w:numId w:val="2"/>
        </w:numPr>
        <w:spacing w:after="60"/>
      </w:pPr>
      <w:r>
        <w:rPr>
          <w:b/>
          <w:bCs/>
        </w:rPr>
        <w:t xml:space="preserve">Stack completo en Docker </w:t>
      </w:r>
      <w:proofErr w:type="spellStart"/>
      <w:r>
        <w:rPr>
          <w:b/>
          <w:bCs/>
        </w:rPr>
        <w:t>Compose</w:t>
      </w:r>
      <w:proofErr w:type="spellEnd"/>
      <w:r>
        <w:rPr>
          <w:b/>
          <w:bCs/>
        </w:rPr>
        <w:t xml:space="preserve">: </w:t>
      </w:r>
      <w:r>
        <w:t>los seis servicios (</w:t>
      </w:r>
      <w:proofErr w:type="spellStart"/>
      <w:r>
        <w:t>Mosquitto</w:t>
      </w:r>
      <w:proofErr w:type="spellEnd"/>
      <w:r>
        <w:t xml:space="preserve">, Node-RED, </w:t>
      </w:r>
      <w:proofErr w:type="spellStart"/>
      <w:r>
        <w:t>face-service</w:t>
      </w:r>
      <w:proofErr w:type="spellEnd"/>
      <w:r>
        <w:t xml:space="preserve">, </w:t>
      </w:r>
      <w:proofErr w:type="spellStart"/>
      <w:r>
        <w:t>InfluxDB</w:t>
      </w:r>
      <w:proofErr w:type="spellEnd"/>
      <w:r>
        <w:t xml:space="preserve">, </w:t>
      </w:r>
      <w:proofErr w:type="spellStart"/>
      <w:r>
        <w:t>Grafana</w:t>
      </w:r>
      <w:proofErr w:type="spellEnd"/>
      <w:r>
        <w:t xml:space="preserve"> y n8n) se levantan con un solo comando.</w:t>
      </w:r>
    </w:p>
    <w:p w14:paraId="060A68C2" w14:textId="77777777" w:rsidR="00420325" w:rsidRDefault="00000000">
      <w:pPr>
        <w:pStyle w:val="Prrafodelista"/>
        <w:numPr>
          <w:ilvl w:val="0"/>
          <w:numId w:val="2"/>
        </w:numPr>
        <w:spacing w:after="60"/>
      </w:pPr>
      <w:r>
        <w:rPr>
          <w:b/>
          <w:bCs/>
        </w:rPr>
        <w:t xml:space="preserve">Gemelo digital del hogar: </w:t>
      </w:r>
      <w:r>
        <w:t>un objeto JSON vivo en Node-RED, sincronizado en tiempo real con MQTT, con historial de 1 hora y expuesto por API REST.</w:t>
      </w:r>
    </w:p>
    <w:p w14:paraId="58617B25" w14:textId="77777777" w:rsidR="00420325" w:rsidRDefault="00000000">
      <w:pPr>
        <w:pStyle w:val="Prrafodelista"/>
        <w:numPr>
          <w:ilvl w:val="0"/>
          <w:numId w:val="2"/>
        </w:numPr>
        <w:spacing w:after="60"/>
      </w:pPr>
      <w:r>
        <w:rPr>
          <w:b/>
          <w:bCs/>
        </w:rPr>
        <w:t xml:space="preserve">Predicción de series de tiempo: </w:t>
      </w:r>
      <w:r>
        <w:t>un script Python que proyecta temperatura y audio a 30 minutos con regresión lineal, publica la predicción por MQTT y emite alertas preventivas.</w:t>
      </w:r>
    </w:p>
    <w:p w14:paraId="2EBE1BC6" w14:textId="77777777" w:rsidR="00420325" w:rsidRDefault="00000000">
      <w:pPr>
        <w:pStyle w:val="Prrafodelista"/>
        <w:numPr>
          <w:ilvl w:val="0"/>
          <w:numId w:val="2"/>
        </w:numPr>
        <w:spacing w:after="60"/>
      </w:pPr>
      <w:r>
        <w:rPr>
          <w:b/>
          <w:bCs/>
        </w:rPr>
        <w:t xml:space="preserve">Agente autónomo (n8n + Ollama): </w:t>
      </w:r>
      <w:r>
        <w:t>un flujo que cada 5 minutos (o ante un evento crítico) lee el gemelo, razona con el LLM local y ejecuta acciones en cadena: encender el LED, notificar, registrar eventos o ajustar umbrales.</w:t>
      </w:r>
    </w:p>
    <w:p w14:paraId="4E3C52E5" w14:textId="77777777" w:rsidR="00420325" w:rsidRDefault="00000000">
      <w:pPr>
        <w:pStyle w:val="Prrafodelista"/>
        <w:numPr>
          <w:ilvl w:val="0"/>
          <w:numId w:val="2"/>
        </w:numPr>
        <w:spacing w:after="60"/>
      </w:pPr>
      <w:proofErr w:type="spellStart"/>
      <w:r>
        <w:rPr>
          <w:b/>
          <w:bCs/>
        </w:rPr>
        <w:t>Dashboard</w:t>
      </w:r>
      <w:proofErr w:type="spellEnd"/>
      <w:r>
        <w:rPr>
          <w:b/>
          <w:bCs/>
        </w:rPr>
        <w:t xml:space="preserve"> en </w:t>
      </w:r>
      <w:proofErr w:type="spellStart"/>
      <w:r>
        <w:rPr>
          <w:b/>
          <w:bCs/>
        </w:rPr>
        <w:t>Grafana</w:t>
      </w:r>
      <w:proofErr w:type="spellEnd"/>
      <w:r>
        <w:rPr>
          <w:b/>
          <w:bCs/>
        </w:rPr>
        <w:t xml:space="preserve">: </w:t>
      </w:r>
      <w:r>
        <w:t xml:space="preserve">seis paneles conectados a </w:t>
      </w:r>
      <w:proofErr w:type="spellStart"/>
      <w:r>
        <w:t>InfluxDB</w:t>
      </w:r>
      <w:proofErr w:type="spellEnd"/>
      <w:r>
        <w:t xml:space="preserve"> (historial, predicción superpuesta, log del agente, estado del gemelo) más una alerta que, al dispararse, vuelve al sistema como alerta MQTT.</w:t>
      </w:r>
    </w:p>
    <w:p w14:paraId="7B44FE78" w14:textId="77777777" w:rsidR="00420325" w:rsidRDefault="00000000">
      <w:pPr>
        <w:spacing w:after="120"/>
      </w:pPr>
      <w:r>
        <w:t>No se realizaron en esta etapa el análisis de aplicación industrial ni el informe consolidado final.</w:t>
      </w:r>
    </w:p>
    <w:p w14:paraId="20E33549" w14:textId="77777777" w:rsidR="00420325" w:rsidRDefault="00000000">
      <w:pPr>
        <w:spacing w:after="120"/>
      </w:pPr>
      <w:r>
        <w:rPr>
          <w:b/>
          <w:bCs/>
        </w:rPr>
        <w:t xml:space="preserve">La idea central de la arquitectura: </w:t>
      </w:r>
      <w:r>
        <w:t xml:space="preserve">los datos fluyen de los sensores al </w:t>
      </w:r>
      <w:proofErr w:type="spellStart"/>
      <w:r>
        <w:t>broker</w:t>
      </w:r>
      <w:proofErr w:type="spellEnd"/>
      <w:r>
        <w:t xml:space="preserve"> MQTT; Node-RED los replica hacia dos lugares a la vez — el gemelo digital (estado vivo en memoria) e </w:t>
      </w:r>
      <w:proofErr w:type="spellStart"/>
      <w:r>
        <w:t>InfluxDB</w:t>
      </w:r>
      <w:proofErr w:type="spellEnd"/>
      <w:r>
        <w:t xml:space="preserve"> (historia persistente). Sobre esa historia trabaja la predicción y </w:t>
      </w:r>
      <w:proofErr w:type="spellStart"/>
      <w:r>
        <w:t>Grafana</w:t>
      </w:r>
      <w:proofErr w:type="spellEnd"/>
      <w:r>
        <w:t>; sobre el estado vivo trabaja el agente. Todas las acciones del agente vuelven al sistema por los mismos tópicos MQTT de las unidades anteriores, así que el hardware no necesita ningún cambio.</w:t>
      </w:r>
    </w:p>
    <w:p w14:paraId="477FF661" w14:textId="77777777" w:rsidR="00420325" w:rsidRDefault="00000000">
      <w:pPr>
        <w:pStyle w:val="Ttulo1"/>
      </w:pPr>
      <w:r>
        <w:t xml:space="preserve">2. Stack de servicios con Docker </w:t>
      </w:r>
      <w:proofErr w:type="spellStart"/>
      <w:r>
        <w:t>Compose</w:t>
      </w:r>
      <w:proofErr w:type="spellEnd"/>
    </w:p>
    <w:p w14:paraId="131BBE4F" w14:textId="77777777" w:rsidR="00420325" w:rsidRDefault="00000000">
      <w:pPr>
        <w:spacing w:before="120" w:after="100"/>
      </w:pPr>
      <w:r>
        <w:rPr>
          <w:b/>
          <w:bCs/>
          <w:color w:val="16A34A"/>
        </w:rPr>
        <w:t xml:space="preserve">Qué se hizo. </w:t>
      </w:r>
      <w:r>
        <w:t xml:space="preserve">Se extendió el </w:t>
      </w:r>
      <w:proofErr w:type="spellStart"/>
      <w:r>
        <w:rPr>
          <w:rFonts w:ascii="Consolas" w:eastAsia="Consolas" w:hAnsi="Consolas" w:cs="Consolas"/>
          <w:color w:val="1F3864"/>
          <w:sz w:val="20"/>
          <w:szCs w:val="20"/>
        </w:rPr>
        <w:t>docker-compose.yml</w:t>
      </w:r>
      <w:proofErr w:type="spellEnd"/>
      <w:r>
        <w:t xml:space="preserve"> existente (que ya levantaba </w:t>
      </w:r>
      <w:proofErr w:type="spellStart"/>
      <w:r>
        <w:t>Mosquitto</w:t>
      </w:r>
      <w:proofErr w:type="spellEnd"/>
      <w:r>
        <w:t xml:space="preserve">, Node-RED y </w:t>
      </w:r>
      <w:proofErr w:type="spellStart"/>
      <w:r>
        <w:t>face-service</w:t>
      </w:r>
      <w:proofErr w:type="spellEnd"/>
      <w:r>
        <w:t xml:space="preserve">) con tres servicios nuevos: </w:t>
      </w:r>
      <w:proofErr w:type="spellStart"/>
      <w:r>
        <w:t>InfluxDB</w:t>
      </w:r>
      <w:proofErr w:type="spellEnd"/>
      <w:r>
        <w:t xml:space="preserve"> 2.7 (base de datos de series de tiempo), </w:t>
      </w:r>
      <w:proofErr w:type="spellStart"/>
      <w:r>
        <w:t>Grafana</w:t>
      </w:r>
      <w:proofErr w:type="spellEnd"/>
      <w:r>
        <w:t xml:space="preserve"> (visualización) y n8n (orquestador del agente).</w:t>
      </w:r>
    </w:p>
    <w:p w14:paraId="2A6092B9" w14:textId="77777777" w:rsidR="00420325" w:rsidRDefault="00000000">
      <w:pPr>
        <w:spacing w:before="120" w:after="100"/>
      </w:pPr>
      <w:r>
        <w:rPr>
          <w:b/>
          <w:bCs/>
          <w:color w:val="16A34A"/>
        </w:rPr>
        <w:t xml:space="preserve">Cómo funciona. </w:t>
      </w:r>
      <w:r>
        <w:t xml:space="preserve">Al ejecutar </w:t>
      </w:r>
      <w:proofErr w:type="spellStart"/>
      <w:r>
        <w:rPr>
          <w:rFonts w:ascii="Consolas" w:eastAsia="Consolas" w:hAnsi="Consolas" w:cs="Consolas"/>
          <w:color w:val="1F3864"/>
          <w:sz w:val="20"/>
          <w:szCs w:val="20"/>
        </w:rPr>
        <w:t>docker</w:t>
      </w:r>
      <w:proofErr w:type="spellEnd"/>
      <w:r>
        <w:rPr>
          <w:rFonts w:ascii="Consolas" w:eastAsia="Consolas" w:hAnsi="Consolas" w:cs="Consolas"/>
          <w:color w:val="1F3864"/>
          <w:sz w:val="20"/>
          <w:szCs w:val="20"/>
        </w:rPr>
        <w:t xml:space="preserve"> </w:t>
      </w:r>
      <w:proofErr w:type="spellStart"/>
      <w:r>
        <w:rPr>
          <w:rFonts w:ascii="Consolas" w:eastAsia="Consolas" w:hAnsi="Consolas" w:cs="Consolas"/>
          <w:color w:val="1F3864"/>
          <w:sz w:val="20"/>
          <w:szCs w:val="20"/>
        </w:rPr>
        <w:t>compose</w:t>
      </w:r>
      <w:proofErr w:type="spellEnd"/>
      <w:r>
        <w:rPr>
          <w:rFonts w:ascii="Consolas" w:eastAsia="Consolas" w:hAnsi="Consolas" w:cs="Consolas"/>
          <w:color w:val="1F3864"/>
          <w:sz w:val="20"/>
          <w:szCs w:val="20"/>
        </w:rPr>
        <w:t xml:space="preserve"> up -d</w:t>
      </w:r>
      <w:r>
        <w:t xml:space="preserve"> desde </w:t>
      </w:r>
      <w:proofErr w:type="spellStart"/>
      <w:r>
        <w:rPr>
          <w:rFonts w:ascii="Consolas" w:eastAsia="Consolas" w:hAnsi="Consolas" w:cs="Consolas"/>
          <w:color w:val="1F3864"/>
          <w:sz w:val="20"/>
          <w:szCs w:val="20"/>
        </w:rPr>
        <w:t>nodered-debian</w:t>
      </w:r>
      <w:proofErr w:type="spellEnd"/>
      <w:r>
        <w:rPr>
          <w:rFonts w:ascii="Consolas" w:eastAsia="Consolas" w:hAnsi="Consolas" w:cs="Consolas"/>
          <w:color w:val="1F3864"/>
          <w:sz w:val="20"/>
          <w:szCs w:val="20"/>
        </w:rPr>
        <w:t>/</w:t>
      </w:r>
      <w:r>
        <w:t xml:space="preserve">, Docker crea los seis contenedores en una misma red interna, por lo que se encuentran entre sí por nombre (por ejemplo, Node-RED escribe en </w:t>
      </w:r>
      <w:r>
        <w:rPr>
          <w:rFonts w:ascii="Consolas" w:eastAsia="Consolas" w:hAnsi="Consolas" w:cs="Consolas"/>
          <w:color w:val="1F3864"/>
          <w:sz w:val="20"/>
          <w:szCs w:val="20"/>
        </w:rPr>
        <w:t>http://influxdb:8086</w:t>
      </w:r>
      <w:r>
        <w:t xml:space="preserve"> y n8n llama a </w:t>
      </w:r>
      <w:r>
        <w:rPr>
          <w:rFonts w:ascii="Consolas" w:eastAsia="Consolas" w:hAnsi="Consolas" w:cs="Consolas"/>
          <w:color w:val="1F3864"/>
          <w:sz w:val="20"/>
          <w:szCs w:val="20"/>
        </w:rPr>
        <w:t>http://nodered-debian:1880</w:t>
      </w:r>
      <w:r>
        <w:t xml:space="preserve">). </w:t>
      </w:r>
      <w:proofErr w:type="spellStart"/>
      <w:r>
        <w:t>InfluxDB</w:t>
      </w:r>
      <w:proofErr w:type="spellEnd"/>
      <w:r>
        <w:t xml:space="preserve"> se </w:t>
      </w:r>
      <w:proofErr w:type="spellStart"/>
      <w:proofErr w:type="gramStart"/>
      <w:r>
        <w:t>auto-configura</w:t>
      </w:r>
      <w:proofErr w:type="spellEnd"/>
      <w:proofErr w:type="gramEnd"/>
      <w:r>
        <w:t xml:space="preserve"> en el primer arranque (usuario, organización </w:t>
      </w:r>
      <w:proofErr w:type="spellStart"/>
      <w:r>
        <w:rPr>
          <w:rFonts w:ascii="Consolas" w:eastAsia="Consolas" w:hAnsi="Consolas" w:cs="Consolas"/>
          <w:color w:val="1F3864"/>
          <w:sz w:val="20"/>
          <w:szCs w:val="20"/>
        </w:rPr>
        <w:t>smarthome</w:t>
      </w:r>
      <w:proofErr w:type="spellEnd"/>
      <w:r>
        <w:t xml:space="preserve"> y </w:t>
      </w:r>
      <w:proofErr w:type="spellStart"/>
      <w:r>
        <w:t>bucket</w:t>
      </w:r>
      <w:proofErr w:type="spellEnd"/>
      <w:r>
        <w:t xml:space="preserve"> </w:t>
      </w:r>
      <w:r>
        <w:rPr>
          <w:rFonts w:ascii="Consolas" w:eastAsia="Consolas" w:hAnsi="Consolas" w:cs="Consolas"/>
          <w:color w:val="1F3864"/>
          <w:sz w:val="20"/>
          <w:szCs w:val="20"/>
        </w:rPr>
        <w:t>sensores</w:t>
      </w:r>
      <w:r>
        <w:t xml:space="preserve">) gracias a sus variables de entorno. Ollama es el único que corre fuera de Docker, en el sistema anfitrión, y los contenedores lo alcanzan vía </w:t>
      </w:r>
      <w:proofErr w:type="gramStart"/>
      <w:r>
        <w:rPr>
          <w:rFonts w:ascii="Consolas" w:eastAsia="Consolas" w:hAnsi="Consolas" w:cs="Consolas"/>
          <w:color w:val="1F3864"/>
          <w:sz w:val="20"/>
          <w:szCs w:val="20"/>
        </w:rPr>
        <w:t>host.docker</w:t>
      </w:r>
      <w:proofErr w:type="gramEnd"/>
      <w:r>
        <w:rPr>
          <w:rFonts w:ascii="Consolas" w:eastAsia="Consolas" w:hAnsi="Consolas" w:cs="Consolas"/>
          <w:color w:val="1F3864"/>
          <w:sz w:val="20"/>
          <w:szCs w:val="20"/>
        </w:rPr>
        <w:t>.internal:11434</w:t>
      </w:r>
      <w:r>
        <w:t>.</w:t>
      </w:r>
    </w:p>
    <w:p w14:paraId="55E99B9F" w14:textId="77777777" w:rsidR="00420325" w:rsidRDefault="00000000">
      <w:pPr>
        <w:spacing w:before="120" w:after="100"/>
      </w:pPr>
      <w:r>
        <w:rPr>
          <w:b/>
          <w:bCs/>
          <w:color w:val="16A34A"/>
        </w:rPr>
        <w:t xml:space="preserve">Decisión de seguridad. </w:t>
      </w:r>
      <w:r>
        <w:t xml:space="preserve">Las credenciales de </w:t>
      </w:r>
      <w:proofErr w:type="spellStart"/>
      <w:r>
        <w:t>InfluxDB</w:t>
      </w:r>
      <w:proofErr w:type="spellEnd"/>
      <w:r>
        <w:t xml:space="preserve"> y </w:t>
      </w:r>
      <w:proofErr w:type="spellStart"/>
      <w:r>
        <w:t>Grafana</w:t>
      </w:r>
      <w:proofErr w:type="spellEnd"/>
      <w:r>
        <w:t xml:space="preserve"> no están escritas en el YAML: se leen desde un </w:t>
      </w:r>
      <w:proofErr w:type="gramStart"/>
      <w:r>
        <w:t xml:space="preserve">archivo </w:t>
      </w:r>
      <w:r>
        <w:rPr>
          <w:rFonts w:ascii="Consolas" w:eastAsia="Consolas" w:hAnsi="Consolas" w:cs="Consolas"/>
          <w:color w:val="1F3864"/>
          <w:sz w:val="20"/>
          <w:szCs w:val="20"/>
        </w:rPr>
        <w:t>.</w:t>
      </w:r>
      <w:proofErr w:type="spellStart"/>
      <w:r>
        <w:rPr>
          <w:rFonts w:ascii="Consolas" w:eastAsia="Consolas" w:hAnsi="Consolas" w:cs="Consolas"/>
          <w:color w:val="1F3864"/>
          <w:sz w:val="20"/>
          <w:szCs w:val="20"/>
        </w:rPr>
        <w:t>env</w:t>
      </w:r>
      <w:proofErr w:type="spellEnd"/>
      <w:proofErr w:type="gramEnd"/>
      <w:r>
        <w:t xml:space="preserve"> que está fuera del repositorio (en </w:t>
      </w:r>
      <w:proofErr w:type="spellStart"/>
      <w:r>
        <w:t>git</w:t>
      </w:r>
      <w:proofErr w:type="spellEnd"/>
      <w:r>
        <w:t xml:space="preserve"> solo </w:t>
      </w:r>
      <w:proofErr w:type="gramStart"/>
      <w:r>
        <w:t xml:space="preserve">va </w:t>
      </w:r>
      <w:r>
        <w:rPr>
          <w:rFonts w:ascii="Consolas" w:eastAsia="Consolas" w:hAnsi="Consolas" w:cs="Consolas"/>
          <w:color w:val="1F3864"/>
          <w:sz w:val="20"/>
          <w:szCs w:val="20"/>
        </w:rPr>
        <w:t>.</w:t>
      </w:r>
      <w:proofErr w:type="spellStart"/>
      <w:r>
        <w:rPr>
          <w:rFonts w:ascii="Consolas" w:eastAsia="Consolas" w:hAnsi="Consolas" w:cs="Consolas"/>
          <w:color w:val="1F3864"/>
          <w:sz w:val="20"/>
          <w:szCs w:val="20"/>
        </w:rPr>
        <w:t>env</w:t>
      </w:r>
      <w:proofErr w:type="gramEnd"/>
      <w:r>
        <w:rPr>
          <w:rFonts w:ascii="Consolas" w:eastAsia="Consolas" w:hAnsi="Consolas" w:cs="Consolas"/>
          <w:color w:val="1F3864"/>
          <w:sz w:val="20"/>
          <w:szCs w:val="20"/>
        </w:rPr>
        <w:t>.example</w:t>
      </w:r>
      <w:proofErr w:type="spellEnd"/>
      <w:r>
        <w:t xml:space="preserve"> con </w:t>
      </w:r>
      <w:proofErr w:type="spellStart"/>
      <w:r>
        <w:t>placeholders</w:t>
      </w:r>
      <w:proofErr w:type="spellEnd"/>
      <w:r>
        <w:t xml:space="preserve">). El token de </w:t>
      </w:r>
      <w:proofErr w:type="spellStart"/>
      <w:r>
        <w:t>InfluxDB</w:t>
      </w:r>
      <w:proofErr w:type="spellEnd"/>
      <w:r>
        <w:t xml:space="preserve"> se inyecta al contenedor de Node-RED como variable de entorno, y los flujos lo leen con </w:t>
      </w:r>
      <w:proofErr w:type="spellStart"/>
      <w:r>
        <w:rPr>
          <w:rFonts w:ascii="Consolas" w:eastAsia="Consolas" w:hAnsi="Consolas" w:cs="Consolas"/>
          <w:color w:val="1F3864"/>
          <w:sz w:val="20"/>
          <w:szCs w:val="20"/>
        </w:rPr>
        <w:t>env.get</w:t>
      </w:r>
      <w:proofErr w:type="spellEnd"/>
      <w:r>
        <w:rPr>
          <w:rFonts w:ascii="Consolas" w:eastAsia="Consolas" w:hAnsi="Consolas" w:cs="Consolas"/>
          <w:color w:val="1F3864"/>
          <w:sz w:val="20"/>
          <w:szCs w:val="20"/>
        </w:rPr>
        <w:t>('INFLUXDB_TOKEN')</w:t>
      </w:r>
      <w:r>
        <w:t xml:space="preserve"> — así el </w:t>
      </w:r>
      <w:proofErr w:type="spellStart"/>
      <w:r>
        <w:lastRenderedPageBreak/>
        <w:t>export</w:t>
      </w:r>
      <w:proofErr w:type="spellEnd"/>
      <w:r>
        <w:t xml:space="preserve"> de los flujos no contiene secretos. Esto responde directamente a la vulnerabilidad de secretos versionados que documentamos en el informe de la Unidad 2.</w:t>
      </w:r>
    </w:p>
    <w:p w14:paraId="7E04097C" w14:textId="77777777" w:rsidR="00420325" w:rsidRDefault="00000000">
      <w:pPr>
        <w:spacing w:before="120" w:after="100"/>
      </w:pPr>
      <w:r>
        <w:rPr>
          <w:b/>
          <w:bCs/>
          <w:color w:val="16A34A"/>
        </w:rPr>
        <w:t xml:space="preserve">Dónde revisar. </w:t>
      </w:r>
      <w:r>
        <w:t xml:space="preserve">El archivo real es </w:t>
      </w:r>
      <w:proofErr w:type="spellStart"/>
      <w:r>
        <w:rPr>
          <w:rFonts w:ascii="Consolas" w:eastAsia="Consolas" w:hAnsi="Consolas" w:cs="Consolas"/>
          <w:color w:val="1F3864"/>
          <w:sz w:val="20"/>
          <w:szCs w:val="20"/>
        </w:rPr>
        <w:t>nodered-debian</w:t>
      </w:r>
      <w:proofErr w:type="spellEnd"/>
      <w:r>
        <w:rPr>
          <w:rFonts w:ascii="Consolas" w:eastAsia="Consolas" w:hAnsi="Consolas" w:cs="Consolas"/>
          <w:color w:val="1F3864"/>
          <w:sz w:val="20"/>
          <w:szCs w:val="20"/>
        </w:rPr>
        <w:t>/</w:t>
      </w:r>
      <w:proofErr w:type="spellStart"/>
      <w:r>
        <w:rPr>
          <w:rFonts w:ascii="Consolas" w:eastAsia="Consolas" w:hAnsi="Consolas" w:cs="Consolas"/>
          <w:color w:val="1F3864"/>
          <w:sz w:val="20"/>
          <w:szCs w:val="20"/>
        </w:rPr>
        <w:t>docker-compose.yml</w:t>
      </w:r>
      <w:proofErr w:type="spellEnd"/>
      <w:r>
        <w:t xml:space="preserve"> (con su copia de entrega en </w:t>
      </w:r>
      <w:r>
        <w:rPr>
          <w:rFonts w:ascii="Consolas" w:eastAsia="Consolas" w:hAnsi="Consolas" w:cs="Consolas"/>
          <w:color w:val="1F3864"/>
          <w:sz w:val="20"/>
          <w:szCs w:val="20"/>
        </w:rPr>
        <w:t>unidad3/</w:t>
      </w:r>
      <w:proofErr w:type="spellStart"/>
      <w:r>
        <w:rPr>
          <w:rFonts w:ascii="Consolas" w:eastAsia="Consolas" w:hAnsi="Consolas" w:cs="Consolas"/>
          <w:color w:val="1F3864"/>
          <w:sz w:val="20"/>
          <w:szCs w:val="20"/>
        </w:rPr>
        <w:t>docker-compose.yml</w:t>
      </w:r>
      <w:proofErr w:type="spellEnd"/>
      <w:r>
        <w:t xml:space="preserve">). Un detalle no obvio: n8n necesita </w:t>
      </w:r>
      <w:r>
        <w:rPr>
          <w:rFonts w:ascii="Consolas" w:eastAsia="Consolas" w:hAnsi="Consolas" w:cs="Consolas"/>
          <w:color w:val="1F3864"/>
          <w:sz w:val="20"/>
          <w:szCs w:val="20"/>
        </w:rPr>
        <w:t>N8N_SECURE_COOKIE=false</w:t>
      </w:r>
      <w:r>
        <w:t xml:space="preserve"> porque de lo contrario exige HTTPS para el </w:t>
      </w:r>
      <w:proofErr w:type="spellStart"/>
      <w:r>
        <w:t>login</w:t>
      </w:r>
      <w:proofErr w:type="spellEnd"/>
      <w:r>
        <w:t xml:space="preserve"> y falla en localhost.</w:t>
      </w:r>
    </w:p>
    <w:p w14:paraId="7BECDB5F" w14:textId="77777777" w:rsidR="00420325" w:rsidRDefault="00000000">
      <w:pPr>
        <w:pStyle w:val="Ttulo1"/>
      </w:pPr>
      <w:r>
        <w:t>3. Gemelo digital del hogar</w:t>
      </w:r>
    </w:p>
    <w:p w14:paraId="48A8B922" w14:textId="77777777" w:rsidR="00420325" w:rsidRDefault="00000000">
      <w:pPr>
        <w:spacing w:before="120" w:after="100"/>
      </w:pPr>
      <w:r>
        <w:rPr>
          <w:b/>
          <w:bCs/>
          <w:color w:val="16A34A"/>
        </w:rPr>
        <w:t xml:space="preserve">Qué se hizo. </w:t>
      </w:r>
      <w:r>
        <w:t xml:space="preserve">Una pestaña nueva en Node-RED («Gemelo Digital U3») que mantiene en el contexto global un objeto JSON con la representación completa del hogar: </w:t>
      </w:r>
      <w:proofErr w:type="spellStart"/>
      <w:r>
        <w:rPr>
          <w:rFonts w:ascii="Consolas" w:eastAsia="Consolas" w:hAnsi="Consolas" w:cs="Consolas"/>
          <w:color w:val="1F3864"/>
          <w:sz w:val="20"/>
          <w:szCs w:val="20"/>
        </w:rPr>
        <w:t>estado_actual</w:t>
      </w:r>
      <w:proofErr w:type="spellEnd"/>
      <w:r>
        <w:t xml:space="preserve"> (temperatura, humedad, presión, audio, persona, LED), </w:t>
      </w:r>
      <w:r>
        <w:rPr>
          <w:rFonts w:ascii="Consolas" w:eastAsia="Consolas" w:hAnsi="Consolas" w:cs="Consolas"/>
          <w:color w:val="1F3864"/>
          <w:sz w:val="20"/>
          <w:szCs w:val="20"/>
        </w:rPr>
        <w:t>historial_1h</w:t>
      </w:r>
      <w:r>
        <w:t xml:space="preserve"> (60 registros, uno por minuto), </w:t>
      </w:r>
      <w:proofErr w:type="spellStart"/>
      <w:r>
        <w:rPr>
          <w:rFonts w:ascii="Consolas" w:eastAsia="Consolas" w:hAnsi="Consolas" w:cs="Consolas"/>
          <w:color w:val="1F3864"/>
          <w:sz w:val="20"/>
          <w:szCs w:val="20"/>
        </w:rPr>
        <w:t>alertas_activas</w:t>
      </w:r>
      <w:proofErr w:type="spellEnd"/>
      <w:r>
        <w:t xml:space="preserve"> (últimos 10 minutos), </w:t>
      </w:r>
      <w:r>
        <w:rPr>
          <w:rFonts w:ascii="Consolas" w:eastAsia="Consolas" w:hAnsi="Consolas" w:cs="Consolas"/>
          <w:color w:val="1F3864"/>
          <w:sz w:val="20"/>
          <w:szCs w:val="20"/>
        </w:rPr>
        <w:t>prediccion_30min</w:t>
      </w:r>
      <w:r>
        <w:t xml:space="preserve">, </w:t>
      </w:r>
      <w:r>
        <w:rPr>
          <w:rFonts w:ascii="Consolas" w:eastAsia="Consolas" w:hAnsi="Consolas" w:cs="Consolas"/>
          <w:color w:val="1F3864"/>
          <w:sz w:val="20"/>
          <w:szCs w:val="20"/>
        </w:rPr>
        <w:t>umbrales</w:t>
      </w:r>
      <w:r>
        <w:t xml:space="preserve"> y </w:t>
      </w:r>
      <w:proofErr w:type="spellStart"/>
      <w:r>
        <w:rPr>
          <w:rFonts w:ascii="Consolas" w:eastAsia="Consolas" w:hAnsi="Consolas" w:cs="Consolas"/>
          <w:color w:val="1F3864"/>
          <w:sz w:val="20"/>
          <w:szCs w:val="20"/>
        </w:rPr>
        <w:t>resumen_llm</w:t>
      </w:r>
      <w:proofErr w:type="spellEnd"/>
      <w:r>
        <w:t xml:space="preserve"> (el último razonamiento del agente).</w:t>
      </w:r>
    </w:p>
    <w:p w14:paraId="0BD31D4E" w14:textId="77777777" w:rsidR="00420325" w:rsidRDefault="00000000">
      <w:pPr>
        <w:spacing w:before="120" w:after="100"/>
      </w:pPr>
      <w:r>
        <w:rPr>
          <w:b/>
          <w:bCs/>
          <w:color w:val="16A34A"/>
        </w:rPr>
        <w:t xml:space="preserve">Cómo funciona. </w:t>
      </w:r>
      <w:r>
        <w:t xml:space="preserve">Un único nodo </w:t>
      </w:r>
      <w:proofErr w:type="spellStart"/>
      <w:r>
        <w:rPr>
          <w:rFonts w:ascii="Consolas" w:eastAsia="Consolas" w:hAnsi="Consolas" w:cs="Consolas"/>
          <w:color w:val="1F3864"/>
          <w:sz w:val="20"/>
          <w:szCs w:val="20"/>
        </w:rPr>
        <w:t>mqtt</w:t>
      </w:r>
      <w:proofErr w:type="spellEnd"/>
      <w:r>
        <w:rPr>
          <w:rFonts w:ascii="Consolas" w:eastAsia="Consolas" w:hAnsi="Consolas" w:cs="Consolas"/>
          <w:color w:val="1F3864"/>
          <w:sz w:val="20"/>
          <w:szCs w:val="20"/>
        </w:rPr>
        <w:t xml:space="preserve"> in</w:t>
      </w:r>
      <w:r>
        <w:t xml:space="preserve"> suscrito al </w:t>
      </w:r>
      <w:proofErr w:type="spellStart"/>
      <w:r>
        <w:t>wildcard</w:t>
      </w:r>
      <w:proofErr w:type="spellEnd"/>
      <w:r>
        <w:t xml:space="preserve"> </w:t>
      </w:r>
      <w:proofErr w:type="spellStart"/>
      <w:r>
        <w:rPr>
          <w:rFonts w:ascii="Consolas" w:eastAsia="Consolas" w:hAnsi="Consolas" w:cs="Consolas"/>
          <w:color w:val="1F3864"/>
          <w:sz w:val="20"/>
          <w:szCs w:val="20"/>
        </w:rPr>
        <w:t>smarthome</w:t>
      </w:r>
      <w:proofErr w:type="spellEnd"/>
      <w:r>
        <w:rPr>
          <w:rFonts w:ascii="Consolas" w:eastAsia="Consolas" w:hAnsi="Consolas" w:cs="Consolas"/>
          <w:color w:val="1F3864"/>
          <w:sz w:val="20"/>
          <w:szCs w:val="20"/>
        </w:rPr>
        <w:t>/equipo01/#</w:t>
      </w:r>
      <w:r>
        <w:t xml:space="preserve"> alimenta tres caminos en paralelo: (1) una función que actualiza el gemelo según el tópico del mensaje; (2) el puente a </w:t>
      </w:r>
      <w:proofErr w:type="spellStart"/>
      <w:r>
        <w:t>InfluxDB</w:t>
      </w:r>
      <w:proofErr w:type="spellEnd"/>
      <w:r>
        <w:t xml:space="preserve">, que convierte cada lectura a line </w:t>
      </w:r>
      <w:proofErr w:type="spellStart"/>
      <w:r>
        <w:t>protocol</w:t>
      </w:r>
      <w:proofErr w:type="spellEnd"/>
      <w:r>
        <w:t xml:space="preserve"> y la escribe vía HTTP; y (3) un reenviador que, cuando llega una alerta, notifica al </w:t>
      </w:r>
      <w:proofErr w:type="spellStart"/>
      <w:r>
        <w:t>webhook</w:t>
      </w:r>
      <w:proofErr w:type="spellEnd"/>
      <w:r>
        <w:t xml:space="preserve"> del agente n8n (con un </w:t>
      </w:r>
      <w:proofErr w:type="spellStart"/>
      <w:r>
        <w:t>debounce</w:t>
      </w:r>
      <w:proofErr w:type="spellEnd"/>
      <w:r>
        <w:t xml:space="preserve"> de 120 segundos para no dispararlo en ráfaga). Un nodo </w:t>
      </w:r>
      <w:proofErr w:type="spellStart"/>
      <w:r>
        <w:rPr>
          <w:rFonts w:ascii="Consolas" w:eastAsia="Consolas" w:hAnsi="Consolas" w:cs="Consolas"/>
          <w:color w:val="1F3864"/>
          <w:sz w:val="20"/>
          <w:szCs w:val="20"/>
        </w:rPr>
        <w:t>inject</w:t>
      </w:r>
      <w:proofErr w:type="spellEnd"/>
      <w:r>
        <w:t xml:space="preserve"> cada 60 segundos toma una foto del estado actual y la agrega al historial.</w:t>
      </w:r>
    </w:p>
    <w:p w14:paraId="3D17E58B" w14:textId="77777777" w:rsidR="00420325" w:rsidRDefault="00000000">
      <w:pPr>
        <w:spacing w:after="120"/>
      </w:pPr>
      <w:r>
        <w:t xml:space="preserve">La API REST se implementa con nodos </w:t>
      </w:r>
      <w:r>
        <w:rPr>
          <w:rFonts w:ascii="Consolas" w:eastAsia="Consolas" w:hAnsi="Consolas" w:cs="Consolas"/>
          <w:color w:val="1F3864"/>
          <w:sz w:val="20"/>
          <w:szCs w:val="20"/>
        </w:rPr>
        <w:t>http in</w:t>
      </w:r>
      <w:r>
        <w:t xml:space="preserve"> / </w:t>
      </w:r>
      <w:r>
        <w:rPr>
          <w:rFonts w:ascii="Consolas" w:eastAsia="Consolas" w:hAnsi="Consolas" w:cs="Consolas"/>
          <w:color w:val="1F3864"/>
          <w:sz w:val="20"/>
          <w:szCs w:val="20"/>
        </w:rPr>
        <w:t>http response</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20325" w14:paraId="682CF7FE"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D9EAD3"/>
            <w:tcMar>
              <w:top w:w="80" w:type="dxa"/>
              <w:left w:w="120" w:type="dxa"/>
              <w:bottom w:w="80" w:type="dxa"/>
              <w:right w:w="120" w:type="dxa"/>
            </w:tcMar>
          </w:tcPr>
          <w:p w14:paraId="58CDE5C7" w14:textId="77777777" w:rsidR="00420325" w:rsidRDefault="00000000">
            <w:proofErr w:type="spellStart"/>
            <w:r>
              <w:rPr>
                <w:b/>
                <w:bCs/>
              </w:rPr>
              <w:t>Endpoint</w:t>
            </w:r>
            <w:proofErr w:type="spellEnd"/>
          </w:p>
        </w:tc>
        <w:tc>
          <w:tcPr>
            <w:tcW w:w="6426" w:type="dxa"/>
            <w:tcBorders>
              <w:top w:val="single" w:sz="1" w:space="0" w:color="BBBBBB"/>
              <w:left w:val="single" w:sz="1" w:space="0" w:color="BBBBBB"/>
              <w:bottom w:val="single" w:sz="1" w:space="0" w:color="BBBBBB"/>
              <w:right w:val="single" w:sz="1" w:space="0" w:color="BBBBBB"/>
            </w:tcBorders>
            <w:shd w:val="clear" w:color="auto" w:fill="D9EAD3"/>
            <w:tcMar>
              <w:top w:w="80" w:type="dxa"/>
              <w:left w:w="120" w:type="dxa"/>
              <w:bottom w:w="80" w:type="dxa"/>
              <w:right w:w="120" w:type="dxa"/>
            </w:tcMar>
          </w:tcPr>
          <w:p w14:paraId="6DF4ECCA" w14:textId="77777777" w:rsidR="00420325" w:rsidRDefault="00000000">
            <w:r>
              <w:rPr>
                <w:b/>
                <w:bCs/>
              </w:rPr>
              <w:t>Función</w:t>
            </w:r>
          </w:p>
        </w:tc>
      </w:tr>
      <w:tr w:rsidR="00420325" w14:paraId="270BC37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32B9CC" w14:textId="77777777" w:rsidR="00420325" w:rsidRDefault="00000000">
            <w:r>
              <w:rPr>
                <w:rFonts w:ascii="Consolas" w:eastAsia="Consolas" w:hAnsi="Consolas" w:cs="Consolas"/>
                <w:color w:val="1F3864"/>
                <w:sz w:val="20"/>
                <w:szCs w:val="20"/>
              </w:rPr>
              <w:t>GET /gemelo/estado</w:t>
            </w:r>
          </w:p>
        </w:tc>
        <w:tc>
          <w:tcPr>
            <w:tcW w:w="6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50E7783" w14:textId="77777777" w:rsidR="00420325" w:rsidRDefault="00000000">
            <w:r>
              <w:t>Devuelve el gemelo completo en JSON. Es la fuente de contexto del agente.</w:t>
            </w:r>
          </w:p>
        </w:tc>
      </w:tr>
      <w:tr w:rsidR="00420325" w14:paraId="02763F0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9569522" w14:textId="77777777" w:rsidR="00420325" w:rsidRDefault="00000000">
            <w:r>
              <w:rPr>
                <w:rFonts w:ascii="Consolas" w:eastAsia="Consolas" w:hAnsi="Consolas" w:cs="Consolas"/>
                <w:color w:val="1F3864"/>
                <w:sz w:val="20"/>
                <w:szCs w:val="20"/>
              </w:rPr>
              <w:t>POST /gemelo/</w:t>
            </w:r>
            <w:proofErr w:type="spellStart"/>
            <w:r>
              <w:rPr>
                <w:rFonts w:ascii="Consolas" w:eastAsia="Consolas" w:hAnsi="Consolas" w:cs="Consolas"/>
                <w:color w:val="1F3864"/>
                <w:sz w:val="20"/>
                <w:szCs w:val="20"/>
              </w:rPr>
              <w:t>accion</w:t>
            </w:r>
            <w:proofErr w:type="spellEnd"/>
          </w:p>
        </w:tc>
        <w:tc>
          <w:tcPr>
            <w:tcW w:w="6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9A3F837" w14:textId="77777777" w:rsidR="00420325" w:rsidRDefault="00000000">
            <w:r>
              <w:t xml:space="preserve">Ejecuta una herramienta del agente: </w:t>
            </w:r>
            <w:proofErr w:type="spellStart"/>
            <w:r>
              <w:t>activar_actuador</w:t>
            </w:r>
            <w:proofErr w:type="spellEnd"/>
            <w:r>
              <w:t xml:space="preserve"> (publica </w:t>
            </w:r>
            <w:proofErr w:type="spellStart"/>
            <w:r>
              <w:t>on</w:t>
            </w:r>
            <w:proofErr w:type="spellEnd"/>
            <w:r>
              <w:t xml:space="preserve">/off en control/led), </w:t>
            </w:r>
            <w:proofErr w:type="spellStart"/>
            <w:r>
              <w:t>enviar_notificacion</w:t>
            </w:r>
            <w:proofErr w:type="spellEnd"/>
            <w:r>
              <w:t xml:space="preserve">, </w:t>
            </w:r>
            <w:proofErr w:type="spellStart"/>
            <w:r>
              <w:t>registrar_evento</w:t>
            </w:r>
            <w:proofErr w:type="spellEnd"/>
            <w:r>
              <w:t xml:space="preserve">, </w:t>
            </w:r>
            <w:proofErr w:type="spellStart"/>
            <w:r>
              <w:t>ajustar_umbral</w:t>
            </w:r>
            <w:proofErr w:type="spellEnd"/>
            <w:r>
              <w:t xml:space="preserve">. Cada uso queda registrado en </w:t>
            </w:r>
            <w:proofErr w:type="spellStart"/>
            <w:r>
              <w:t>InfluxDB</w:t>
            </w:r>
            <w:proofErr w:type="spellEnd"/>
            <w:r>
              <w:t>.</w:t>
            </w:r>
          </w:p>
        </w:tc>
      </w:tr>
      <w:tr w:rsidR="00420325" w14:paraId="1771EADE"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D5CE2B6" w14:textId="77777777" w:rsidR="00420325" w:rsidRDefault="00000000">
            <w:r>
              <w:rPr>
                <w:rFonts w:ascii="Consolas" w:eastAsia="Consolas" w:hAnsi="Consolas" w:cs="Consolas"/>
                <w:color w:val="1F3864"/>
                <w:sz w:val="20"/>
                <w:szCs w:val="20"/>
              </w:rPr>
              <w:t>POST /gemelo/</w:t>
            </w:r>
            <w:proofErr w:type="spellStart"/>
            <w:r>
              <w:rPr>
                <w:rFonts w:ascii="Consolas" w:eastAsia="Consolas" w:hAnsi="Consolas" w:cs="Consolas"/>
                <w:color w:val="1F3864"/>
                <w:sz w:val="20"/>
                <w:szCs w:val="20"/>
              </w:rPr>
              <w:t>decision</w:t>
            </w:r>
            <w:proofErr w:type="spellEnd"/>
          </w:p>
        </w:tc>
        <w:tc>
          <w:tcPr>
            <w:tcW w:w="6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F721A90" w14:textId="77777777" w:rsidR="00420325" w:rsidRDefault="00000000">
            <w:r>
              <w:t xml:space="preserve">Registra el ciclo de razonamiento: actualiza </w:t>
            </w:r>
            <w:proofErr w:type="spellStart"/>
            <w:r>
              <w:t>resumen_llm</w:t>
            </w:r>
            <w:proofErr w:type="spellEnd"/>
            <w:r>
              <w:t xml:space="preserve">, publica en el tópico </w:t>
            </w:r>
            <w:proofErr w:type="spellStart"/>
            <w:r>
              <w:t>llm</w:t>
            </w:r>
            <w:proofErr w:type="spellEnd"/>
            <w:r>
              <w:t>/</w:t>
            </w:r>
            <w:proofErr w:type="spellStart"/>
            <w:r>
              <w:t>decision</w:t>
            </w:r>
            <w:proofErr w:type="spellEnd"/>
            <w:r>
              <w:t xml:space="preserve"> y escribe razonamiento + acciones en </w:t>
            </w:r>
            <w:proofErr w:type="spellStart"/>
            <w:r>
              <w:t>InfluxDB</w:t>
            </w:r>
            <w:proofErr w:type="spellEnd"/>
            <w:r>
              <w:t>.</w:t>
            </w:r>
          </w:p>
        </w:tc>
      </w:tr>
      <w:tr w:rsidR="00420325" w14:paraId="2E4AE15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4C175A" w14:textId="77777777" w:rsidR="00420325" w:rsidRDefault="00000000">
            <w:r>
              <w:rPr>
                <w:rFonts w:ascii="Consolas" w:eastAsia="Consolas" w:hAnsi="Consolas" w:cs="Consolas"/>
                <w:color w:val="1F3864"/>
                <w:sz w:val="20"/>
                <w:szCs w:val="20"/>
              </w:rPr>
              <w:t>POST /</w:t>
            </w:r>
            <w:proofErr w:type="spellStart"/>
            <w:r>
              <w:rPr>
                <w:rFonts w:ascii="Consolas" w:eastAsia="Consolas" w:hAnsi="Consolas" w:cs="Consolas"/>
                <w:color w:val="1F3864"/>
                <w:sz w:val="20"/>
                <w:szCs w:val="20"/>
              </w:rPr>
              <w:t>grafana</w:t>
            </w:r>
            <w:proofErr w:type="spellEnd"/>
            <w:r>
              <w:rPr>
                <w:rFonts w:ascii="Consolas" w:eastAsia="Consolas" w:hAnsi="Consolas" w:cs="Consolas"/>
                <w:color w:val="1F3864"/>
                <w:sz w:val="20"/>
                <w:szCs w:val="20"/>
              </w:rPr>
              <w:t>/alerta</w:t>
            </w:r>
          </w:p>
        </w:tc>
        <w:tc>
          <w:tcPr>
            <w:tcW w:w="64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A287CDC" w14:textId="77777777" w:rsidR="00420325" w:rsidRDefault="00000000">
            <w:proofErr w:type="spellStart"/>
            <w:r>
              <w:t>Webhook</w:t>
            </w:r>
            <w:proofErr w:type="spellEnd"/>
            <w:r>
              <w:t xml:space="preserve"> que recibe la alerta de </w:t>
            </w:r>
            <w:proofErr w:type="spellStart"/>
            <w:r>
              <w:t>Grafana</w:t>
            </w:r>
            <w:proofErr w:type="spellEnd"/>
            <w:r>
              <w:t xml:space="preserve"> y la convierte en una alerta MQTT del sistema.</w:t>
            </w:r>
          </w:p>
        </w:tc>
      </w:tr>
    </w:tbl>
    <w:p w14:paraId="09B44D4F" w14:textId="77777777" w:rsidR="00420325" w:rsidRDefault="00420325">
      <w:pPr>
        <w:spacing w:after="120"/>
      </w:pPr>
    </w:p>
    <w:p w14:paraId="65067CBB" w14:textId="77777777" w:rsidR="00420325" w:rsidRDefault="00000000">
      <w:pPr>
        <w:spacing w:before="120" w:after="100"/>
      </w:pPr>
      <w:r>
        <w:rPr>
          <w:b/>
          <w:bCs/>
          <w:color w:val="16A34A"/>
        </w:rPr>
        <w:t xml:space="preserve">Un problema real que se resolvió. </w:t>
      </w:r>
      <w:r>
        <w:t xml:space="preserve">El </w:t>
      </w:r>
      <w:proofErr w:type="spellStart"/>
      <w:r>
        <w:t>broker</w:t>
      </w:r>
      <w:proofErr w:type="spellEnd"/>
      <w:r>
        <w:t xml:space="preserve"> entregaba cada mensaje duplicado al mismo cliente, porque el </w:t>
      </w:r>
      <w:proofErr w:type="spellStart"/>
      <w:r>
        <w:t>wildcard</w:t>
      </w:r>
      <w:proofErr w:type="spellEnd"/>
      <w:r>
        <w:t xml:space="preserve"> nuevo se solapa con las suscripciones individuales que ya existían en Node-RED (</w:t>
      </w:r>
      <w:proofErr w:type="spellStart"/>
      <w:r>
        <w:t>Mosquitto</w:t>
      </w:r>
      <w:proofErr w:type="spellEnd"/>
      <w:r>
        <w:t xml:space="preserve"> envía una copia por cada suscripción coincidente). Se agregó </w:t>
      </w:r>
      <w:proofErr w:type="spellStart"/>
      <w:r>
        <w:t>deduplicación</w:t>
      </w:r>
      <w:proofErr w:type="spellEnd"/>
      <w:r>
        <w:t xml:space="preserve"> de 1 segundo por campo antes de escribir en </w:t>
      </w:r>
      <w:proofErr w:type="spellStart"/>
      <w:r>
        <w:t>InfluxDB</w:t>
      </w:r>
      <w:proofErr w:type="spellEnd"/>
      <w:r>
        <w:t xml:space="preserve"> y en el registro de alertas del gemelo.</w:t>
      </w:r>
    </w:p>
    <w:p w14:paraId="44EBF224" w14:textId="77777777" w:rsidR="00420325" w:rsidRDefault="00000000">
      <w:pPr>
        <w:spacing w:before="120" w:after="100"/>
      </w:pPr>
      <w:r>
        <w:rPr>
          <w:b/>
          <w:bCs/>
          <w:color w:val="16A34A"/>
        </w:rPr>
        <w:t xml:space="preserve">Dónde revisar. </w:t>
      </w:r>
      <w:r>
        <w:t xml:space="preserve">El flujo exportado está en </w:t>
      </w:r>
      <w:r>
        <w:rPr>
          <w:rFonts w:ascii="Consolas" w:eastAsia="Consolas" w:hAnsi="Consolas" w:cs="Consolas"/>
          <w:color w:val="1F3864"/>
          <w:sz w:val="20"/>
          <w:szCs w:val="20"/>
        </w:rPr>
        <w:t>unidad3/</w:t>
      </w:r>
      <w:proofErr w:type="spellStart"/>
      <w:r>
        <w:rPr>
          <w:rFonts w:ascii="Consolas" w:eastAsia="Consolas" w:hAnsi="Consolas" w:cs="Consolas"/>
          <w:color w:val="1F3864"/>
          <w:sz w:val="20"/>
          <w:szCs w:val="20"/>
        </w:rPr>
        <w:t>nodered_gemelo_digital.json</w:t>
      </w:r>
      <w:proofErr w:type="spellEnd"/>
      <w:r>
        <w:t xml:space="preserve"> (y dentro del </w:t>
      </w:r>
      <w:proofErr w:type="spellStart"/>
      <w:r>
        <w:t>export</w:t>
      </w:r>
      <w:proofErr w:type="spellEnd"/>
      <w:r>
        <w:t xml:space="preserve"> completo </w:t>
      </w:r>
      <w:proofErr w:type="spellStart"/>
      <w:r>
        <w:rPr>
          <w:rFonts w:ascii="Consolas" w:eastAsia="Consolas" w:hAnsi="Consolas" w:cs="Consolas"/>
          <w:color w:val="1F3864"/>
          <w:sz w:val="20"/>
          <w:szCs w:val="20"/>
        </w:rPr>
        <w:t>node</w:t>
      </w:r>
      <w:proofErr w:type="spellEnd"/>
      <w:r>
        <w:rPr>
          <w:rFonts w:ascii="Consolas" w:eastAsia="Consolas" w:hAnsi="Consolas" w:cs="Consolas"/>
          <w:color w:val="1F3864"/>
          <w:sz w:val="20"/>
          <w:szCs w:val="20"/>
        </w:rPr>
        <w:t>-red-</w:t>
      </w:r>
      <w:proofErr w:type="spellStart"/>
      <w:proofErr w:type="gramStart"/>
      <w:r>
        <w:rPr>
          <w:rFonts w:ascii="Consolas" w:eastAsia="Consolas" w:hAnsi="Consolas" w:cs="Consolas"/>
          <w:color w:val="1F3864"/>
          <w:sz w:val="20"/>
          <w:szCs w:val="20"/>
        </w:rPr>
        <w:t>flows.json</w:t>
      </w:r>
      <w:proofErr w:type="spellEnd"/>
      <w:proofErr w:type="gramEnd"/>
      <w:r>
        <w:t>). En el editor de Node-RED (</w:t>
      </w:r>
      <w:r>
        <w:rPr>
          <w:rFonts w:ascii="Consolas" w:eastAsia="Consolas" w:hAnsi="Consolas" w:cs="Consolas"/>
          <w:color w:val="1F3864"/>
          <w:sz w:val="20"/>
          <w:szCs w:val="20"/>
        </w:rPr>
        <w:t>http://localhost:1880</w:t>
      </w:r>
      <w:r>
        <w:t xml:space="preserve">), pestaña «Gemelo Digital U3»: toda la lógica está en las funciones «actualizar gemelo», «ejecutar herramienta» y «registrar </w:t>
      </w:r>
      <w:proofErr w:type="spellStart"/>
      <w:r>
        <w:t>decision</w:t>
      </w:r>
      <w:proofErr w:type="spellEnd"/>
      <w:r>
        <w:t>», que tienen el código comentado.</w:t>
      </w:r>
    </w:p>
    <w:p w14:paraId="17558FF5" w14:textId="77777777" w:rsidR="00081FD6" w:rsidRDefault="00081FD6">
      <w:pPr>
        <w:spacing w:before="120" w:after="100"/>
      </w:pPr>
    </w:p>
    <w:p w14:paraId="01E4EE76" w14:textId="77777777" w:rsidR="00081FD6" w:rsidRDefault="00081FD6">
      <w:pPr>
        <w:spacing w:before="120" w:after="100"/>
      </w:pPr>
    </w:p>
    <w:p w14:paraId="2AB5319C" w14:textId="77777777" w:rsidR="00420325" w:rsidRDefault="00000000">
      <w:pPr>
        <w:pStyle w:val="Ttulo1"/>
      </w:pPr>
      <w:r>
        <w:lastRenderedPageBreak/>
        <w:t>4. Predicción de series de tiempo</w:t>
      </w:r>
    </w:p>
    <w:p w14:paraId="043D020C" w14:textId="77777777" w:rsidR="00420325" w:rsidRDefault="00000000">
      <w:pPr>
        <w:spacing w:before="120" w:after="100"/>
      </w:pPr>
      <w:r>
        <w:rPr>
          <w:b/>
          <w:bCs/>
          <w:color w:val="16A34A"/>
        </w:rPr>
        <w:t xml:space="preserve">Qué se hizo. </w:t>
      </w:r>
      <w:r>
        <w:t xml:space="preserve">El script </w:t>
      </w:r>
      <w:r>
        <w:rPr>
          <w:rFonts w:ascii="Consolas" w:eastAsia="Consolas" w:hAnsi="Consolas" w:cs="Consolas"/>
          <w:color w:val="1F3864"/>
          <w:sz w:val="20"/>
          <w:szCs w:val="20"/>
        </w:rPr>
        <w:t>unidad3/prediccion_series.py</w:t>
      </w:r>
      <w:r>
        <w:t>, que proyecta temperatura y nivel de audio a 30 minutos. (El proyecto no tiene sensor de gas; el equivalente adaptado desde la Unidad 1 es el nivel de audio.)</w:t>
      </w:r>
    </w:p>
    <w:p w14:paraId="338427B4" w14:textId="77777777" w:rsidR="00420325" w:rsidRDefault="00000000">
      <w:pPr>
        <w:spacing w:before="120" w:after="100"/>
      </w:pPr>
      <w:r>
        <w:rPr>
          <w:b/>
          <w:bCs/>
          <w:color w:val="16A34A"/>
        </w:rPr>
        <w:t xml:space="preserve">Cómo funciona. </w:t>
      </w:r>
      <w:r>
        <w:t xml:space="preserve">En cada ciclo: (1) consulta a </w:t>
      </w:r>
      <w:proofErr w:type="spellStart"/>
      <w:r>
        <w:t>InfluxDB</w:t>
      </w:r>
      <w:proofErr w:type="spellEnd"/>
      <w:r>
        <w:t xml:space="preserve"> las últimas 6 horas de la variable con una consulta Flux, agregada a 1 punto por minuto; (2) ajusta una recta con </w:t>
      </w:r>
      <w:proofErr w:type="spellStart"/>
      <w:r>
        <w:rPr>
          <w:rFonts w:ascii="Consolas" w:eastAsia="Consolas" w:hAnsi="Consolas" w:cs="Consolas"/>
          <w:color w:val="1F3864"/>
          <w:sz w:val="20"/>
          <w:szCs w:val="20"/>
        </w:rPr>
        <w:t>numpy.polyfit</w:t>
      </w:r>
      <w:proofErr w:type="spellEnd"/>
      <w:r>
        <w:t xml:space="preserve"> de grado 1 sobre los últimos 20 puntos y la evalúa 30 minutos hacia el futuro; (3) publica el resultado por MQTT en </w:t>
      </w:r>
      <w:proofErr w:type="spellStart"/>
      <w:r>
        <w:rPr>
          <w:rFonts w:ascii="Consolas" w:eastAsia="Consolas" w:hAnsi="Consolas" w:cs="Consolas"/>
          <w:color w:val="1F3864"/>
          <w:sz w:val="20"/>
          <w:szCs w:val="20"/>
        </w:rPr>
        <w:t>smarthome</w:t>
      </w:r>
      <w:proofErr w:type="spellEnd"/>
      <w:r>
        <w:rPr>
          <w:rFonts w:ascii="Consolas" w:eastAsia="Consolas" w:hAnsi="Consolas" w:cs="Consolas"/>
          <w:color w:val="1F3864"/>
          <w:sz w:val="20"/>
          <w:szCs w:val="20"/>
        </w:rPr>
        <w:t>/equipo01/</w:t>
      </w:r>
      <w:proofErr w:type="spellStart"/>
      <w:r>
        <w:rPr>
          <w:rFonts w:ascii="Consolas" w:eastAsia="Consolas" w:hAnsi="Consolas" w:cs="Consolas"/>
          <w:color w:val="1F3864"/>
          <w:sz w:val="20"/>
          <w:szCs w:val="20"/>
        </w:rPr>
        <w:t>prediccion</w:t>
      </w:r>
      <w:proofErr w:type="spellEnd"/>
      <w:r>
        <w:rPr>
          <w:rFonts w:ascii="Consolas" w:eastAsia="Consolas" w:hAnsi="Consolas" w:cs="Consolas"/>
          <w:color w:val="1F3864"/>
          <w:sz w:val="20"/>
          <w:szCs w:val="20"/>
        </w:rPr>
        <w:t>/&lt;variable&gt;</w:t>
      </w:r>
      <w:r>
        <w:t xml:space="preserve"> — con lo que el gemelo lo incorpora automáticamente —; (4) si la proyección cruza el umbral y el valor actual aún no lo ha hecho, publica una alerta preventiva (</w:t>
      </w:r>
      <w:r>
        <w:rPr>
          <w:rFonts w:ascii="Consolas" w:eastAsia="Consolas" w:hAnsi="Consolas" w:cs="Consolas"/>
          <w:color w:val="1F3864"/>
          <w:sz w:val="20"/>
          <w:szCs w:val="20"/>
        </w:rPr>
        <w:t>{"tipo": "preventiva", ...}</w:t>
      </w:r>
      <w:r>
        <w:t xml:space="preserve">) en el tópico de alertas; y (5) escribe la predicción en </w:t>
      </w:r>
      <w:proofErr w:type="spellStart"/>
      <w:r>
        <w:t>InfluxDB</w:t>
      </w:r>
      <w:proofErr w:type="spellEnd"/>
      <w:r>
        <w:t xml:space="preserve"> con </w:t>
      </w:r>
      <w:proofErr w:type="spellStart"/>
      <w:r>
        <w:t>timestamp</w:t>
      </w:r>
      <w:proofErr w:type="spellEnd"/>
      <w:r>
        <w:t xml:space="preserve"> futuro, un truco que permite que </w:t>
      </w:r>
      <w:proofErr w:type="spellStart"/>
      <w:r>
        <w:t>Grafana</w:t>
      </w:r>
      <w:proofErr w:type="spellEnd"/>
      <w:r>
        <w:t xml:space="preserve"> dibuje el punto proyectado por delante de la línea real en el mismo panel.</w:t>
      </w:r>
    </w:p>
    <w:p w14:paraId="6FF3F7B5" w14:textId="77777777" w:rsidR="00420325" w:rsidRDefault="00000000">
      <w:pPr>
        <w:spacing w:before="120" w:after="100"/>
      </w:pPr>
      <w:r>
        <w:rPr>
          <w:b/>
          <w:bCs/>
          <w:color w:val="16A34A"/>
        </w:rPr>
        <w:t xml:space="preserve">Cómo se usa. </w:t>
      </w:r>
      <w:r>
        <w:t xml:space="preserve">Una corrida única con </w:t>
      </w:r>
      <w:proofErr w:type="spellStart"/>
      <w:r>
        <w:rPr>
          <w:rFonts w:ascii="Consolas" w:eastAsia="Consolas" w:hAnsi="Consolas" w:cs="Consolas"/>
          <w:color w:val="1F3864"/>
          <w:sz w:val="20"/>
          <w:szCs w:val="20"/>
        </w:rPr>
        <w:t>python</w:t>
      </w:r>
      <w:proofErr w:type="spellEnd"/>
      <w:r>
        <w:rPr>
          <w:rFonts w:ascii="Consolas" w:eastAsia="Consolas" w:hAnsi="Consolas" w:cs="Consolas"/>
          <w:color w:val="1F3864"/>
          <w:sz w:val="20"/>
          <w:szCs w:val="20"/>
        </w:rPr>
        <w:t xml:space="preserve"> prediccion_series.py</w:t>
      </w:r>
      <w:r>
        <w:t xml:space="preserve">, o modo continuo cada 10 minutos con </w:t>
      </w:r>
      <w:proofErr w:type="spellStart"/>
      <w:r>
        <w:rPr>
          <w:rFonts w:ascii="Consolas" w:eastAsia="Consolas" w:hAnsi="Consolas" w:cs="Consolas"/>
          <w:color w:val="1F3864"/>
          <w:sz w:val="20"/>
          <w:szCs w:val="20"/>
        </w:rPr>
        <w:t>python</w:t>
      </w:r>
      <w:proofErr w:type="spellEnd"/>
      <w:r>
        <w:rPr>
          <w:rFonts w:ascii="Consolas" w:eastAsia="Consolas" w:hAnsi="Consolas" w:cs="Consolas"/>
          <w:color w:val="1F3864"/>
          <w:sz w:val="20"/>
          <w:szCs w:val="20"/>
        </w:rPr>
        <w:t xml:space="preserve"> prediccion_series.py --</w:t>
      </w:r>
      <w:proofErr w:type="spellStart"/>
      <w:r>
        <w:rPr>
          <w:rFonts w:ascii="Consolas" w:eastAsia="Consolas" w:hAnsi="Consolas" w:cs="Consolas"/>
          <w:color w:val="1F3864"/>
          <w:sz w:val="20"/>
          <w:szCs w:val="20"/>
        </w:rPr>
        <w:t>loop</w:t>
      </w:r>
      <w:proofErr w:type="spellEnd"/>
      <w:r>
        <w:t xml:space="preserve">. Lee el token de </w:t>
      </w:r>
      <w:proofErr w:type="spellStart"/>
      <w:r>
        <w:t>InfluxDB</w:t>
      </w:r>
      <w:proofErr w:type="spellEnd"/>
      <w:r>
        <w:t xml:space="preserve"> desde el entorno o desde </w:t>
      </w:r>
      <w:proofErr w:type="spellStart"/>
      <w:r>
        <w:rPr>
          <w:rFonts w:ascii="Consolas" w:eastAsia="Consolas" w:hAnsi="Consolas" w:cs="Consolas"/>
          <w:color w:val="1F3864"/>
          <w:sz w:val="20"/>
          <w:szCs w:val="20"/>
        </w:rPr>
        <w:t>nodered-debian</w:t>
      </w:r>
      <w:proofErr w:type="spellEnd"/>
      <w:proofErr w:type="gramStart"/>
      <w:r>
        <w:rPr>
          <w:rFonts w:ascii="Consolas" w:eastAsia="Consolas" w:hAnsi="Consolas" w:cs="Consolas"/>
          <w:color w:val="1F3864"/>
          <w:sz w:val="20"/>
          <w:szCs w:val="20"/>
        </w:rPr>
        <w:t>/.</w:t>
      </w:r>
      <w:proofErr w:type="spellStart"/>
      <w:r>
        <w:rPr>
          <w:rFonts w:ascii="Consolas" w:eastAsia="Consolas" w:hAnsi="Consolas" w:cs="Consolas"/>
          <w:color w:val="1F3864"/>
          <w:sz w:val="20"/>
          <w:szCs w:val="20"/>
        </w:rPr>
        <w:t>env</w:t>
      </w:r>
      <w:proofErr w:type="spellEnd"/>
      <w:proofErr w:type="gramEnd"/>
      <w:r>
        <w:t xml:space="preserve">, y se conecta al </w:t>
      </w:r>
      <w:proofErr w:type="spellStart"/>
      <w:r>
        <w:t>broker</w:t>
      </w:r>
      <w:proofErr w:type="spellEnd"/>
      <w:r>
        <w:t xml:space="preserve"> por TLS con las credenciales de la Unidad 2.</w:t>
      </w:r>
    </w:p>
    <w:p w14:paraId="7D72DA5A" w14:textId="77777777" w:rsidR="00420325" w:rsidRDefault="00000000">
      <w:pPr>
        <w:spacing w:before="120" w:after="100"/>
      </w:pPr>
      <w:r>
        <w:rPr>
          <w:b/>
          <w:bCs/>
          <w:color w:val="16A34A"/>
        </w:rPr>
        <w:t xml:space="preserve">Verificación real. </w:t>
      </w:r>
      <w:r>
        <w:t xml:space="preserve">Durante las pruebas la predicción de audio proyectó 875 sobre el umbral de 500 y la alerta preventiva se publicó, llegó al gemelo y disparó el </w:t>
      </w:r>
      <w:proofErr w:type="spellStart"/>
      <w:r>
        <w:t>webhook</w:t>
      </w:r>
      <w:proofErr w:type="spellEnd"/>
      <w:r>
        <w:t xml:space="preserve"> del agente — la cadena completa pedida por el enunciado.</w:t>
      </w:r>
    </w:p>
    <w:p w14:paraId="3A2FBBC9" w14:textId="77777777" w:rsidR="00420325" w:rsidRDefault="00000000">
      <w:pPr>
        <w:spacing w:before="120" w:after="100"/>
      </w:pPr>
      <w:r>
        <w:rPr>
          <w:b/>
          <w:bCs/>
          <w:color w:val="16A34A"/>
        </w:rPr>
        <w:t xml:space="preserve">Dónde revisar. </w:t>
      </w:r>
      <w:r>
        <w:t xml:space="preserve">Todo el script está comentado por pasos en </w:t>
      </w:r>
      <w:r>
        <w:rPr>
          <w:rFonts w:ascii="Consolas" w:eastAsia="Consolas" w:hAnsi="Consolas" w:cs="Consolas"/>
          <w:color w:val="1F3864"/>
          <w:sz w:val="20"/>
          <w:szCs w:val="20"/>
        </w:rPr>
        <w:t>unidad3/prediccion_series.py</w:t>
      </w:r>
      <w:r>
        <w:t xml:space="preserve"> (funciones </w:t>
      </w:r>
      <w:proofErr w:type="spellStart"/>
      <w:r>
        <w:rPr>
          <w:rFonts w:ascii="Consolas" w:eastAsia="Consolas" w:hAnsi="Consolas" w:cs="Consolas"/>
          <w:color w:val="1F3864"/>
          <w:sz w:val="20"/>
          <w:szCs w:val="20"/>
        </w:rPr>
        <w:t>consultar_serie</w:t>
      </w:r>
      <w:proofErr w:type="spellEnd"/>
      <w:r>
        <w:t xml:space="preserve">, </w:t>
      </w:r>
      <w:r>
        <w:rPr>
          <w:rFonts w:ascii="Consolas" w:eastAsia="Consolas" w:hAnsi="Consolas" w:cs="Consolas"/>
          <w:color w:val="1F3864"/>
          <w:sz w:val="20"/>
          <w:szCs w:val="20"/>
        </w:rPr>
        <w:t>proyectar</w:t>
      </w:r>
      <w:r>
        <w:t xml:space="preserve">, </w:t>
      </w:r>
      <w:proofErr w:type="spellStart"/>
      <w:r>
        <w:rPr>
          <w:rFonts w:ascii="Consolas" w:eastAsia="Consolas" w:hAnsi="Consolas" w:cs="Consolas"/>
          <w:color w:val="1F3864"/>
          <w:sz w:val="20"/>
          <w:szCs w:val="20"/>
        </w:rPr>
        <w:t>escribir_prediccion</w:t>
      </w:r>
      <w:proofErr w:type="spellEnd"/>
      <w:r>
        <w:t xml:space="preserve"> y </w:t>
      </w:r>
      <w:r>
        <w:rPr>
          <w:rFonts w:ascii="Consolas" w:eastAsia="Consolas" w:hAnsi="Consolas" w:cs="Consolas"/>
          <w:color w:val="1F3864"/>
          <w:sz w:val="20"/>
          <w:szCs w:val="20"/>
        </w:rPr>
        <w:t>ciclo</w:t>
      </w:r>
      <w:r>
        <w:t>).</w:t>
      </w:r>
    </w:p>
    <w:p w14:paraId="5443E90E" w14:textId="77777777" w:rsidR="00420325" w:rsidRDefault="00000000">
      <w:pPr>
        <w:pStyle w:val="Ttulo1"/>
      </w:pPr>
      <w:r>
        <w:t>5. Agente autónomo (n8n + Ollama)</w:t>
      </w:r>
    </w:p>
    <w:p w14:paraId="4C50B286" w14:textId="77777777" w:rsidR="00420325" w:rsidRDefault="00000000">
      <w:pPr>
        <w:spacing w:before="120" w:after="100"/>
      </w:pPr>
      <w:r>
        <w:rPr>
          <w:b/>
          <w:bCs/>
          <w:color w:val="16A34A"/>
        </w:rPr>
        <w:t xml:space="preserve">Qué se hizo. </w:t>
      </w:r>
      <w:r>
        <w:t xml:space="preserve">Un </w:t>
      </w:r>
      <w:proofErr w:type="spellStart"/>
      <w:r>
        <w:t>workflow</w:t>
      </w:r>
      <w:proofErr w:type="spellEnd"/>
      <w:r>
        <w:t xml:space="preserve"> en n8n («Agente </w:t>
      </w:r>
      <w:proofErr w:type="spellStart"/>
      <w:r>
        <w:t>Autonomo</w:t>
      </w:r>
      <w:proofErr w:type="spellEnd"/>
      <w:r>
        <w:t xml:space="preserve"> </w:t>
      </w:r>
      <w:proofErr w:type="spellStart"/>
      <w:r>
        <w:t>SmartHome</w:t>
      </w:r>
      <w:proofErr w:type="spellEnd"/>
      <w:r>
        <w:t>») que, a diferencia del controlador de la Unidad 2, no solo razona: ejecuta acciones en cadena de forma autónoma usando cuatro herramientas.</w:t>
      </w:r>
    </w:p>
    <w:p w14:paraId="4EDDA2DC" w14:textId="77777777" w:rsidR="00420325" w:rsidRDefault="00000000">
      <w:pPr>
        <w:spacing w:before="120" w:after="100"/>
      </w:pPr>
      <w:r>
        <w:rPr>
          <w:b/>
          <w:bCs/>
          <w:color w:val="16A34A"/>
        </w:rPr>
        <w:t xml:space="preserve">Cómo funciona. </w:t>
      </w:r>
      <w:r>
        <w:t xml:space="preserve">Tiene dos disparadores que convergen en el mismo camino: un </w:t>
      </w:r>
      <w:proofErr w:type="spellStart"/>
      <w:r>
        <w:t>timer</w:t>
      </w:r>
      <w:proofErr w:type="spellEnd"/>
      <w:r>
        <w:t xml:space="preserve"> cada 5 minutos y un </w:t>
      </w:r>
      <w:proofErr w:type="spellStart"/>
      <w:r>
        <w:t>webhook</w:t>
      </w:r>
      <w:proofErr w:type="spellEnd"/>
      <w:r>
        <w:t xml:space="preserve"> (</w:t>
      </w:r>
      <w:r>
        <w:rPr>
          <w:rFonts w:ascii="Consolas" w:eastAsia="Consolas" w:hAnsi="Consolas" w:cs="Consolas"/>
          <w:color w:val="1F3864"/>
          <w:sz w:val="20"/>
          <w:szCs w:val="20"/>
        </w:rPr>
        <w:t>POST /</w:t>
      </w:r>
      <w:proofErr w:type="spellStart"/>
      <w:r>
        <w:rPr>
          <w:rFonts w:ascii="Consolas" w:eastAsia="Consolas" w:hAnsi="Consolas" w:cs="Consolas"/>
          <w:color w:val="1F3864"/>
          <w:sz w:val="20"/>
          <w:szCs w:val="20"/>
        </w:rPr>
        <w:t>webhook</w:t>
      </w:r>
      <w:proofErr w:type="spellEnd"/>
      <w:r>
        <w:rPr>
          <w:rFonts w:ascii="Consolas" w:eastAsia="Consolas" w:hAnsi="Consolas" w:cs="Consolas"/>
          <w:color w:val="1F3864"/>
          <w:sz w:val="20"/>
          <w:szCs w:val="20"/>
        </w:rPr>
        <w:t>/evento-critico</w:t>
      </w:r>
      <w:r>
        <w:t xml:space="preserve">) que Node-RED invoca cuando aparece una alerta MQTT. El flujo: obtiene el gemelo por </w:t>
      </w:r>
      <w:r>
        <w:rPr>
          <w:rFonts w:ascii="Consolas" w:eastAsia="Consolas" w:hAnsi="Consolas" w:cs="Consolas"/>
          <w:color w:val="1F3864"/>
          <w:sz w:val="20"/>
          <w:szCs w:val="20"/>
        </w:rPr>
        <w:t>GET /gemelo/estado</w:t>
      </w:r>
      <w:r>
        <w:t xml:space="preserve"> → un nodo Code arma el </w:t>
      </w:r>
      <w:proofErr w:type="spellStart"/>
      <w:r>
        <w:t>prompt</w:t>
      </w:r>
      <w:proofErr w:type="spellEnd"/>
      <w:r>
        <w:t xml:space="preserve"> de agente (estado + últimos 10 registros + alertas + predicción + umbrales, más la lista de herramientas y reglas de decisión) → lo envía a Ollama (</w:t>
      </w:r>
      <w:r>
        <w:rPr>
          <w:rFonts w:ascii="Consolas" w:eastAsia="Consolas" w:hAnsi="Consolas" w:cs="Consolas"/>
          <w:color w:val="1F3864"/>
          <w:sz w:val="20"/>
          <w:szCs w:val="20"/>
        </w:rPr>
        <w:t>phi</w:t>
      </w:r>
      <w:proofErr w:type="gramStart"/>
      <w:r>
        <w:rPr>
          <w:rFonts w:ascii="Consolas" w:eastAsia="Consolas" w:hAnsi="Consolas" w:cs="Consolas"/>
          <w:color w:val="1F3864"/>
          <w:sz w:val="20"/>
          <w:szCs w:val="20"/>
        </w:rPr>
        <w:t>3:mini</w:t>
      </w:r>
      <w:proofErr w:type="gramEnd"/>
      <w:r>
        <w:t xml:space="preserve">, con </w:t>
      </w:r>
      <w:proofErr w:type="spellStart"/>
      <w:r>
        <w:rPr>
          <w:rFonts w:ascii="Consolas" w:eastAsia="Consolas" w:hAnsi="Consolas" w:cs="Consolas"/>
          <w:color w:val="1F3864"/>
          <w:sz w:val="20"/>
          <w:szCs w:val="20"/>
        </w:rPr>
        <w:t>format</w:t>
      </w:r>
      <w:proofErr w:type="spellEnd"/>
      <w:r>
        <w:rPr>
          <w:rFonts w:ascii="Consolas" w:eastAsia="Consolas" w:hAnsi="Consolas" w:cs="Consolas"/>
          <w:color w:val="1F3864"/>
          <w:sz w:val="20"/>
          <w:szCs w:val="20"/>
        </w:rPr>
        <w:t>: "</w:t>
      </w:r>
      <w:proofErr w:type="spellStart"/>
      <w:r>
        <w:rPr>
          <w:rFonts w:ascii="Consolas" w:eastAsia="Consolas" w:hAnsi="Consolas" w:cs="Consolas"/>
          <w:color w:val="1F3864"/>
          <w:sz w:val="20"/>
          <w:szCs w:val="20"/>
        </w:rPr>
        <w:t>json</w:t>
      </w:r>
      <w:proofErr w:type="spellEnd"/>
      <w:r>
        <w:rPr>
          <w:rFonts w:ascii="Consolas" w:eastAsia="Consolas" w:hAnsi="Consolas" w:cs="Consolas"/>
          <w:color w:val="1F3864"/>
          <w:sz w:val="20"/>
          <w:szCs w:val="20"/>
        </w:rPr>
        <w:t>"</w:t>
      </w:r>
      <w:r>
        <w:t xml:space="preserve">) → un nodo Code </w:t>
      </w:r>
      <w:proofErr w:type="spellStart"/>
      <w:r>
        <w:t>parsea</w:t>
      </w:r>
      <w:proofErr w:type="spellEnd"/>
      <w:r>
        <w:t xml:space="preserve"> la respuesta y genera un ítem por acción → cada acción se ejecuta con un POST a </w:t>
      </w:r>
      <w:r>
        <w:rPr>
          <w:rFonts w:ascii="Consolas" w:eastAsia="Consolas" w:hAnsi="Consolas" w:cs="Consolas"/>
          <w:color w:val="1F3864"/>
          <w:sz w:val="20"/>
          <w:szCs w:val="20"/>
        </w:rPr>
        <w:t>/gemelo/</w:t>
      </w:r>
      <w:proofErr w:type="spellStart"/>
      <w:r>
        <w:rPr>
          <w:rFonts w:ascii="Consolas" w:eastAsia="Consolas" w:hAnsi="Consolas" w:cs="Consolas"/>
          <w:color w:val="1F3864"/>
          <w:sz w:val="20"/>
          <w:szCs w:val="20"/>
        </w:rPr>
        <w:t>accion</w:t>
      </w:r>
      <w:proofErr w:type="spellEnd"/>
      <w:r>
        <w:t xml:space="preserve"> → en paralelo, el razonamiento completo se registra con un POST a </w:t>
      </w:r>
      <w:r>
        <w:rPr>
          <w:rFonts w:ascii="Consolas" w:eastAsia="Consolas" w:hAnsi="Consolas" w:cs="Consolas"/>
          <w:color w:val="1F3864"/>
          <w:sz w:val="20"/>
          <w:szCs w:val="20"/>
        </w:rPr>
        <w:t>/gemelo/</w:t>
      </w:r>
      <w:proofErr w:type="spellStart"/>
      <w:r>
        <w:rPr>
          <w:rFonts w:ascii="Consolas" w:eastAsia="Consolas" w:hAnsi="Consolas" w:cs="Consolas"/>
          <w:color w:val="1F3864"/>
          <w:sz w:val="20"/>
          <w:szCs w:val="20"/>
        </w:rPr>
        <w:t>decision</w:t>
      </w:r>
      <w:proofErr w:type="spellEnd"/>
      <w:r>
        <w:t xml:space="preserve">. Así, n8n orquesta y decide, pero el «brazo» que toca MQTT, </w:t>
      </w:r>
      <w:proofErr w:type="spellStart"/>
      <w:r>
        <w:t>Telegram</w:t>
      </w:r>
      <w:proofErr w:type="spellEnd"/>
      <w:r>
        <w:t xml:space="preserve"> e </w:t>
      </w:r>
      <w:proofErr w:type="spellStart"/>
      <w:r>
        <w:t>InfluxDB</w:t>
      </w:r>
      <w:proofErr w:type="spellEnd"/>
      <w:r>
        <w:t xml:space="preserve"> es siempre la API del gemelo — un solo punto con las credenciales.</w:t>
      </w:r>
    </w:p>
    <w:p w14:paraId="27BDA625" w14:textId="77777777" w:rsidR="00420325" w:rsidRDefault="00000000">
      <w:pPr>
        <w:spacing w:before="120" w:after="100"/>
      </w:pPr>
      <w:r>
        <w:rPr>
          <w:b/>
          <w:bCs/>
          <w:color w:val="16A34A"/>
        </w:rPr>
        <w:t xml:space="preserve">Ejemplo real de una decisión </w:t>
      </w:r>
      <w:r>
        <w:t xml:space="preserve">(registrada en </w:t>
      </w:r>
      <w:proofErr w:type="spellStart"/>
      <w:r>
        <w:t>InfluxDB</w:t>
      </w:r>
      <w:proofErr w:type="spellEnd"/>
      <w:r>
        <w:t xml:space="preserve"> durante las pruebas): «La temperatura y el audio están por encima de sus umbrales, además hay una alerta activa registrada. Activé la alarma LED para atención inmediata e informé sobre el evento.» — con tres acciones ejecutadas: </w:t>
      </w:r>
      <w:proofErr w:type="spellStart"/>
      <w:r>
        <w:t>activar_actuador</w:t>
      </w:r>
      <w:proofErr w:type="spellEnd"/>
      <w:r>
        <w:t xml:space="preserve"> (LED encendido vía MQTT, verificado en el gemelo), </w:t>
      </w:r>
      <w:proofErr w:type="spellStart"/>
      <w:r>
        <w:t>enviar_notificacion</w:t>
      </w:r>
      <w:proofErr w:type="spellEnd"/>
      <w:r>
        <w:t xml:space="preserve"> y </w:t>
      </w:r>
      <w:proofErr w:type="spellStart"/>
      <w:r>
        <w:t>registrar_evento</w:t>
      </w:r>
      <w:proofErr w:type="spellEnd"/>
      <w:r>
        <w:t>.</w:t>
      </w:r>
    </w:p>
    <w:p w14:paraId="319B9336" w14:textId="77777777" w:rsidR="00420325" w:rsidRDefault="00000000">
      <w:pPr>
        <w:spacing w:before="120" w:after="100"/>
      </w:pPr>
      <w:r>
        <w:rPr>
          <w:b/>
          <w:bCs/>
          <w:color w:val="16A34A"/>
        </w:rPr>
        <w:t xml:space="preserve">Problemas reales y sus soluciones. </w:t>
      </w:r>
      <w:r>
        <w:t>phi</w:t>
      </w:r>
      <w:proofErr w:type="gramStart"/>
      <w:r>
        <w:t>3:mini</w:t>
      </w:r>
      <w:proofErr w:type="gramEnd"/>
      <w:r>
        <w:t xml:space="preserve"> a veces entrega acciones sin el campo </w:t>
      </w:r>
      <w:r>
        <w:rPr>
          <w:rFonts w:ascii="Consolas" w:eastAsia="Consolas" w:hAnsi="Consolas" w:cs="Consolas"/>
          <w:color w:val="1F3864"/>
          <w:sz w:val="20"/>
          <w:szCs w:val="20"/>
        </w:rPr>
        <w:t>herramienta</w:t>
      </w:r>
      <w:r>
        <w:t xml:space="preserve"> o con formatos alternativos como </w:t>
      </w:r>
      <w:r>
        <w:rPr>
          <w:rFonts w:ascii="Consolas" w:eastAsia="Consolas" w:hAnsi="Consolas" w:cs="Consolas"/>
          <w:color w:val="1F3864"/>
          <w:sz w:val="20"/>
          <w:szCs w:val="20"/>
        </w:rPr>
        <w:t>{"</w:t>
      </w:r>
      <w:proofErr w:type="spellStart"/>
      <w:r>
        <w:rPr>
          <w:rFonts w:ascii="Consolas" w:eastAsia="Consolas" w:hAnsi="Consolas" w:cs="Consolas"/>
          <w:color w:val="1F3864"/>
          <w:sz w:val="20"/>
          <w:szCs w:val="20"/>
        </w:rPr>
        <w:t>activar_actuador</w:t>
      </w:r>
      <w:proofErr w:type="spellEnd"/>
      <w:r>
        <w:rPr>
          <w:rFonts w:ascii="Consolas" w:eastAsia="Consolas" w:hAnsi="Consolas" w:cs="Consolas"/>
          <w:color w:val="1F3864"/>
          <w:sz w:val="20"/>
          <w:szCs w:val="20"/>
        </w:rPr>
        <w:t>": {...}}</w:t>
      </w:r>
      <w:r>
        <w:t xml:space="preserve">; el </w:t>
      </w:r>
      <w:proofErr w:type="spellStart"/>
      <w:r>
        <w:t>parser</w:t>
      </w:r>
      <w:proofErr w:type="spellEnd"/>
      <w:r>
        <w:t xml:space="preserve"> se hizo tolerante a esas variantes y descarta lo que no reconoce. También se capturó un ciclo donde el modelo devolvió JSON inválido: el flujo lo maneja registrando el problema sin ejecutar nada (buen ejemplo de no-determinismo del LLM para la reflexión del informe final). </w:t>
      </w:r>
      <w:r>
        <w:lastRenderedPageBreak/>
        <w:t xml:space="preserve">Además, en n8n 2.x la activación por CLI cambió: hay que usar </w:t>
      </w:r>
      <w:r>
        <w:rPr>
          <w:rFonts w:ascii="Consolas" w:eastAsia="Consolas" w:hAnsi="Consolas" w:cs="Consolas"/>
          <w:color w:val="1F3864"/>
          <w:sz w:val="20"/>
          <w:szCs w:val="20"/>
        </w:rPr>
        <w:t xml:space="preserve">n8n </w:t>
      </w:r>
      <w:proofErr w:type="spellStart"/>
      <w:proofErr w:type="gramStart"/>
      <w:r>
        <w:rPr>
          <w:rFonts w:ascii="Consolas" w:eastAsia="Consolas" w:hAnsi="Consolas" w:cs="Consolas"/>
          <w:color w:val="1F3864"/>
          <w:sz w:val="20"/>
          <w:szCs w:val="20"/>
        </w:rPr>
        <w:t>publish:workflow</w:t>
      </w:r>
      <w:proofErr w:type="spellEnd"/>
      <w:proofErr w:type="gramEnd"/>
      <w:r>
        <w:t xml:space="preserve"> (no el deprecado </w:t>
      </w:r>
      <w:proofErr w:type="spellStart"/>
      <w:proofErr w:type="gramStart"/>
      <w:r>
        <w:rPr>
          <w:rFonts w:ascii="Consolas" w:eastAsia="Consolas" w:hAnsi="Consolas" w:cs="Consolas"/>
          <w:color w:val="1F3864"/>
          <w:sz w:val="20"/>
          <w:szCs w:val="20"/>
        </w:rPr>
        <w:t>update:workflow</w:t>
      </w:r>
      <w:proofErr w:type="spellEnd"/>
      <w:proofErr w:type="gramEnd"/>
      <w:r>
        <w:t>) y reiniciar el contenedor.</w:t>
      </w:r>
    </w:p>
    <w:p w14:paraId="386B5A2E" w14:textId="77777777" w:rsidR="00420325" w:rsidRDefault="00000000">
      <w:pPr>
        <w:spacing w:before="120" w:after="100"/>
      </w:pPr>
      <w:r>
        <w:rPr>
          <w:b/>
          <w:bCs/>
          <w:color w:val="16A34A"/>
        </w:rPr>
        <w:t xml:space="preserve">Dónde revisar. </w:t>
      </w:r>
      <w:r>
        <w:t xml:space="preserve">El </w:t>
      </w:r>
      <w:proofErr w:type="spellStart"/>
      <w:r>
        <w:t>workflow</w:t>
      </w:r>
      <w:proofErr w:type="spellEnd"/>
      <w:r>
        <w:t xml:space="preserve"> exportado está en </w:t>
      </w:r>
      <w:r>
        <w:rPr>
          <w:rFonts w:ascii="Consolas" w:eastAsia="Consolas" w:hAnsi="Consolas" w:cs="Consolas"/>
          <w:color w:val="1F3864"/>
          <w:sz w:val="20"/>
          <w:szCs w:val="20"/>
        </w:rPr>
        <w:t>unidad3/n8n_agente_autonomo.json</w:t>
      </w:r>
      <w:r>
        <w:t xml:space="preserve"> — el </w:t>
      </w:r>
      <w:proofErr w:type="spellStart"/>
      <w:r>
        <w:t>prompt</w:t>
      </w:r>
      <w:proofErr w:type="spellEnd"/>
      <w:r>
        <w:t xml:space="preserve"> completo del agente está en el nodo «Construir </w:t>
      </w:r>
      <w:proofErr w:type="spellStart"/>
      <w:r>
        <w:t>prompt</w:t>
      </w:r>
      <w:proofErr w:type="spellEnd"/>
      <w:r>
        <w:t xml:space="preserve"> de agente» y el </w:t>
      </w:r>
      <w:proofErr w:type="spellStart"/>
      <w:r>
        <w:t>parseo</w:t>
      </w:r>
      <w:proofErr w:type="spellEnd"/>
      <w:r>
        <w:t xml:space="preserve"> tolerante en «</w:t>
      </w:r>
      <w:proofErr w:type="spellStart"/>
      <w:r>
        <w:t>Parsear</w:t>
      </w:r>
      <w:proofErr w:type="spellEnd"/>
      <w:r>
        <w:t xml:space="preserve"> acciones». En la interfaz (</w:t>
      </w:r>
      <w:r>
        <w:rPr>
          <w:rFonts w:ascii="Consolas" w:eastAsia="Consolas" w:hAnsi="Consolas" w:cs="Consolas"/>
          <w:color w:val="1F3864"/>
          <w:sz w:val="20"/>
          <w:szCs w:val="20"/>
        </w:rPr>
        <w:t>http://localhost:5678</w:t>
      </w:r>
      <w:r>
        <w:t>) se puede ver cada ejecución con sus datos de entrada y salida.</w:t>
      </w:r>
    </w:p>
    <w:p w14:paraId="096F6F34" w14:textId="77777777" w:rsidR="00420325" w:rsidRDefault="00000000">
      <w:pPr>
        <w:pStyle w:val="Ttulo1"/>
      </w:pPr>
      <w:r>
        <w:t xml:space="preserve">6. </w:t>
      </w:r>
      <w:proofErr w:type="spellStart"/>
      <w:r>
        <w:t>Dashboard</w:t>
      </w:r>
      <w:proofErr w:type="spellEnd"/>
      <w:r>
        <w:t xml:space="preserve"> en </w:t>
      </w:r>
      <w:proofErr w:type="spellStart"/>
      <w:r>
        <w:t>Grafana</w:t>
      </w:r>
      <w:proofErr w:type="spellEnd"/>
      <w:r>
        <w:t xml:space="preserve"> y alerta</w:t>
      </w:r>
    </w:p>
    <w:p w14:paraId="1309E53A" w14:textId="77777777" w:rsidR="00420325" w:rsidRDefault="00000000">
      <w:pPr>
        <w:spacing w:before="120" w:after="100"/>
      </w:pPr>
      <w:r>
        <w:rPr>
          <w:b/>
          <w:bCs/>
          <w:color w:val="16A34A"/>
        </w:rPr>
        <w:t xml:space="preserve">Qué se hizo. </w:t>
      </w:r>
      <w:r>
        <w:t xml:space="preserve">El </w:t>
      </w:r>
      <w:proofErr w:type="spellStart"/>
      <w:r>
        <w:t>dashboard</w:t>
      </w:r>
      <w:proofErr w:type="spellEnd"/>
      <w:r>
        <w:t xml:space="preserve"> «</w:t>
      </w:r>
      <w:proofErr w:type="spellStart"/>
      <w:r>
        <w:t>SmartHome</w:t>
      </w:r>
      <w:proofErr w:type="spellEnd"/>
      <w:r>
        <w:t xml:space="preserve"> - Unidad 3» conectado a </w:t>
      </w:r>
      <w:proofErr w:type="spellStart"/>
      <w:r>
        <w:t>InfluxDB</w:t>
      </w:r>
      <w:proofErr w:type="spellEnd"/>
      <w:r>
        <w:t xml:space="preserve"> mediante un </w:t>
      </w:r>
      <w:proofErr w:type="spellStart"/>
      <w:r>
        <w:t>datasource</w:t>
      </w:r>
      <w:proofErr w:type="spellEnd"/>
      <w:r>
        <w:t xml:space="preserve"> Flux, con seis paneles, más una regla de alerta con notificación por </w:t>
      </w:r>
      <w:proofErr w:type="spellStart"/>
      <w:r>
        <w:t>webhook</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420325" w14:paraId="4368C852"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D9EAD3"/>
            <w:tcMar>
              <w:top w:w="80" w:type="dxa"/>
              <w:left w:w="120" w:type="dxa"/>
              <w:bottom w:w="80" w:type="dxa"/>
              <w:right w:w="120" w:type="dxa"/>
            </w:tcMar>
          </w:tcPr>
          <w:p w14:paraId="7DAB928C" w14:textId="77777777" w:rsidR="00420325" w:rsidRDefault="00000000">
            <w:r>
              <w:rPr>
                <w:b/>
                <w:bCs/>
              </w:rPr>
              <w:t>Panel</w:t>
            </w:r>
          </w:p>
        </w:tc>
        <w:tc>
          <w:tcPr>
            <w:tcW w:w="5626" w:type="dxa"/>
            <w:tcBorders>
              <w:top w:val="single" w:sz="1" w:space="0" w:color="BBBBBB"/>
              <w:left w:val="single" w:sz="1" w:space="0" w:color="BBBBBB"/>
              <w:bottom w:val="single" w:sz="1" w:space="0" w:color="BBBBBB"/>
              <w:right w:val="single" w:sz="1" w:space="0" w:color="BBBBBB"/>
            </w:tcBorders>
            <w:shd w:val="clear" w:color="auto" w:fill="D9EAD3"/>
            <w:tcMar>
              <w:top w:w="80" w:type="dxa"/>
              <w:left w:w="120" w:type="dxa"/>
              <w:bottom w:w="80" w:type="dxa"/>
              <w:right w:w="120" w:type="dxa"/>
            </w:tcMar>
          </w:tcPr>
          <w:p w14:paraId="3A21F2B4" w14:textId="77777777" w:rsidR="00420325" w:rsidRDefault="00000000">
            <w:r>
              <w:rPr>
                <w:b/>
                <w:bCs/>
              </w:rPr>
              <w:t>Qué muestra</w:t>
            </w:r>
          </w:p>
        </w:tc>
      </w:tr>
      <w:tr w:rsidR="00420325" w14:paraId="1ECE63C4"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5D9BEF8" w14:textId="77777777" w:rsidR="00420325" w:rsidRDefault="00000000">
            <w:r>
              <w:t>Temperatura y humedad (6 h)</w:t>
            </w:r>
          </w:p>
        </w:tc>
        <w:tc>
          <w:tcPr>
            <w:tcW w:w="5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D7FE705" w14:textId="77777777" w:rsidR="00420325" w:rsidRDefault="00000000">
            <w:r>
              <w:t>Series de tiempo del historial real, agregadas por ventana.</w:t>
            </w:r>
          </w:p>
        </w:tc>
      </w:tr>
      <w:tr w:rsidR="00420325" w14:paraId="56738A04"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D60B7A" w14:textId="77777777" w:rsidR="00420325" w:rsidRDefault="00000000">
            <w:r>
              <w:t>Nivel de audio (6 h)</w:t>
            </w:r>
          </w:p>
        </w:tc>
        <w:tc>
          <w:tcPr>
            <w:tcW w:w="5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48326C8" w14:textId="77777777" w:rsidR="00420325" w:rsidRDefault="00000000">
            <w:r>
              <w:t>Serie del nivel de audio (equivalente al gas del enunciado).</w:t>
            </w:r>
          </w:p>
        </w:tc>
      </w:tr>
      <w:tr w:rsidR="00420325" w14:paraId="3B119940"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82A09C" w14:textId="77777777" w:rsidR="00420325" w:rsidRDefault="00000000">
            <w:r>
              <w:t>Real vs predicción (x2)</w:t>
            </w:r>
          </w:p>
        </w:tc>
        <w:tc>
          <w:tcPr>
            <w:tcW w:w="5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3583C65" w14:textId="77777777" w:rsidR="00420325" w:rsidRDefault="00000000">
            <w:r>
              <w:t xml:space="preserve">La línea real y, por delante de ella, los puntos proyectados a +30 min (por eso el rango del </w:t>
            </w:r>
            <w:proofErr w:type="spellStart"/>
            <w:r>
              <w:t>dashboard</w:t>
            </w:r>
            <w:proofErr w:type="spellEnd"/>
            <w:r>
              <w:t xml:space="preserve"> llega hasta now+40m).</w:t>
            </w:r>
          </w:p>
        </w:tc>
      </w:tr>
      <w:tr w:rsidR="00420325" w14:paraId="692EB64F"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D310CAF" w14:textId="77777777" w:rsidR="00420325" w:rsidRDefault="00000000">
            <w:r>
              <w:t>Log de decisiones del agente</w:t>
            </w:r>
          </w:p>
        </w:tc>
        <w:tc>
          <w:tcPr>
            <w:tcW w:w="5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C066A5" w14:textId="77777777" w:rsidR="00420325" w:rsidRDefault="00000000">
            <w:r>
              <w:t xml:space="preserve">Tabla con </w:t>
            </w:r>
            <w:proofErr w:type="spellStart"/>
            <w:r>
              <w:t>timestamp</w:t>
            </w:r>
            <w:proofErr w:type="spellEnd"/>
            <w:r>
              <w:t>, razonamiento y acciones de cada ciclo (</w:t>
            </w:r>
            <w:proofErr w:type="spellStart"/>
            <w:r>
              <w:t>measurement</w:t>
            </w:r>
            <w:proofErr w:type="spellEnd"/>
            <w:r>
              <w:t xml:space="preserve"> agente).</w:t>
            </w:r>
          </w:p>
        </w:tc>
      </w:tr>
      <w:tr w:rsidR="00420325" w14:paraId="12007C11"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14E3E5" w14:textId="77777777" w:rsidR="00420325" w:rsidRDefault="00000000">
            <w:r>
              <w:t>Estado del gemelo digital</w:t>
            </w:r>
          </w:p>
        </w:tc>
        <w:tc>
          <w:tcPr>
            <w:tcW w:w="56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7790F2" w14:textId="77777777" w:rsidR="00420325" w:rsidRDefault="00000000">
            <w:r>
              <w:t xml:space="preserve">Último valor de cada variable (equivalente tabular del </w:t>
            </w:r>
            <w:proofErr w:type="spellStart"/>
            <w:r>
              <w:t>estado_actual</w:t>
            </w:r>
            <w:proofErr w:type="spellEnd"/>
            <w:r>
              <w:t>).</w:t>
            </w:r>
          </w:p>
        </w:tc>
      </w:tr>
    </w:tbl>
    <w:p w14:paraId="37A45E3C" w14:textId="77777777" w:rsidR="00420325" w:rsidRDefault="00420325">
      <w:pPr>
        <w:spacing w:after="120"/>
      </w:pPr>
    </w:p>
    <w:p w14:paraId="37BFF745" w14:textId="77777777" w:rsidR="00420325" w:rsidRDefault="00000000">
      <w:pPr>
        <w:spacing w:before="120" w:after="100"/>
      </w:pPr>
      <w:r>
        <w:rPr>
          <w:b/>
          <w:bCs/>
          <w:color w:val="16A34A"/>
        </w:rPr>
        <w:t xml:space="preserve">La alerta. </w:t>
      </w:r>
      <w:r>
        <w:t xml:space="preserve">La regla «Temperatura sobre umbral» evalúa cada minuto el promedio reciente y dispara si supera 30 °C durante 1 minuto. Su notificación no va a un correo: va a un </w:t>
      </w:r>
      <w:proofErr w:type="spellStart"/>
      <w:r>
        <w:t>contact</w:t>
      </w:r>
      <w:proofErr w:type="spellEnd"/>
      <w:r>
        <w:t xml:space="preserve"> </w:t>
      </w:r>
      <w:proofErr w:type="spellStart"/>
      <w:r>
        <w:t>point</w:t>
      </w:r>
      <w:proofErr w:type="spellEnd"/>
      <w:r>
        <w:t xml:space="preserve"> de tipo </w:t>
      </w:r>
      <w:proofErr w:type="spellStart"/>
      <w:r>
        <w:t>webhook</w:t>
      </w:r>
      <w:proofErr w:type="spellEnd"/>
      <w:r>
        <w:t xml:space="preserve"> que apunta a </w:t>
      </w:r>
      <w:r>
        <w:rPr>
          <w:rFonts w:ascii="Consolas" w:eastAsia="Consolas" w:hAnsi="Consolas" w:cs="Consolas"/>
          <w:color w:val="1F3864"/>
          <w:sz w:val="20"/>
          <w:szCs w:val="20"/>
        </w:rPr>
        <w:t>http://nodered-debian:1880/grafana/alerta</w:t>
      </w:r>
      <w:r>
        <w:t xml:space="preserve">, donde Node-RED la transforma en una alerta MQTT del sistema. Con esto la alerta de </w:t>
      </w:r>
      <w:proofErr w:type="spellStart"/>
      <w:r>
        <w:t>Grafana</w:t>
      </w:r>
      <w:proofErr w:type="spellEnd"/>
      <w:r>
        <w:t xml:space="preserve"> entra al mismo circuito que las demás: aparece en el gemelo, puede encender el LED y puede despertar al agente. La cadena completa se verificó en vivo (la regla pasó a estado </w:t>
      </w:r>
      <w:proofErr w:type="spellStart"/>
      <w:r>
        <w:t>firing</w:t>
      </w:r>
      <w:proofErr w:type="spellEnd"/>
      <w:r>
        <w:t xml:space="preserve"> y la alerta apareció en el gemelo).</w:t>
      </w:r>
    </w:p>
    <w:p w14:paraId="5A7DD2E1" w14:textId="77777777" w:rsidR="00420325" w:rsidRDefault="00000000">
      <w:pPr>
        <w:spacing w:before="120" w:after="100"/>
      </w:pPr>
      <w:r>
        <w:rPr>
          <w:b/>
          <w:bCs/>
          <w:color w:val="16A34A"/>
        </w:rPr>
        <w:t xml:space="preserve">Dónde revisar. </w:t>
      </w:r>
      <w:proofErr w:type="spellStart"/>
      <w:r>
        <w:t>Dashboard</w:t>
      </w:r>
      <w:proofErr w:type="spellEnd"/>
      <w:r>
        <w:t xml:space="preserve"> exportado en </w:t>
      </w:r>
      <w:r>
        <w:rPr>
          <w:rFonts w:ascii="Consolas" w:eastAsia="Consolas" w:hAnsi="Consolas" w:cs="Consolas"/>
          <w:color w:val="1F3864"/>
          <w:sz w:val="20"/>
          <w:szCs w:val="20"/>
        </w:rPr>
        <w:t>unidad3/</w:t>
      </w:r>
      <w:proofErr w:type="spellStart"/>
      <w:r>
        <w:rPr>
          <w:rFonts w:ascii="Consolas" w:eastAsia="Consolas" w:hAnsi="Consolas" w:cs="Consolas"/>
          <w:color w:val="1F3864"/>
          <w:sz w:val="20"/>
          <w:szCs w:val="20"/>
        </w:rPr>
        <w:t>grafana_dashboard.json</w:t>
      </w:r>
      <w:proofErr w:type="spellEnd"/>
      <w:r>
        <w:t xml:space="preserve"> y regla en </w:t>
      </w:r>
      <w:r>
        <w:rPr>
          <w:rFonts w:ascii="Consolas" w:eastAsia="Consolas" w:hAnsi="Consolas" w:cs="Consolas"/>
          <w:color w:val="1F3864"/>
          <w:sz w:val="20"/>
          <w:szCs w:val="20"/>
        </w:rPr>
        <w:t>unidad3/</w:t>
      </w:r>
      <w:proofErr w:type="spellStart"/>
      <w:r>
        <w:rPr>
          <w:rFonts w:ascii="Consolas" w:eastAsia="Consolas" w:hAnsi="Consolas" w:cs="Consolas"/>
          <w:color w:val="1F3864"/>
          <w:sz w:val="20"/>
          <w:szCs w:val="20"/>
        </w:rPr>
        <w:t>grafana_alert_rules.json</w:t>
      </w:r>
      <w:proofErr w:type="spellEnd"/>
      <w:r>
        <w:t>. En la interfaz (</w:t>
      </w:r>
      <w:r>
        <w:rPr>
          <w:rFonts w:ascii="Consolas" w:eastAsia="Consolas" w:hAnsi="Consolas" w:cs="Consolas"/>
          <w:color w:val="1F3864"/>
          <w:sz w:val="20"/>
          <w:szCs w:val="20"/>
        </w:rPr>
        <w:t>http://localhost:3000</w:t>
      </w:r>
      <w:r>
        <w:t xml:space="preserve">, credenciales </w:t>
      </w:r>
      <w:proofErr w:type="gramStart"/>
      <w:r>
        <w:t>del .</w:t>
      </w:r>
      <w:proofErr w:type="spellStart"/>
      <w:r>
        <w:t>env</w:t>
      </w:r>
      <w:proofErr w:type="spellEnd"/>
      <w:proofErr w:type="gramEnd"/>
      <w:r>
        <w:t xml:space="preserve">): el </w:t>
      </w:r>
      <w:proofErr w:type="spellStart"/>
      <w:r>
        <w:t>dashboard</w:t>
      </w:r>
      <w:proofErr w:type="spellEnd"/>
      <w:r>
        <w:t xml:space="preserve"> está en el inicio y la regla en </w:t>
      </w:r>
      <w:proofErr w:type="spellStart"/>
      <w:r>
        <w:t>Alerting</w:t>
      </w:r>
      <w:proofErr w:type="spellEnd"/>
      <w:r>
        <w:t xml:space="preserve"> → Alert rules, carpeta </w:t>
      </w:r>
      <w:proofErr w:type="spellStart"/>
      <w:r>
        <w:t>SmartHome</w:t>
      </w:r>
      <w:proofErr w:type="spellEnd"/>
      <w:r>
        <w:t>.</w:t>
      </w:r>
    </w:p>
    <w:p w14:paraId="0819512F" w14:textId="77777777" w:rsidR="00081FD6" w:rsidRDefault="00081FD6">
      <w:pPr>
        <w:spacing w:before="120" w:after="100"/>
      </w:pPr>
    </w:p>
    <w:p w14:paraId="5BFBA8B6" w14:textId="77777777" w:rsidR="00081FD6" w:rsidRDefault="00081FD6">
      <w:pPr>
        <w:spacing w:before="120" w:after="100"/>
      </w:pPr>
    </w:p>
    <w:p w14:paraId="4B117BC0" w14:textId="77777777" w:rsidR="00081FD6" w:rsidRDefault="00081FD6">
      <w:pPr>
        <w:spacing w:before="120" w:after="100"/>
      </w:pPr>
    </w:p>
    <w:p w14:paraId="450E60E6" w14:textId="77777777" w:rsidR="00081FD6" w:rsidRDefault="00081FD6">
      <w:pPr>
        <w:spacing w:before="120" w:after="100"/>
      </w:pPr>
    </w:p>
    <w:p w14:paraId="747C1861" w14:textId="77777777" w:rsidR="00081FD6" w:rsidRDefault="00081FD6">
      <w:pPr>
        <w:spacing w:before="120" w:after="100"/>
      </w:pPr>
    </w:p>
    <w:p w14:paraId="063C568F" w14:textId="77777777" w:rsidR="00081FD6" w:rsidRDefault="00081FD6">
      <w:pPr>
        <w:spacing w:before="120" w:after="100"/>
      </w:pPr>
    </w:p>
    <w:p w14:paraId="2329C00E" w14:textId="77777777" w:rsidR="00081FD6" w:rsidRDefault="00081FD6">
      <w:pPr>
        <w:spacing w:before="120" w:after="100"/>
      </w:pPr>
    </w:p>
    <w:p w14:paraId="533500BF" w14:textId="77777777" w:rsidR="00081FD6" w:rsidRDefault="00081FD6">
      <w:pPr>
        <w:spacing w:before="120" w:after="100"/>
      </w:pPr>
    </w:p>
    <w:p w14:paraId="280FE026" w14:textId="77777777" w:rsidR="00420325" w:rsidRDefault="00000000">
      <w:pPr>
        <w:pStyle w:val="Ttulo1"/>
      </w:pPr>
      <w:r>
        <w:lastRenderedPageBreak/>
        <w:t>7. Cómo levantar y demostrar el sistema</w:t>
      </w:r>
    </w:p>
    <w:p w14:paraId="0416E68D" w14:textId="77777777" w:rsidR="00420325" w:rsidRDefault="00000000">
      <w:pPr>
        <w:shd w:val="clear" w:color="auto" w:fill="F2F2F2"/>
        <w:spacing w:after="20"/>
        <w:ind w:left="360"/>
      </w:pPr>
      <w:r>
        <w:rPr>
          <w:rFonts w:ascii="Consolas" w:eastAsia="Consolas" w:hAnsi="Consolas" w:cs="Consolas"/>
          <w:sz w:val="19"/>
          <w:szCs w:val="19"/>
        </w:rPr>
        <w:t xml:space="preserve">cd </w:t>
      </w:r>
      <w:proofErr w:type="spellStart"/>
      <w:r>
        <w:rPr>
          <w:rFonts w:ascii="Consolas" w:eastAsia="Consolas" w:hAnsi="Consolas" w:cs="Consolas"/>
          <w:sz w:val="19"/>
          <w:szCs w:val="19"/>
        </w:rPr>
        <w:t>nodered-debian</w:t>
      </w:r>
      <w:proofErr w:type="spellEnd"/>
    </w:p>
    <w:p w14:paraId="7D977367" w14:textId="77777777" w:rsidR="00420325" w:rsidRDefault="00000000">
      <w:pPr>
        <w:shd w:val="clear" w:color="auto" w:fill="F2F2F2"/>
        <w:spacing w:after="20"/>
        <w:ind w:left="360"/>
      </w:pPr>
      <w:proofErr w:type="spellStart"/>
      <w:r>
        <w:rPr>
          <w:rFonts w:ascii="Consolas" w:eastAsia="Consolas" w:hAnsi="Consolas" w:cs="Consolas"/>
          <w:sz w:val="19"/>
          <w:szCs w:val="19"/>
        </w:rPr>
        <w:t>docker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compose</w:t>
      </w:r>
      <w:proofErr w:type="spellEnd"/>
      <w:r>
        <w:rPr>
          <w:rFonts w:ascii="Consolas" w:eastAsia="Consolas" w:hAnsi="Consolas" w:cs="Consolas"/>
          <w:sz w:val="19"/>
          <w:szCs w:val="19"/>
        </w:rPr>
        <w:t xml:space="preserve"> up -d                     # los 6 servicios</w:t>
      </w:r>
    </w:p>
    <w:p w14:paraId="363341DC" w14:textId="77777777" w:rsidR="00420325" w:rsidRDefault="00000000">
      <w:pPr>
        <w:shd w:val="clear" w:color="auto" w:fill="F2F2F2"/>
        <w:spacing w:after="20"/>
        <w:ind w:left="360"/>
      </w:pPr>
      <w:proofErr w:type="spellStart"/>
      <w:r>
        <w:rPr>
          <w:rFonts w:ascii="Consolas" w:eastAsia="Consolas" w:hAnsi="Consolas" w:cs="Consolas"/>
          <w:sz w:val="19"/>
          <w:szCs w:val="19"/>
        </w:rPr>
        <w:t>ollama</w:t>
      </w:r>
      <w:proofErr w:type="spellEnd"/>
      <w:r>
        <w:rPr>
          <w:rFonts w:ascii="Consolas" w:eastAsia="Consolas" w:hAnsi="Consolas" w:cs="Consolas"/>
          <w:sz w:val="19"/>
          <w:szCs w:val="19"/>
        </w:rPr>
        <w:t xml:space="preserve"> serve                             # si no </w:t>
      </w:r>
      <w:proofErr w:type="spellStart"/>
      <w:r>
        <w:rPr>
          <w:rFonts w:ascii="Consolas" w:eastAsia="Consolas" w:hAnsi="Consolas" w:cs="Consolas"/>
          <w:sz w:val="19"/>
          <w:szCs w:val="19"/>
        </w:rPr>
        <w:t>esta</w:t>
      </w:r>
      <w:proofErr w:type="spellEnd"/>
      <w:r>
        <w:rPr>
          <w:rFonts w:ascii="Consolas" w:eastAsia="Consolas" w:hAnsi="Consolas" w:cs="Consolas"/>
          <w:sz w:val="19"/>
          <w:szCs w:val="19"/>
        </w:rPr>
        <w:t xml:space="preserve"> corriendo ya</w:t>
      </w:r>
    </w:p>
    <w:p w14:paraId="6772701C" w14:textId="77777777" w:rsidR="00420325" w:rsidRDefault="00000000">
      <w:pPr>
        <w:shd w:val="clear" w:color="auto" w:fill="F2F2F2"/>
        <w:spacing w:after="20"/>
        <w:ind w:left="360"/>
      </w:pPr>
      <w:proofErr w:type="spellStart"/>
      <w:r>
        <w:rPr>
          <w:rFonts w:ascii="Consolas" w:eastAsia="Consolas" w:hAnsi="Consolas" w:cs="Consolas"/>
          <w:sz w:val="19"/>
          <w:szCs w:val="19"/>
        </w:rPr>
        <w:t>python</w:t>
      </w:r>
      <w:proofErr w:type="spellEnd"/>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\unidad2\simulador_sensores_tls.py       # datos de sensores</w:t>
      </w:r>
    </w:p>
    <w:p w14:paraId="2C43BE2F" w14:textId="77777777" w:rsidR="00420325" w:rsidRDefault="00000000">
      <w:pPr>
        <w:shd w:val="clear" w:color="auto" w:fill="F2F2F2"/>
        <w:spacing w:after="20"/>
        <w:ind w:left="360"/>
      </w:pPr>
      <w:proofErr w:type="spellStart"/>
      <w:r>
        <w:rPr>
          <w:rFonts w:ascii="Consolas" w:eastAsia="Consolas" w:hAnsi="Consolas" w:cs="Consolas"/>
          <w:sz w:val="19"/>
          <w:szCs w:val="19"/>
        </w:rPr>
        <w:t>python</w:t>
      </w:r>
      <w:proofErr w:type="spellEnd"/>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\unidad3\prediccion_series.py --</w:t>
      </w:r>
      <w:proofErr w:type="spellStart"/>
      <w:r>
        <w:rPr>
          <w:rFonts w:ascii="Consolas" w:eastAsia="Consolas" w:hAnsi="Consolas" w:cs="Consolas"/>
          <w:sz w:val="19"/>
          <w:szCs w:val="19"/>
        </w:rPr>
        <w:t>loop</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prediccion</w:t>
      </w:r>
      <w:proofErr w:type="spellEnd"/>
      <w:r>
        <w:rPr>
          <w:rFonts w:ascii="Consolas" w:eastAsia="Consolas" w:hAnsi="Consolas" w:cs="Consolas"/>
          <w:sz w:val="19"/>
          <w:szCs w:val="19"/>
        </w:rPr>
        <w:t xml:space="preserve"> cada 10 min</w:t>
      </w:r>
    </w:p>
    <w:p w14:paraId="3DE3ED03" w14:textId="77777777" w:rsidR="00420325" w:rsidRDefault="00000000">
      <w:pPr>
        <w:spacing w:after="120"/>
      </w:pPr>
      <w:r>
        <w:t xml:space="preserve">El agente quedó </w:t>
      </w:r>
      <w:r>
        <w:rPr>
          <w:b/>
          <w:bCs/>
        </w:rPr>
        <w:t>despublicado</w:t>
      </w:r>
      <w:r>
        <w:t xml:space="preserve"> para no consumir CPU con Ollama cada 5 minutos. Para reactivarlo antes de la demo:</w:t>
      </w:r>
    </w:p>
    <w:p w14:paraId="6C08610E" w14:textId="77777777" w:rsidR="00420325" w:rsidRDefault="00000000">
      <w:pPr>
        <w:shd w:val="clear" w:color="auto" w:fill="F2F2F2"/>
        <w:spacing w:after="20"/>
        <w:ind w:left="360"/>
      </w:pPr>
      <w:proofErr w:type="spellStart"/>
      <w:r>
        <w:rPr>
          <w:rFonts w:ascii="Consolas" w:eastAsia="Consolas" w:hAnsi="Consolas" w:cs="Consolas"/>
          <w:sz w:val="19"/>
          <w:szCs w:val="19"/>
        </w:rPr>
        <w:t>docker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exec</w:t>
      </w:r>
      <w:proofErr w:type="spellEnd"/>
      <w:r>
        <w:rPr>
          <w:rFonts w:ascii="Consolas" w:eastAsia="Consolas" w:hAnsi="Consolas" w:cs="Consolas"/>
          <w:sz w:val="19"/>
          <w:szCs w:val="19"/>
        </w:rPr>
        <w:t xml:space="preserve"> n8n </w:t>
      </w:r>
      <w:proofErr w:type="spellStart"/>
      <w:r>
        <w:rPr>
          <w:rFonts w:ascii="Consolas" w:eastAsia="Consolas" w:hAnsi="Consolas" w:cs="Consolas"/>
          <w:sz w:val="19"/>
          <w:szCs w:val="19"/>
        </w:rPr>
        <w:t>n8n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publish:workflow</w:t>
      </w:r>
      <w:proofErr w:type="spellEnd"/>
      <w:proofErr w:type="gramEnd"/>
      <w:r>
        <w:rPr>
          <w:rFonts w:ascii="Consolas" w:eastAsia="Consolas" w:hAnsi="Consolas" w:cs="Consolas"/>
          <w:sz w:val="19"/>
          <w:szCs w:val="19"/>
        </w:rPr>
        <w:t xml:space="preserve"> --id AgenteSmartHome1</w:t>
      </w:r>
    </w:p>
    <w:p w14:paraId="1880558B" w14:textId="77777777" w:rsidR="00420325" w:rsidRDefault="00000000">
      <w:pPr>
        <w:shd w:val="clear" w:color="auto" w:fill="F2F2F2"/>
        <w:spacing w:after="20"/>
        <w:ind w:left="360"/>
      </w:pPr>
      <w:proofErr w:type="spellStart"/>
      <w:r>
        <w:rPr>
          <w:rFonts w:ascii="Consolas" w:eastAsia="Consolas" w:hAnsi="Consolas" w:cs="Consolas"/>
          <w:sz w:val="19"/>
          <w:szCs w:val="19"/>
        </w:rPr>
        <w:t>docker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restart</w:t>
      </w:r>
      <w:proofErr w:type="spellEnd"/>
      <w:r>
        <w:rPr>
          <w:rFonts w:ascii="Consolas" w:eastAsia="Consolas" w:hAnsi="Consolas" w:cs="Consolas"/>
          <w:sz w:val="19"/>
          <w:szCs w:val="19"/>
        </w:rPr>
        <w:t xml:space="preserve"> n8n</w:t>
      </w:r>
    </w:p>
    <w:p w14:paraId="0E5E67ED" w14:textId="77777777" w:rsidR="00420325" w:rsidRDefault="00000000">
      <w:pPr>
        <w:spacing w:after="120"/>
      </w:pPr>
      <w:r>
        <w:t xml:space="preserve">Los volúmenes de Docker conservan todo (flujos, </w:t>
      </w:r>
      <w:proofErr w:type="spellStart"/>
      <w:r>
        <w:t>dashboards</w:t>
      </w:r>
      <w:proofErr w:type="spellEnd"/>
      <w:r>
        <w:t xml:space="preserve">, </w:t>
      </w:r>
      <w:proofErr w:type="spellStart"/>
      <w:r>
        <w:t>workflow</w:t>
      </w:r>
      <w:proofErr w:type="spellEnd"/>
      <w:r>
        <w:t xml:space="preserve">, datos históricos), así que apagar con </w:t>
      </w:r>
      <w:proofErr w:type="spellStart"/>
      <w:r>
        <w:rPr>
          <w:rFonts w:ascii="Consolas" w:eastAsia="Consolas" w:hAnsi="Consolas" w:cs="Consolas"/>
          <w:color w:val="1F3864"/>
          <w:sz w:val="20"/>
          <w:szCs w:val="20"/>
        </w:rPr>
        <w:t>docker</w:t>
      </w:r>
      <w:proofErr w:type="spellEnd"/>
      <w:r>
        <w:rPr>
          <w:rFonts w:ascii="Consolas" w:eastAsia="Consolas" w:hAnsi="Consolas" w:cs="Consolas"/>
          <w:color w:val="1F3864"/>
          <w:sz w:val="20"/>
          <w:szCs w:val="20"/>
        </w:rPr>
        <w:t xml:space="preserve"> </w:t>
      </w:r>
      <w:proofErr w:type="spellStart"/>
      <w:r>
        <w:rPr>
          <w:rFonts w:ascii="Consolas" w:eastAsia="Consolas" w:hAnsi="Consolas" w:cs="Consolas"/>
          <w:color w:val="1F3864"/>
          <w:sz w:val="20"/>
          <w:szCs w:val="20"/>
        </w:rPr>
        <w:t>compose</w:t>
      </w:r>
      <w:proofErr w:type="spellEnd"/>
      <w:r>
        <w:rPr>
          <w:rFonts w:ascii="Consolas" w:eastAsia="Consolas" w:hAnsi="Consolas" w:cs="Consolas"/>
          <w:color w:val="1F3864"/>
          <w:sz w:val="20"/>
          <w:szCs w:val="20"/>
        </w:rPr>
        <w:t xml:space="preserve"> </w:t>
      </w:r>
      <w:proofErr w:type="spellStart"/>
      <w:r>
        <w:rPr>
          <w:rFonts w:ascii="Consolas" w:eastAsia="Consolas" w:hAnsi="Consolas" w:cs="Consolas"/>
          <w:color w:val="1F3864"/>
          <w:sz w:val="20"/>
          <w:szCs w:val="20"/>
        </w:rPr>
        <w:t>down</w:t>
      </w:r>
      <w:proofErr w:type="spellEnd"/>
      <w:r>
        <w:t xml:space="preserve"> y volver a levantar no pierde nada.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420325" w14:paraId="63166D9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9EAD3"/>
            <w:tcMar>
              <w:top w:w="80" w:type="dxa"/>
              <w:left w:w="120" w:type="dxa"/>
              <w:bottom w:w="80" w:type="dxa"/>
              <w:right w:w="120" w:type="dxa"/>
            </w:tcMar>
          </w:tcPr>
          <w:p w14:paraId="56C5ABF0" w14:textId="77777777" w:rsidR="00420325" w:rsidRDefault="00000000">
            <w:r>
              <w:rPr>
                <w:b/>
                <w:bCs/>
              </w:rPr>
              <w:t>Servicio</w:t>
            </w:r>
          </w:p>
        </w:tc>
        <w:tc>
          <w:tcPr>
            <w:tcW w:w="5826" w:type="dxa"/>
            <w:tcBorders>
              <w:top w:val="single" w:sz="1" w:space="0" w:color="BBBBBB"/>
              <w:left w:val="single" w:sz="1" w:space="0" w:color="BBBBBB"/>
              <w:bottom w:val="single" w:sz="1" w:space="0" w:color="BBBBBB"/>
              <w:right w:val="single" w:sz="1" w:space="0" w:color="BBBBBB"/>
            </w:tcBorders>
            <w:shd w:val="clear" w:color="auto" w:fill="D9EAD3"/>
            <w:tcMar>
              <w:top w:w="80" w:type="dxa"/>
              <w:left w:w="120" w:type="dxa"/>
              <w:bottom w:w="80" w:type="dxa"/>
              <w:right w:w="120" w:type="dxa"/>
            </w:tcMar>
          </w:tcPr>
          <w:p w14:paraId="786202E8" w14:textId="77777777" w:rsidR="00420325" w:rsidRDefault="00000000">
            <w:r>
              <w:rPr>
                <w:b/>
                <w:bCs/>
              </w:rPr>
              <w:t>URL de acceso</w:t>
            </w:r>
          </w:p>
        </w:tc>
      </w:tr>
      <w:tr w:rsidR="00420325" w14:paraId="5F1CEA54"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7869F7" w14:textId="77777777" w:rsidR="00420325" w:rsidRDefault="00000000">
            <w:proofErr w:type="spellStart"/>
            <w:r>
              <w:t>Dashboard</w:t>
            </w:r>
            <w:proofErr w:type="spellEnd"/>
            <w:r>
              <w:t xml:space="preserve"> Node-RED</w:t>
            </w:r>
          </w:p>
        </w:tc>
        <w:tc>
          <w:tcPr>
            <w:tcW w:w="5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861694" w14:textId="77777777" w:rsidR="00420325" w:rsidRDefault="00000000">
            <w:r>
              <w:rPr>
                <w:rFonts w:ascii="Consolas" w:eastAsia="Consolas" w:hAnsi="Consolas" w:cs="Consolas"/>
                <w:color w:val="1F3864"/>
                <w:sz w:val="20"/>
                <w:szCs w:val="20"/>
              </w:rPr>
              <w:t>http://localhost:1880/ui</w:t>
            </w:r>
          </w:p>
        </w:tc>
      </w:tr>
      <w:tr w:rsidR="00420325" w14:paraId="105E65E6"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568C0D" w14:textId="77777777" w:rsidR="00420325" w:rsidRDefault="00000000">
            <w:r>
              <w:t>Editor Node-RED</w:t>
            </w:r>
          </w:p>
        </w:tc>
        <w:tc>
          <w:tcPr>
            <w:tcW w:w="5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47D25F" w14:textId="77777777" w:rsidR="00420325" w:rsidRDefault="00000000">
            <w:r>
              <w:rPr>
                <w:rFonts w:ascii="Consolas" w:eastAsia="Consolas" w:hAnsi="Consolas" w:cs="Consolas"/>
                <w:color w:val="1F3864"/>
                <w:sz w:val="20"/>
                <w:szCs w:val="20"/>
              </w:rPr>
              <w:t>http://localhost:1880</w:t>
            </w:r>
          </w:p>
        </w:tc>
      </w:tr>
      <w:tr w:rsidR="00420325" w14:paraId="79889C5C"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077E4CD" w14:textId="77777777" w:rsidR="00420325" w:rsidRDefault="00000000">
            <w:r>
              <w:t>Gemelo digital (API)</w:t>
            </w:r>
          </w:p>
        </w:tc>
        <w:tc>
          <w:tcPr>
            <w:tcW w:w="5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914172" w14:textId="77777777" w:rsidR="00420325" w:rsidRDefault="00000000">
            <w:r>
              <w:rPr>
                <w:rFonts w:ascii="Consolas" w:eastAsia="Consolas" w:hAnsi="Consolas" w:cs="Consolas"/>
                <w:color w:val="1F3864"/>
                <w:sz w:val="20"/>
                <w:szCs w:val="20"/>
              </w:rPr>
              <w:t>http://localhost:1880/gemelo/estado</w:t>
            </w:r>
          </w:p>
        </w:tc>
      </w:tr>
      <w:tr w:rsidR="00420325" w14:paraId="4E17FC56"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E36F7C" w14:textId="77777777" w:rsidR="00420325" w:rsidRDefault="00000000">
            <w:proofErr w:type="spellStart"/>
            <w:r>
              <w:t>Grafana</w:t>
            </w:r>
            <w:proofErr w:type="spellEnd"/>
          </w:p>
        </w:tc>
        <w:tc>
          <w:tcPr>
            <w:tcW w:w="5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838977B" w14:textId="77777777" w:rsidR="00420325" w:rsidRDefault="00000000">
            <w:r>
              <w:rPr>
                <w:rFonts w:ascii="Consolas" w:eastAsia="Consolas" w:hAnsi="Consolas" w:cs="Consolas"/>
                <w:color w:val="1F3864"/>
                <w:sz w:val="20"/>
                <w:szCs w:val="20"/>
              </w:rPr>
              <w:t>http://localhost:3000</w:t>
            </w:r>
          </w:p>
        </w:tc>
      </w:tr>
      <w:tr w:rsidR="00420325" w14:paraId="0AF0C32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93840FE" w14:textId="77777777" w:rsidR="00420325" w:rsidRDefault="00000000">
            <w:r>
              <w:t>n8n</w:t>
            </w:r>
          </w:p>
        </w:tc>
        <w:tc>
          <w:tcPr>
            <w:tcW w:w="5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220A44" w14:textId="77777777" w:rsidR="00420325" w:rsidRDefault="00000000">
            <w:r>
              <w:rPr>
                <w:rFonts w:ascii="Consolas" w:eastAsia="Consolas" w:hAnsi="Consolas" w:cs="Consolas"/>
                <w:color w:val="1F3864"/>
                <w:sz w:val="20"/>
                <w:szCs w:val="20"/>
              </w:rPr>
              <w:t>http://localhost:5678</w:t>
            </w:r>
          </w:p>
        </w:tc>
      </w:tr>
      <w:tr w:rsidR="00420325" w14:paraId="3244CF8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7C3B1C" w14:textId="77777777" w:rsidR="00420325" w:rsidRDefault="00000000">
            <w:proofErr w:type="spellStart"/>
            <w:r>
              <w:t>InfluxDB</w:t>
            </w:r>
            <w:proofErr w:type="spellEnd"/>
          </w:p>
        </w:tc>
        <w:tc>
          <w:tcPr>
            <w:tcW w:w="5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5F48FFE" w14:textId="77777777" w:rsidR="00420325" w:rsidRDefault="00000000">
            <w:r>
              <w:rPr>
                <w:rFonts w:ascii="Consolas" w:eastAsia="Consolas" w:hAnsi="Consolas" w:cs="Consolas"/>
                <w:color w:val="1F3864"/>
                <w:sz w:val="20"/>
                <w:szCs w:val="20"/>
              </w:rPr>
              <w:t>http://localhost:8086</w:t>
            </w:r>
          </w:p>
        </w:tc>
      </w:tr>
    </w:tbl>
    <w:p w14:paraId="14DB2A9E" w14:textId="77777777" w:rsidR="00420325" w:rsidRDefault="00420325">
      <w:pPr>
        <w:spacing w:after="120"/>
      </w:pPr>
    </w:p>
    <w:p w14:paraId="36FEB36F" w14:textId="77777777" w:rsidR="00420325" w:rsidRDefault="00000000">
      <w:pPr>
        <w:pStyle w:val="Ttulo1"/>
      </w:pPr>
      <w:r>
        <w:t>8. Mapa de archivos entregables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420325" w14:paraId="6FE6A6C9"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D9EAD3"/>
            <w:tcMar>
              <w:top w:w="80" w:type="dxa"/>
              <w:left w:w="120" w:type="dxa"/>
              <w:bottom w:w="80" w:type="dxa"/>
              <w:right w:w="120" w:type="dxa"/>
            </w:tcMar>
          </w:tcPr>
          <w:p w14:paraId="64368077" w14:textId="77777777" w:rsidR="00420325" w:rsidRDefault="00000000">
            <w:r>
              <w:rPr>
                <w:b/>
                <w:bCs/>
              </w:rPr>
              <w:t>Archivo (en unidad3/)</w:t>
            </w:r>
          </w:p>
        </w:tc>
        <w:tc>
          <w:tcPr>
            <w:tcW w:w="4826" w:type="dxa"/>
            <w:tcBorders>
              <w:top w:val="single" w:sz="1" w:space="0" w:color="BBBBBB"/>
              <w:left w:val="single" w:sz="1" w:space="0" w:color="BBBBBB"/>
              <w:bottom w:val="single" w:sz="1" w:space="0" w:color="BBBBBB"/>
              <w:right w:val="single" w:sz="1" w:space="0" w:color="BBBBBB"/>
            </w:tcBorders>
            <w:shd w:val="clear" w:color="auto" w:fill="D9EAD3"/>
            <w:tcMar>
              <w:top w:w="80" w:type="dxa"/>
              <w:left w:w="120" w:type="dxa"/>
              <w:bottom w:w="80" w:type="dxa"/>
              <w:right w:w="120" w:type="dxa"/>
            </w:tcMar>
          </w:tcPr>
          <w:p w14:paraId="19EB3897" w14:textId="77777777" w:rsidR="00420325" w:rsidRDefault="00000000">
            <w:r>
              <w:rPr>
                <w:b/>
                <w:bCs/>
              </w:rPr>
              <w:t>Contenido</w:t>
            </w:r>
          </w:p>
        </w:tc>
      </w:tr>
      <w:tr w:rsidR="00420325" w14:paraId="4E50D254"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99541E" w14:textId="77777777" w:rsidR="00420325" w:rsidRDefault="00000000">
            <w:proofErr w:type="spellStart"/>
            <w:r>
              <w:rPr>
                <w:rFonts w:ascii="Consolas" w:eastAsia="Consolas" w:hAnsi="Consolas" w:cs="Consolas"/>
                <w:color w:val="1F3864"/>
                <w:sz w:val="20"/>
                <w:szCs w:val="20"/>
              </w:rPr>
              <w:t>docker-compose.yml</w:t>
            </w:r>
            <w:proofErr w:type="spellEnd"/>
          </w:p>
        </w:tc>
        <w:tc>
          <w:tcPr>
            <w:tcW w:w="4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B3D00B4" w14:textId="77777777" w:rsidR="00420325" w:rsidRDefault="00000000">
            <w:r>
              <w:t xml:space="preserve">Stack completo de 6 servicios (copia del real en </w:t>
            </w:r>
            <w:proofErr w:type="spellStart"/>
            <w:r>
              <w:t>nodered-debian</w:t>
            </w:r>
            <w:proofErr w:type="spellEnd"/>
            <w:r>
              <w:t>/).</w:t>
            </w:r>
          </w:p>
        </w:tc>
      </w:tr>
      <w:tr w:rsidR="00420325" w14:paraId="38D4B152"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DA1D1A9" w14:textId="77777777" w:rsidR="00420325" w:rsidRDefault="00000000">
            <w:proofErr w:type="spellStart"/>
            <w:r>
              <w:rPr>
                <w:rFonts w:ascii="Consolas" w:eastAsia="Consolas" w:hAnsi="Consolas" w:cs="Consolas"/>
                <w:color w:val="1F3864"/>
                <w:sz w:val="20"/>
                <w:szCs w:val="20"/>
              </w:rPr>
              <w:t>nodered_gemelo_</w:t>
            </w:r>
            <w:proofErr w:type="gramStart"/>
            <w:r>
              <w:rPr>
                <w:rFonts w:ascii="Consolas" w:eastAsia="Consolas" w:hAnsi="Consolas" w:cs="Consolas"/>
                <w:color w:val="1F3864"/>
                <w:sz w:val="20"/>
                <w:szCs w:val="20"/>
              </w:rPr>
              <w:t>digital.json</w:t>
            </w:r>
            <w:proofErr w:type="spellEnd"/>
            <w:proofErr w:type="gramEnd"/>
          </w:p>
        </w:tc>
        <w:tc>
          <w:tcPr>
            <w:tcW w:w="4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3F4FE83" w14:textId="77777777" w:rsidR="00420325" w:rsidRDefault="00000000">
            <w:r>
              <w:t xml:space="preserve">Flujo del gemelo digital + API REST + puente </w:t>
            </w:r>
            <w:proofErr w:type="spellStart"/>
            <w:r>
              <w:t>InfluxDB</w:t>
            </w:r>
            <w:proofErr w:type="spellEnd"/>
            <w:r>
              <w:t xml:space="preserve"> (24 nodos).</w:t>
            </w:r>
          </w:p>
        </w:tc>
      </w:tr>
      <w:tr w:rsidR="00420325" w14:paraId="7A059727"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2A36670" w14:textId="77777777" w:rsidR="00420325" w:rsidRDefault="00000000">
            <w:r>
              <w:rPr>
                <w:rFonts w:ascii="Consolas" w:eastAsia="Consolas" w:hAnsi="Consolas" w:cs="Consolas"/>
                <w:color w:val="1F3864"/>
                <w:sz w:val="20"/>
                <w:szCs w:val="20"/>
              </w:rPr>
              <w:t>prediccion_series.py</w:t>
            </w:r>
          </w:p>
        </w:tc>
        <w:tc>
          <w:tcPr>
            <w:tcW w:w="4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9DB3BF" w14:textId="77777777" w:rsidR="00420325" w:rsidRDefault="00000000">
            <w:r>
              <w:t>Script de predicción con regresión lineal y alerta preventiva.</w:t>
            </w:r>
          </w:p>
        </w:tc>
      </w:tr>
      <w:tr w:rsidR="00420325" w14:paraId="5D7BEAC7"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849B2B" w14:textId="77777777" w:rsidR="00420325" w:rsidRDefault="00000000">
            <w:r>
              <w:rPr>
                <w:rFonts w:ascii="Consolas" w:eastAsia="Consolas" w:hAnsi="Consolas" w:cs="Consolas"/>
                <w:color w:val="1F3864"/>
                <w:sz w:val="20"/>
                <w:szCs w:val="20"/>
              </w:rPr>
              <w:t>n8n_agente_</w:t>
            </w:r>
            <w:proofErr w:type="gramStart"/>
            <w:r>
              <w:rPr>
                <w:rFonts w:ascii="Consolas" w:eastAsia="Consolas" w:hAnsi="Consolas" w:cs="Consolas"/>
                <w:color w:val="1F3864"/>
                <w:sz w:val="20"/>
                <w:szCs w:val="20"/>
              </w:rPr>
              <w:t>autonomo.json</w:t>
            </w:r>
            <w:proofErr w:type="gramEnd"/>
          </w:p>
        </w:tc>
        <w:tc>
          <w:tcPr>
            <w:tcW w:w="4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419EF5" w14:textId="77777777" w:rsidR="00420325" w:rsidRDefault="00000000">
            <w:proofErr w:type="spellStart"/>
            <w:r>
              <w:t>Workflow</w:t>
            </w:r>
            <w:proofErr w:type="spellEnd"/>
            <w:r>
              <w:t xml:space="preserve"> del agente: </w:t>
            </w:r>
            <w:proofErr w:type="spellStart"/>
            <w:r>
              <w:t>triggers</w:t>
            </w:r>
            <w:proofErr w:type="spellEnd"/>
            <w:r>
              <w:t xml:space="preserve">, </w:t>
            </w:r>
            <w:proofErr w:type="spellStart"/>
            <w:r>
              <w:t>prompt</w:t>
            </w:r>
            <w:proofErr w:type="spellEnd"/>
            <w:r>
              <w:t xml:space="preserve">, </w:t>
            </w:r>
            <w:proofErr w:type="spellStart"/>
            <w:r>
              <w:t>parseo</w:t>
            </w:r>
            <w:proofErr w:type="spellEnd"/>
            <w:r>
              <w:t xml:space="preserve"> y ejecución de acciones.</w:t>
            </w:r>
          </w:p>
        </w:tc>
      </w:tr>
      <w:tr w:rsidR="00420325" w14:paraId="037B5D2D"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EAC2F6" w14:textId="77777777" w:rsidR="00420325" w:rsidRDefault="00000000">
            <w:proofErr w:type="spellStart"/>
            <w:r>
              <w:rPr>
                <w:rFonts w:ascii="Consolas" w:eastAsia="Consolas" w:hAnsi="Consolas" w:cs="Consolas"/>
                <w:color w:val="1F3864"/>
                <w:sz w:val="20"/>
                <w:szCs w:val="20"/>
              </w:rPr>
              <w:t>grafana_</w:t>
            </w:r>
            <w:proofErr w:type="gramStart"/>
            <w:r>
              <w:rPr>
                <w:rFonts w:ascii="Consolas" w:eastAsia="Consolas" w:hAnsi="Consolas" w:cs="Consolas"/>
                <w:color w:val="1F3864"/>
                <w:sz w:val="20"/>
                <w:szCs w:val="20"/>
              </w:rPr>
              <w:t>dashboard.json</w:t>
            </w:r>
            <w:proofErr w:type="spellEnd"/>
            <w:proofErr w:type="gramEnd"/>
          </w:p>
        </w:tc>
        <w:tc>
          <w:tcPr>
            <w:tcW w:w="4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463C12" w14:textId="77777777" w:rsidR="00420325" w:rsidRDefault="00000000">
            <w:proofErr w:type="spellStart"/>
            <w:r>
              <w:t>Dashboard</w:t>
            </w:r>
            <w:proofErr w:type="spellEnd"/>
            <w:r>
              <w:t xml:space="preserve"> de 6 paneles exportado.</w:t>
            </w:r>
          </w:p>
        </w:tc>
      </w:tr>
      <w:tr w:rsidR="00420325" w14:paraId="7BA8CA78"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EB24AA2" w14:textId="77777777" w:rsidR="00420325" w:rsidRDefault="00000000">
            <w:proofErr w:type="spellStart"/>
            <w:r>
              <w:rPr>
                <w:rFonts w:ascii="Consolas" w:eastAsia="Consolas" w:hAnsi="Consolas" w:cs="Consolas"/>
                <w:color w:val="1F3864"/>
                <w:sz w:val="20"/>
                <w:szCs w:val="20"/>
              </w:rPr>
              <w:t>grafana_alert_</w:t>
            </w:r>
            <w:proofErr w:type="gramStart"/>
            <w:r>
              <w:rPr>
                <w:rFonts w:ascii="Consolas" w:eastAsia="Consolas" w:hAnsi="Consolas" w:cs="Consolas"/>
                <w:color w:val="1F3864"/>
                <w:sz w:val="20"/>
                <w:szCs w:val="20"/>
              </w:rPr>
              <w:t>rules.json</w:t>
            </w:r>
            <w:proofErr w:type="spellEnd"/>
            <w:proofErr w:type="gramEnd"/>
          </w:p>
        </w:tc>
        <w:tc>
          <w:tcPr>
            <w:tcW w:w="4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E6070A" w14:textId="77777777" w:rsidR="00420325" w:rsidRDefault="00000000">
            <w:r>
              <w:t>Regla de alerta de temperatura exportada.</w:t>
            </w:r>
          </w:p>
        </w:tc>
      </w:tr>
    </w:tbl>
    <w:p w14:paraId="156C5482" w14:textId="77777777" w:rsidR="00420325" w:rsidRDefault="00420325">
      <w:pPr>
        <w:spacing w:after="120"/>
      </w:pPr>
    </w:p>
    <w:p w14:paraId="77F2BCE4" w14:textId="77777777" w:rsidR="00420325" w:rsidRDefault="00000000">
      <w:pPr>
        <w:spacing w:after="120"/>
      </w:pPr>
      <w:r>
        <w:t xml:space="preserve">Complementos fuera de la carpeta: </w:t>
      </w:r>
      <w:proofErr w:type="spellStart"/>
      <w:r>
        <w:rPr>
          <w:rFonts w:ascii="Consolas" w:eastAsia="Consolas" w:hAnsi="Consolas" w:cs="Consolas"/>
          <w:color w:val="1F3864"/>
          <w:sz w:val="20"/>
          <w:szCs w:val="20"/>
        </w:rPr>
        <w:t>node</w:t>
      </w:r>
      <w:proofErr w:type="spellEnd"/>
      <w:r>
        <w:rPr>
          <w:rFonts w:ascii="Consolas" w:eastAsia="Consolas" w:hAnsi="Consolas" w:cs="Consolas"/>
          <w:color w:val="1F3864"/>
          <w:sz w:val="20"/>
          <w:szCs w:val="20"/>
        </w:rPr>
        <w:t>-red-</w:t>
      </w:r>
      <w:proofErr w:type="spellStart"/>
      <w:proofErr w:type="gramStart"/>
      <w:r>
        <w:rPr>
          <w:rFonts w:ascii="Consolas" w:eastAsia="Consolas" w:hAnsi="Consolas" w:cs="Consolas"/>
          <w:color w:val="1F3864"/>
          <w:sz w:val="20"/>
          <w:szCs w:val="20"/>
        </w:rPr>
        <w:t>flows.json</w:t>
      </w:r>
      <w:proofErr w:type="spellEnd"/>
      <w:proofErr w:type="gramEnd"/>
      <w:r>
        <w:t xml:space="preserve"> (</w:t>
      </w:r>
      <w:proofErr w:type="spellStart"/>
      <w:r>
        <w:t>export</w:t>
      </w:r>
      <w:proofErr w:type="spellEnd"/>
      <w:r>
        <w:t xml:space="preserve"> completo de todos los flujos, fuente de verdad del </w:t>
      </w:r>
      <w:proofErr w:type="spellStart"/>
      <w:r>
        <w:t>dashboard</w:t>
      </w:r>
      <w:proofErr w:type="spellEnd"/>
      <w:r>
        <w:t xml:space="preserve">), </w:t>
      </w:r>
      <w:proofErr w:type="spellStart"/>
      <w:r>
        <w:rPr>
          <w:rFonts w:ascii="Consolas" w:eastAsia="Consolas" w:hAnsi="Consolas" w:cs="Consolas"/>
          <w:color w:val="1F3864"/>
          <w:sz w:val="20"/>
          <w:szCs w:val="20"/>
        </w:rPr>
        <w:t>nodered-debian</w:t>
      </w:r>
      <w:proofErr w:type="spellEnd"/>
      <w:proofErr w:type="gramStart"/>
      <w:r>
        <w:rPr>
          <w:rFonts w:ascii="Consolas" w:eastAsia="Consolas" w:hAnsi="Consolas" w:cs="Consolas"/>
          <w:color w:val="1F3864"/>
          <w:sz w:val="20"/>
          <w:szCs w:val="20"/>
        </w:rPr>
        <w:t>/.</w:t>
      </w:r>
      <w:proofErr w:type="spellStart"/>
      <w:r>
        <w:rPr>
          <w:rFonts w:ascii="Consolas" w:eastAsia="Consolas" w:hAnsi="Consolas" w:cs="Consolas"/>
          <w:color w:val="1F3864"/>
          <w:sz w:val="20"/>
          <w:szCs w:val="20"/>
        </w:rPr>
        <w:t>env</w:t>
      </w:r>
      <w:proofErr w:type="gramEnd"/>
      <w:r>
        <w:rPr>
          <w:rFonts w:ascii="Consolas" w:eastAsia="Consolas" w:hAnsi="Consolas" w:cs="Consolas"/>
          <w:color w:val="1F3864"/>
          <w:sz w:val="20"/>
          <w:szCs w:val="20"/>
        </w:rPr>
        <w:t>.example</w:t>
      </w:r>
      <w:proofErr w:type="spellEnd"/>
      <w:r>
        <w:t xml:space="preserve"> (plantilla de credenciales) y </w:t>
      </w:r>
      <w:r>
        <w:rPr>
          <w:rFonts w:ascii="Consolas" w:eastAsia="Consolas" w:hAnsi="Consolas" w:cs="Consolas"/>
          <w:color w:val="1F3864"/>
          <w:sz w:val="20"/>
          <w:szCs w:val="20"/>
        </w:rPr>
        <w:t>unidad2/simulador_sensores_tls.py</w:t>
      </w:r>
      <w:r>
        <w:t xml:space="preserve"> (generador de datos para probar sin hardware).</w:t>
      </w:r>
    </w:p>
    <w:sectPr w:rsidR="00420325">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7FBD6" w14:textId="77777777" w:rsidR="009C0950" w:rsidRDefault="009C0950">
      <w:r>
        <w:separator/>
      </w:r>
    </w:p>
  </w:endnote>
  <w:endnote w:type="continuationSeparator" w:id="0">
    <w:p w14:paraId="1A47B298" w14:textId="77777777" w:rsidR="009C0950" w:rsidRDefault="009C0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08719" w14:textId="77777777" w:rsidR="00420325" w:rsidRDefault="00000000">
    <w:pPr>
      <w:jc w:val="center"/>
    </w:pPr>
    <w:proofErr w:type="spellStart"/>
    <w:r>
      <w:rPr>
        <w:color w:val="888888"/>
        <w:sz w:val="18"/>
        <w:szCs w:val="18"/>
      </w:rPr>
      <w:t>SmartHome</w:t>
    </w:r>
    <w:proofErr w:type="spellEnd"/>
    <w:r>
      <w:rPr>
        <w:color w:val="888888"/>
        <w:sz w:val="18"/>
        <w:szCs w:val="18"/>
      </w:rPr>
      <w:t xml:space="preserve"> </w:t>
    </w:r>
    <w:proofErr w:type="spellStart"/>
    <w:r>
      <w:rPr>
        <w:color w:val="888888"/>
        <w:sz w:val="18"/>
        <w:szCs w:val="18"/>
      </w:rPr>
      <w:t>IoT</w:t>
    </w:r>
    <w:proofErr w:type="spellEnd"/>
    <w:r>
      <w:rPr>
        <w:color w:val="888888"/>
        <w:sz w:val="18"/>
        <w:szCs w:val="18"/>
      </w:rPr>
      <w:t xml:space="preserve"> — Unidad 3   ·   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081FD6">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BCFC0" w14:textId="77777777" w:rsidR="009C0950" w:rsidRDefault="009C0950">
      <w:r>
        <w:separator/>
      </w:r>
    </w:p>
  </w:footnote>
  <w:footnote w:type="continuationSeparator" w:id="0">
    <w:p w14:paraId="481EF6A2" w14:textId="77777777" w:rsidR="009C0950" w:rsidRDefault="009C09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B1407"/>
    <w:multiLevelType w:val="hybridMultilevel"/>
    <w:tmpl w:val="EA123CDE"/>
    <w:lvl w:ilvl="0" w:tplc="5C6AC9A2">
      <w:start w:val="1"/>
      <w:numFmt w:val="bullet"/>
      <w:lvlText w:val="●"/>
      <w:lvlJc w:val="left"/>
      <w:pPr>
        <w:ind w:left="720" w:hanging="360"/>
      </w:pPr>
    </w:lvl>
    <w:lvl w:ilvl="1" w:tplc="C5143DFA">
      <w:start w:val="1"/>
      <w:numFmt w:val="bullet"/>
      <w:lvlText w:val="○"/>
      <w:lvlJc w:val="left"/>
      <w:pPr>
        <w:ind w:left="1440" w:hanging="360"/>
      </w:pPr>
    </w:lvl>
    <w:lvl w:ilvl="2" w:tplc="1C88E30A">
      <w:start w:val="1"/>
      <w:numFmt w:val="bullet"/>
      <w:lvlText w:val="■"/>
      <w:lvlJc w:val="left"/>
      <w:pPr>
        <w:ind w:left="2160" w:hanging="360"/>
      </w:pPr>
    </w:lvl>
    <w:lvl w:ilvl="3" w:tplc="BB4028E2">
      <w:start w:val="1"/>
      <w:numFmt w:val="bullet"/>
      <w:lvlText w:val="●"/>
      <w:lvlJc w:val="left"/>
      <w:pPr>
        <w:ind w:left="2880" w:hanging="360"/>
      </w:pPr>
    </w:lvl>
    <w:lvl w:ilvl="4" w:tplc="DABAB552">
      <w:start w:val="1"/>
      <w:numFmt w:val="bullet"/>
      <w:lvlText w:val="○"/>
      <w:lvlJc w:val="left"/>
      <w:pPr>
        <w:ind w:left="3600" w:hanging="360"/>
      </w:pPr>
    </w:lvl>
    <w:lvl w:ilvl="5" w:tplc="AACE4148">
      <w:start w:val="1"/>
      <w:numFmt w:val="bullet"/>
      <w:lvlText w:val="■"/>
      <w:lvlJc w:val="left"/>
      <w:pPr>
        <w:ind w:left="4320" w:hanging="360"/>
      </w:pPr>
    </w:lvl>
    <w:lvl w:ilvl="6" w:tplc="E274202C">
      <w:start w:val="1"/>
      <w:numFmt w:val="bullet"/>
      <w:lvlText w:val="●"/>
      <w:lvlJc w:val="left"/>
      <w:pPr>
        <w:ind w:left="5040" w:hanging="360"/>
      </w:pPr>
    </w:lvl>
    <w:lvl w:ilvl="7" w:tplc="A7921F52">
      <w:start w:val="1"/>
      <w:numFmt w:val="bullet"/>
      <w:lvlText w:val="●"/>
      <w:lvlJc w:val="left"/>
      <w:pPr>
        <w:ind w:left="5760" w:hanging="360"/>
      </w:pPr>
    </w:lvl>
    <w:lvl w:ilvl="8" w:tplc="CDDE6A40">
      <w:start w:val="1"/>
      <w:numFmt w:val="bullet"/>
      <w:lvlText w:val="●"/>
      <w:lvlJc w:val="left"/>
      <w:pPr>
        <w:ind w:left="6480" w:hanging="360"/>
      </w:pPr>
    </w:lvl>
  </w:abstractNum>
  <w:abstractNum w:abstractNumId="1" w15:restartNumberingAfterBreak="0">
    <w:nsid w:val="5C3827EE"/>
    <w:multiLevelType w:val="hybridMultilevel"/>
    <w:tmpl w:val="396AE0C8"/>
    <w:lvl w:ilvl="0" w:tplc="1696B57A">
      <w:start w:val="1"/>
      <w:numFmt w:val="bullet"/>
      <w:lvlText w:val="•"/>
      <w:lvlJc w:val="left"/>
      <w:pPr>
        <w:ind w:left="620" w:hanging="300"/>
      </w:pPr>
    </w:lvl>
    <w:lvl w:ilvl="1" w:tplc="B69C079C">
      <w:numFmt w:val="decimal"/>
      <w:lvlText w:val=""/>
      <w:lvlJc w:val="left"/>
    </w:lvl>
    <w:lvl w:ilvl="2" w:tplc="3BD840CA">
      <w:numFmt w:val="decimal"/>
      <w:lvlText w:val=""/>
      <w:lvlJc w:val="left"/>
    </w:lvl>
    <w:lvl w:ilvl="3" w:tplc="F2462252">
      <w:numFmt w:val="decimal"/>
      <w:lvlText w:val=""/>
      <w:lvlJc w:val="left"/>
    </w:lvl>
    <w:lvl w:ilvl="4" w:tplc="2DEE84C2">
      <w:numFmt w:val="decimal"/>
      <w:lvlText w:val=""/>
      <w:lvlJc w:val="left"/>
    </w:lvl>
    <w:lvl w:ilvl="5" w:tplc="80D2A14A">
      <w:numFmt w:val="decimal"/>
      <w:lvlText w:val=""/>
      <w:lvlJc w:val="left"/>
    </w:lvl>
    <w:lvl w:ilvl="6" w:tplc="0062E99C">
      <w:numFmt w:val="decimal"/>
      <w:lvlText w:val=""/>
      <w:lvlJc w:val="left"/>
    </w:lvl>
    <w:lvl w:ilvl="7" w:tplc="A8AC413A">
      <w:numFmt w:val="decimal"/>
      <w:lvlText w:val=""/>
      <w:lvlJc w:val="left"/>
    </w:lvl>
    <w:lvl w:ilvl="8" w:tplc="A35A356C">
      <w:numFmt w:val="decimal"/>
      <w:lvlText w:val=""/>
      <w:lvlJc w:val="left"/>
    </w:lvl>
  </w:abstractNum>
  <w:num w:numId="1" w16cid:durableId="1543253831">
    <w:abstractNumId w:val="0"/>
    <w:lvlOverride w:ilvl="0">
      <w:startOverride w:val="1"/>
    </w:lvlOverride>
  </w:num>
  <w:num w:numId="2" w16cid:durableId="6410399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325"/>
    <w:rsid w:val="00081FD6"/>
    <w:rsid w:val="00420325"/>
    <w:rsid w:val="009B2C2D"/>
    <w:rsid w:val="009C095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A47DA"/>
  <w15:docId w15:val="{4E64086B-9052-4604-A45C-0C789A9FF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4" w:space="2" w:color="16A34A"/>
      </w:pBdr>
      <w:spacing w:before="320" w:after="180"/>
      <w:outlineLvl w:val="0"/>
    </w:pPr>
    <w:rPr>
      <w:b/>
      <w:bCs/>
      <w:color w:val="111111"/>
      <w:sz w:val="30"/>
      <w:szCs w:val="30"/>
    </w:rPr>
  </w:style>
  <w:style w:type="paragraph" w:styleId="Ttulo2">
    <w:name w:val="heading 2"/>
    <w:uiPriority w:val="9"/>
    <w:semiHidden/>
    <w:unhideWhenUsed/>
    <w:qFormat/>
    <w:pPr>
      <w:spacing w:before="220" w:after="120"/>
      <w:outlineLvl w:val="1"/>
    </w:pPr>
    <w:rPr>
      <w:b/>
      <w:bCs/>
      <w:color w:val="111111"/>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2014</Words>
  <Characters>11077</Characters>
  <Application>Microsoft Office Word</Application>
  <DocSecurity>0</DocSecurity>
  <Lines>92</Lines>
  <Paragraphs>26</Paragraphs>
  <ScaleCrop>false</ScaleCrop>
  <Company/>
  <LinksUpToDate>false</LinksUpToDate>
  <CharactersWithSpaces>13065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franco andres bessolo simon</cp:lastModifiedBy>
  <cp:revision>2</cp:revision>
  <dcterms:created xsi:type="dcterms:W3CDTF">2026-07-06T05:04:00Z</dcterms:created>
  <dcterms:modified xsi:type="dcterms:W3CDTF">2026-07-06T05:11:00Z</dcterms:modified>
</cp:coreProperties>
</file>