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7896F" w14:textId="77777777" w:rsidR="00F908A2" w:rsidRPr="00F908A2" w:rsidRDefault="00F908A2" w:rsidP="00F908A2">
      <w:r w:rsidRPr="00F908A2">
        <w:t>本实验在于探究叠氮化钠的合成</w:t>
      </w:r>
    </w:p>
    <w:p w14:paraId="02F0583F" w14:textId="77777777" w:rsidR="00F908A2" w:rsidRPr="00F908A2" w:rsidRDefault="00F908A2" w:rsidP="00F908A2">
      <w:r w:rsidRPr="00F908A2">
        <w:t>提醒：水合</w:t>
      </w:r>
      <w:proofErr w:type="gramStart"/>
      <w:r w:rsidRPr="00F908A2">
        <w:t>肼</w:t>
      </w:r>
      <w:proofErr w:type="gramEnd"/>
      <w:r w:rsidRPr="00F908A2">
        <w:t>剧毒，有挥发性，叠氮化钠剧毒，亚硝酸异丙酯有挥发性，请务必做好防护进行试验，</w:t>
      </w:r>
      <w:proofErr w:type="gramStart"/>
      <w:r w:rsidRPr="00F908A2">
        <w:t>洗消用高锰酸钾</w:t>
      </w:r>
      <w:proofErr w:type="gramEnd"/>
      <w:r w:rsidRPr="00F908A2">
        <w:t>溶液</w:t>
      </w:r>
    </w:p>
    <w:p w14:paraId="5976122C" w14:textId="77777777" w:rsidR="00F908A2" w:rsidRPr="00F908A2" w:rsidRDefault="00F908A2" w:rsidP="00F908A2">
      <w:r w:rsidRPr="00F908A2">
        <w:t>实验试剂：85%水合</w:t>
      </w:r>
      <w:proofErr w:type="gramStart"/>
      <w:r w:rsidRPr="00F908A2">
        <w:t>肼</w:t>
      </w:r>
      <w:proofErr w:type="gramEnd"/>
      <w:r w:rsidRPr="00F908A2">
        <w:t>，亚硝酸异丙酯，氢氧化钠，无水乙醇</w:t>
      </w:r>
    </w:p>
    <w:p w14:paraId="21A3FF0D" w14:textId="77777777" w:rsidR="00F908A2" w:rsidRPr="00F908A2" w:rsidRDefault="00F908A2" w:rsidP="00F908A2">
      <w:proofErr w:type="gramStart"/>
      <w:r w:rsidRPr="00F908A2">
        <w:t>一</w:t>
      </w:r>
      <w:proofErr w:type="gramEnd"/>
      <w:r w:rsidRPr="00F908A2">
        <w:t xml:space="preserve">  制备亚硝酸异丙酯</w:t>
      </w:r>
    </w:p>
    <w:p w14:paraId="2B7C50C5" w14:textId="77777777" w:rsidR="00F908A2" w:rsidRPr="00F908A2" w:rsidRDefault="00F908A2" w:rsidP="00F908A2">
      <w:r w:rsidRPr="00F908A2">
        <w:t>所需试剂：亚硝酸钠，异丙醇，磷酸</w:t>
      </w:r>
    </w:p>
    <w:p w14:paraId="5B334E23" w14:textId="77777777" w:rsidR="00F908A2" w:rsidRPr="00F908A2" w:rsidRDefault="00F908A2" w:rsidP="00F908A2">
      <w:r w:rsidRPr="00F908A2">
        <w:t>称取75克亚硝酸钠 用180ml水溶解</w:t>
      </w:r>
    </w:p>
    <w:p w14:paraId="5A4973DF" w14:textId="77777777" w:rsidR="00F908A2" w:rsidRPr="00F908A2" w:rsidRDefault="00F908A2" w:rsidP="00F908A2">
      <w:r w:rsidRPr="00F908A2">
        <w:t>另取烧杯，量筒，量取40ml磷酸，再加30ml水稀释</w:t>
      </w:r>
    </w:p>
    <w:p w14:paraId="4EEF2613" w14:textId="77777777" w:rsidR="00F908A2" w:rsidRPr="00F908A2" w:rsidRDefault="00F908A2" w:rsidP="00F908A2">
      <w:r w:rsidRPr="00F908A2">
        <w:t>再量取110ml异丙醇，与磷酸混合</w:t>
      </w:r>
    </w:p>
    <w:p w14:paraId="47948E9A" w14:textId="77777777" w:rsidR="00F908A2" w:rsidRPr="00F908A2" w:rsidRDefault="00F908A2" w:rsidP="00F908A2">
      <w:r w:rsidRPr="00F908A2">
        <w:t>设置冰水浴，在搅拌的情况下缓慢向亚硝酸钠溶液中加入磷酸与异丙醇的混合溶液，全部加完后让其</w:t>
      </w:r>
      <w:proofErr w:type="gramStart"/>
      <w:r w:rsidRPr="00F908A2">
        <w:t>再反应</w:t>
      </w:r>
      <w:proofErr w:type="gramEnd"/>
      <w:r w:rsidRPr="00F908A2">
        <w:t>15分钟，静置，分液</w:t>
      </w:r>
    </w:p>
    <w:p w14:paraId="76C96E0D" w14:textId="3CC5093A" w:rsidR="00077579" w:rsidRDefault="00F908A2" w:rsidP="00F908A2">
      <w:r>
        <w:rPr>
          <w:rFonts w:hint="eastAsia"/>
          <w:noProof/>
        </w:rPr>
        <w:drawing>
          <wp:inline distT="0" distB="0" distL="0" distR="0" wp14:anchorId="7C13529A" wp14:editId="5ECC8269">
            <wp:extent cx="5274310" cy="2966720"/>
            <wp:effectExtent l="0" t="0" r="2540" b="5080"/>
            <wp:docPr id="870955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12FD0E9E" w14:textId="77777777" w:rsidR="00F908A2" w:rsidRPr="00F908A2" w:rsidRDefault="00F908A2" w:rsidP="00F908A2">
      <w:r w:rsidRPr="00F908A2">
        <w:t>观察到生成黄色油状物质，溶液分层</w:t>
      </w:r>
    </w:p>
    <w:p w14:paraId="1126711C" w14:textId="77777777" w:rsidR="00F908A2" w:rsidRDefault="00F908A2" w:rsidP="00F908A2">
      <w:r w:rsidRPr="00F908A2">
        <w:t>用梨形分液漏斗分液，取上层液体，加入碳酸钠溶液，洗涤，分液，再加入无水硫酸钠，除水，过滤，得到约75ml亚硝酸异丙酯</w:t>
      </w:r>
    </w:p>
    <w:p w14:paraId="7FA2E8E6" w14:textId="77777777" w:rsidR="00F908A2" w:rsidRDefault="00F908A2" w:rsidP="00F908A2"/>
    <w:p w14:paraId="1A6AB0DA" w14:textId="4720FDC1" w:rsidR="00F908A2" w:rsidRPr="00F908A2" w:rsidRDefault="00F908A2" w:rsidP="00F908A2">
      <w:pPr>
        <w:rPr>
          <w:rFonts w:hint="eastAsia"/>
        </w:rPr>
      </w:pPr>
      <w:r w:rsidRPr="00F908A2">
        <w:t>二 搭建如图装置</w:t>
      </w:r>
    </w:p>
    <w:p w14:paraId="4084FF63" w14:textId="712BD00A" w:rsidR="00F908A2" w:rsidRDefault="00F908A2" w:rsidP="00F908A2">
      <w:r>
        <w:rPr>
          <w:rFonts w:hint="eastAsia"/>
          <w:noProof/>
        </w:rPr>
        <w:lastRenderedPageBreak/>
        <w:drawing>
          <wp:inline distT="0" distB="0" distL="0" distR="0" wp14:anchorId="6689EC4B" wp14:editId="68322841">
            <wp:extent cx="5274310" cy="7033260"/>
            <wp:effectExtent l="0" t="0" r="2540" b="0"/>
            <wp:docPr id="7674704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7033260"/>
                    </a:xfrm>
                    <a:prstGeom prst="rect">
                      <a:avLst/>
                    </a:prstGeom>
                    <a:noFill/>
                    <a:ln>
                      <a:noFill/>
                    </a:ln>
                  </pic:spPr>
                </pic:pic>
              </a:graphicData>
            </a:graphic>
          </wp:inline>
        </w:drawing>
      </w:r>
    </w:p>
    <w:p w14:paraId="6BA92608" w14:textId="77777777" w:rsidR="00F908A2" w:rsidRPr="00F908A2" w:rsidRDefault="00F908A2" w:rsidP="00F908A2">
      <w:r w:rsidRPr="00F908A2">
        <w:t>向其中加入</w:t>
      </w:r>
    </w:p>
    <w:p w14:paraId="5324FB1D" w14:textId="77777777" w:rsidR="00F908A2" w:rsidRPr="00F908A2" w:rsidRDefault="00F908A2" w:rsidP="00F908A2">
      <w:r w:rsidRPr="00F908A2">
        <w:t>21ml85%水合</w:t>
      </w:r>
      <w:proofErr w:type="gramStart"/>
      <w:r w:rsidRPr="00F908A2">
        <w:t>肼</w:t>
      </w:r>
      <w:proofErr w:type="gramEnd"/>
    </w:p>
    <w:p w14:paraId="4CC26B44" w14:textId="77777777" w:rsidR="00F908A2" w:rsidRPr="00F908A2" w:rsidRDefault="00F908A2" w:rsidP="00F908A2">
      <w:r w:rsidRPr="00F908A2">
        <w:t>13.8gNaOH</w:t>
      </w:r>
    </w:p>
    <w:p w14:paraId="59A326EE" w14:textId="6F458E51" w:rsidR="00F908A2" w:rsidRDefault="00F908A2" w:rsidP="00F908A2">
      <w:r>
        <w:rPr>
          <w:rFonts w:hint="eastAsia"/>
          <w:noProof/>
        </w:rPr>
        <w:lastRenderedPageBreak/>
        <w:drawing>
          <wp:inline distT="0" distB="0" distL="0" distR="0" wp14:anchorId="2062860E" wp14:editId="27824179">
            <wp:extent cx="5274310" cy="7033260"/>
            <wp:effectExtent l="0" t="0" r="2540" b="0"/>
            <wp:docPr id="311637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7033260"/>
                    </a:xfrm>
                    <a:prstGeom prst="rect">
                      <a:avLst/>
                    </a:prstGeom>
                    <a:noFill/>
                    <a:ln>
                      <a:noFill/>
                    </a:ln>
                  </pic:spPr>
                </pic:pic>
              </a:graphicData>
            </a:graphic>
          </wp:inline>
        </w:drawing>
      </w:r>
    </w:p>
    <w:p w14:paraId="380E340A" w14:textId="61D95C5C" w:rsidR="00F908A2" w:rsidRDefault="00F908A2" w:rsidP="00F908A2">
      <w:r w:rsidRPr="00F908A2">
        <w:t>95ml无水乙醇</w:t>
      </w:r>
    </w:p>
    <w:p w14:paraId="27D5132B" w14:textId="1D7B387F" w:rsidR="00F908A2" w:rsidRDefault="00F908A2" w:rsidP="00F908A2">
      <w:r>
        <w:rPr>
          <w:rFonts w:hint="eastAsia"/>
          <w:noProof/>
        </w:rPr>
        <w:lastRenderedPageBreak/>
        <w:drawing>
          <wp:inline distT="0" distB="0" distL="0" distR="0" wp14:anchorId="48F35EB0" wp14:editId="32C433DC">
            <wp:extent cx="5274310" cy="7033260"/>
            <wp:effectExtent l="0" t="0" r="2540" b="0"/>
            <wp:docPr id="15166172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7033260"/>
                    </a:xfrm>
                    <a:prstGeom prst="rect">
                      <a:avLst/>
                    </a:prstGeom>
                    <a:noFill/>
                    <a:ln>
                      <a:noFill/>
                    </a:ln>
                  </pic:spPr>
                </pic:pic>
              </a:graphicData>
            </a:graphic>
          </wp:inline>
        </w:drawing>
      </w:r>
    </w:p>
    <w:p w14:paraId="0BB8B4CF" w14:textId="3AAEA2D8" w:rsidR="00F908A2" w:rsidRDefault="00F908A2" w:rsidP="00F908A2">
      <w:r w:rsidRPr="00F908A2">
        <w:t>搅拌至完全溶解，溶解放热，待溶液温度下降，向恒压分液漏斗中加入50ml亚硝酸异丙酯，缓慢滴加，确保反应液温度不超过50摄氏度，在一个小时之内滴完</w:t>
      </w:r>
    </w:p>
    <w:p w14:paraId="11782F9F" w14:textId="59FEDC72" w:rsidR="00F908A2" w:rsidRDefault="00F908A2" w:rsidP="00F908A2">
      <w:r>
        <w:rPr>
          <w:rFonts w:hint="eastAsia"/>
          <w:noProof/>
        </w:rPr>
        <w:lastRenderedPageBreak/>
        <w:drawing>
          <wp:inline distT="0" distB="0" distL="0" distR="0" wp14:anchorId="1C0D82E0" wp14:editId="1B2CED1B">
            <wp:extent cx="5274310" cy="7033260"/>
            <wp:effectExtent l="0" t="0" r="2540" b="0"/>
            <wp:docPr id="16875590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7033260"/>
                    </a:xfrm>
                    <a:prstGeom prst="rect">
                      <a:avLst/>
                    </a:prstGeom>
                    <a:noFill/>
                    <a:ln>
                      <a:noFill/>
                    </a:ln>
                  </pic:spPr>
                </pic:pic>
              </a:graphicData>
            </a:graphic>
          </wp:inline>
        </w:drawing>
      </w:r>
    </w:p>
    <w:p w14:paraId="188B3991" w14:textId="77777777" w:rsidR="00F908A2" w:rsidRPr="00F908A2" w:rsidRDefault="00F908A2" w:rsidP="00F908A2">
      <w:r w:rsidRPr="00F908A2">
        <w:t>会立刻就有沉淀，得等上一二十分钟</w:t>
      </w:r>
    </w:p>
    <w:p w14:paraId="302C1D15" w14:textId="77777777" w:rsidR="00F908A2" w:rsidRPr="00F908A2" w:rsidRDefault="00F908A2" w:rsidP="00F908A2">
      <w:r w:rsidRPr="00F908A2">
        <w:t>全部加完后再搅拌反应20分钟，随后65～80摄氏度回流半小时</w:t>
      </w:r>
    </w:p>
    <w:p w14:paraId="27648B51" w14:textId="77777777" w:rsidR="00F908A2" w:rsidRDefault="00F908A2" w:rsidP="00F908A2">
      <w:r w:rsidRPr="00F908A2">
        <w:t>全部加完后</w:t>
      </w:r>
    </w:p>
    <w:p w14:paraId="3D6E8DF7" w14:textId="32493CE9" w:rsidR="00F908A2" w:rsidRPr="00F908A2" w:rsidRDefault="00F908A2" w:rsidP="00F908A2">
      <w:pPr>
        <w:rPr>
          <w:rFonts w:hint="eastAsia"/>
        </w:rPr>
      </w:pPr>
      <w:r>
        <w:rPr>
          <w:rFonts w:hint="eastAsia"/>
          <w:noProof/>
        </w:rPr>
        <w:lastRenderedPageBreak/>
        <w:drawing>
          <wp:inline distT="0" distB="0" distL="0" distR="0" wp14:anchorId="75E55D9D" wp14:editId="5B47353F">
            <wp:extent cx="5274310" cy="7033260"/>
            <wp:effectExtent l="0" t="0" r="2540" b="0"/>
            <wp:docPr id="1805137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7033260"/>
                    </a:xfrm>
                    <a:prstGeom prst="rect">
                      <a:avLst/>
                    </a:prstGeom>
                    <a:noFill/>
                    <a:ln>
                      <a:noFill/>
                    </a:ln>
                  </pic:spPr>
                </pic:pic>
              </a:graphicData>
            </a:graphic>
          </wp:inline>
        </w:drawing>
      </w:r>
    </w:p>
    <w:p w14:paraId="458BE33A" w14:textId="057BF012" w:rsidR="00F908A2" w:rsidRDefault="00F908A2" w:rsidP="00F908A2">
      <w:r w:rsidRPr="00F908A2">
        <w:t>令其自然冷却，冷冻，抽滤，用冰乙醇洗涤结晶三次，晾干</w:t>
      </w:r>
    </w:p>
    <w:p w14:paraId="0B35A863" w14:textId="0E74DDE0" w:rsidR="00F908A2" w:rsidRPr="00F908A2" w:rsidRDefault="00F908A2" w:rsidP="00F908A2">
      <w:pPr>
        <w:rPr>
          <w:rFonts w:hint="eastAsia"/>
        </w:rPr>
      </w:pPr>
      <w:r>
        <w:rPr>
          <w:rFonts w:hint="eastAsia"/>
          <w:noProof/>
        </w:rPr>
        <w:lastRenderedPageBreak/>
        <w:drawing>
          <wp:inline distT="0" distB="0" distL="0" distR="0" wp14:anchorId="2CBAB974" wp14:editId="7478F143">
            <wp:extent cx="5274310" cy="7033260"/>
            <wp:effectExtent l="0" t="0" r="2540" b="0"/>
            <wp:docPr id="7004898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7033260"/>
                    </a:xfrm>
                    <a:prstGeom prst="rect">
                      <a:avLst/>
                    </a:prstGeom>
                    <a:noFill/>
                    <a:ln>
                      <a:noFill/>
                    </a:ln>
                  </pic:spPr>
                </pic:pic>
              </a:graphicData>
            </a:graphic>
          </wp:inline>
        </w:drawing>
      </w:r>
    </w:p>
    <w:sectPr w:rsidR="00F908A2" w:rsidRPr="00F908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4BB"/>
    <w:rsid w:val="00077579"/>
    <w:rsid w:val="001975A2"/>
    <w:rsid w:val="003E2C76"/>
    <w:rsid w:val="005D2937"/>
    <w:rsid w:val="008A5FC9"/>
    <w:rsid w:val="008F34BB"/>
    <w:rsid w:val="009917DD"/>
    <w:rsid w:val="00F908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178AC"/>
  <w15:chartTrackingRefBased/>
  <w15:docId w15:val="{9A0E0D6A-D44B-4F82-8EC8-05C3D0CAA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F34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F34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F34B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F34B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F34B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F34B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F34B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4B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4B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F34B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F34B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F34B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F34BB"/>
    <w:rPr>
      <w:rFonts w:cstheme="majorBidi"/>
      <w:color w:val="0F4761" w:themeColor="accent1" w:themeShade="BF"/>
      <w:sz w:val="28"/>
      <w:szCs w:val="28"/>
    </w:rPr>
  </w:style>
  <w:style w:type="character" w:customStyle="1" w:styleId="50">
    <w:name w:val="标题 5 字符"/>
    <w:basedOn w:val="a0"/>
    <w:link w:val="5"/>
    <w:uiPriority w:val="9"/>
    <w:semiHidden/>
    <w:rsid w:val="008F34BB"/>
    <w:rPr>
      <w:rFonts w:cstheme="majorBidi"/>
      <w:color w:val="0F4761" w:themeColor="accent1" w:themeShade="BF"/>
      <w:sz w:val="24"/>
      <w:szCs w:val="24"/>
    </w:rPr>
  </w:style>
  <w:style w:type="character" w:customStyle="1" w:styleId="60">
    <w:name w:val="标题 6 字符"/>
    <w:basedOn w:val="a0"/>
    <w:link w:val="6"/>
    <w:uiPriority w:val="9"/>
    <w:semiHidden/>
    <w:rsid w:val="008F34BB"/>
    <w:rPr>
      <w:rFonts w:cstheme="majorBidi"/>
      <w:b/>
      <w:bCs/>
      <w:color w:val="0F4761" w:themeColor="accent1" w:themeShade="BF"/>
    </w:rPr>
  </w:style>
  <w:style w:type="character" w:customStyle="1" w:styleId="70">
    <w:name w:val="标题 7 字符"/>
    <w:basedOn w:val="a0"/>
    <w:link w:val="7"/>
    <w:uiPriority w:val="9"/>
    <w:semiHidden/>
    <w:rsid w:val="008F34BB"/>
    <w:rPr>
      <w:rFonts w:cstheme="majorBidi"/>
      <w:b/>
      <w:bCs/>
      <w:color w:val="595959" w:themeColor="text1" w:themeTint="A6"/>
    </w:rPr>
  </w:style>
  <w:style w:type="character" w:customStyle="1" w:styleId="80">
    <w:name w:val="标题 8 字符"/>
    <w:basedOn w:val="a0"/>
    <w:link w:val="8"/>
    <w:uiPriority w:val="9"/>
    <w:semiHidden/>
    <w:rsid w:val="008F34BB"/>
    <w:rPr>
      <w:rFonts w:cstheme="majorBidi"/>
      <w:color w:val="595959" w:themeColor="text1" w:themeTint="A6"/>
    </w:rPr>
  </w:style>
  <w:style w:type="character" w:customStyle="1" w:styleId="90">
    <w:name w:val="标题 9 字符"/>
    <w:basedOn w:val="a0"/>
    <w:link w:val="9"/>
    <w:uiPriority w:val="9"/>
    <w:semiHidden/>
    <w:rsid w:val="008F34BB"/>
    <w:rPr>
      <w:rFonts w:eastAsiaTheme="majorEastAsia" w:cstheme="majorBidi"/>
      <w:color w:val="595959" w:themeColor="text1" w:themeTint="A6"/>
    </w:rPr>
  </w:style>
  <w:style w:type="paragraph" w:styleId="a3">
    <w:name w:val="Title"/>
    <w:basedOn w:val="a"/>
    <w:next w:val="a"/>
    <w:link w:val="a4"/>
    <w:uiPriority w:val="10"/>
    <w:qFormat/>
    <w:rsid w:val="008F34B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F34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34B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F34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F34BB"/>
    <w:pPr>
      <w:spacing w:before="160" w:after="160"/>
      <w:jc w:val="center"/>
    </w:pPr>
    <w:rPr>
      <w:i/>
      <w:iCs/>
      <w:color w:val="404040" w:themeColor="text1" w:themeTint="BF"/>
    </w:rPr>
  </w:style>
  <w:style w:type="character" w:customStyle="1" w:styleId="a8">
    <w:name w:val="引用 字符"/>
    <w:basedOn w:val="a0"/>
    <w:link w:val="a7"/>
    <w:uiPriority w:val="29"/>
    <w:rsid w:val="008F34BB"/>
    <w:rPr>
      <w:i/>
      <w:iCs/>
      <w:color w:val="404040" w:themeColor="text1" w:themeTint="BF"/>
    </w:rPr>
  </w:style>
  <w:style w:type="paragraph" w:styleId="a9">
    <w:name w:val="List Paragraph"/>
    <w:basedOn w:val="a"/>
    <w:uiPriority w:val="34"/>
    <w:qFormat/>
    <w:rsid w:val="008F34BB"/>
    <w:pPr>
      <w:ind w:left="720"/>
      <w:contextualSpacing/>
    </w:pPr>
  </w:style>
  <w:style w:type="character" w:styleId="aa">
    <w:name w:val="Intense Emphasis"/>
    <w:basedOn w:val="a0"/>
    <w:uiPriority w:val="21"/>
    <w:qFormat/>
    <w:rsid w:val="008F34BB"/>
    <w:rPr>
      <w:i/>
      <w:iCs/>
      <w:color w:val="0F4761" w:themeColor="accent1" w:themeShade="BF"/>
    </w:rPr>
  </w:style>
  <w:style w:type="paragraph" w:styleId="ab">
    <w:name w:val="Intense Quote"/>
    <w:basedOn w:val="a"/>
    <w:next w:val="a"/>
    <w:link w:val="ac"/>
    <w:uiPriority w:val="30"/>
    <w:qFormat/>
    <w:rsid w:val="008F3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F34BB"/>
    <w:rPr>
      <w:i/>
      <w:iCs/>
      <w:color w:val="0F4761" w:themeColor="accent1" w:themeShade="BF"/>
    </w:rPr>
  </w:style>
  <w:style w:type="character" w:styleId="ad">
    <w:name w:val="Intense Reference"/>
    <w:basedOn w:val="a0"/>
    <w:uiPriority w:val="32"/>
    <w:qFormat/>
    <w:rsid w:val="008F34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09181">
      <w:bodyDiv w:val="1"/>
      <w:marLeft w:val="0"/>
      <w:marRight w:val="0"/>
      <w:marTop w:val="0"/>
      <w:marBottom w:val="0"/>
      <w:divBdr>
        <w:top w:val="none" w:sz="0" w:space="0" w:color="auto"/>
        <w:left w:val="none" w:sz="0" w:space="0" w:color="auto"/>
        <w:bottom w:val="none" w:sz="0" w:space="0" w:color="auto"/>
        <w:right w:val="none" w:sz="0" w:space="0" w:color="auto"/>
      </w:divBdr>
    </w:div>
    <w:div w:id="361057942">
      <w:bodyDiv w:val="1"/>
      <w:marLeft w:val="0"/>
      <w:marRight w:val="0"/>
      <w:marTop w:val="0"/>
      <w:marBottom w:val="0"/>
      <w:divBdr>
        <w:top w:val="none" w:sz="0" w:space="0" w:color="auto"/>
        <w:left w:val="none" w:sz="0" w:space="0" w:color="auto"/>
        <w:bottom w:val="none" w:sz="0" w:space="0" w:color="auto"/>
        <w:right w:val="none" w:sz="0" w:space="0" w:color="auto"/>
      </w:divBdr>
    </w:div>
    <w:div w:id="423575469">
      <w:bodyDiv w:val="1"/>
      <w:marLeft w:val="0"/>
      <w:marRight w:val="0"/>
      <w:marTop w:val="0"/>
      <w:marBottom w:val="0"/>
      <w:divBdr>
        <w:top w:val="none" w:sz="0" w:space="0" w:color="auto"/>
        <w:left w:val="none" w:sz="0" w:space="0" w:color="auto"/>
        <w:bottom w:val="none" w:sz="0" w:space="0" w:color="auto"/>
        <w:right w:val="none" w:sz="0" w:space="0" w:color="auto"/>
      </w:divBdr>
    </w:div>
    <w:div w:id="441455775">
      <w:bodyDiv w:val="1"/>
      <w:marLeft w:val="0"/>
      <w:marRight w:val="0"/>
      <w:marTop w:val="0"/>
      <w:marBottom w:val="0"/>
      <w:divBdr>
        <w:top w:val="none" w:sz="0" w:space="0" w:color="auto"/>
        <w:left w:val="none" w:sz="0" w:space="0" w:color="auto"/>
        <w:bottom w:val="none" w:sz="0" w:space="0" w:color="auto"/>
        <w:right w:val="none" w:sz="0" w:space="0" w:color="auto"/>
      </w:divBdr>
    </w:div>
    <w:div w:id="1294093365">
      <w:bodyDiv w:val="1"/>
      <w:marLeft w:val="0"/>
      <w:marRight w:val="0"/>
      <w:marTop w:val="0"/>
      <w:marBottom w:val="0"/>
      <w:divBdr>
        <w:top w:val="none" w:sz="0" w:space="0" w:color="auto"/>
        <w:left w:val="none" w:sz="0" w:space="0" w:color="auto"/>
        <w:bottom w:val="none" w:sz="0" w:space="0" w:color="auto"/>
        <w:right w:val="none" w:sz="0" w:space="0" w:color="auto"/>
      </w:divBdr>
    </w:div>
    <w:div w:id="1392732827">
      <w:bodyDiv w:val="1"/>
      <w:marLeft w:val="0"/>
      <w:marRight w:val="0"/>
      <w:marTop w:val="0"/>
      <w:marBottom w:val="0"/>
      <w:divBdr>
        <w:top w:val="none" w:sz="0" w:space="0" w:color="auto"/>
        <w:left w:val="none" w:sz="0" w:space="0" w:color="auto"/>
        <w:bottom w:val="none" w:sz="0" w:space="0" w:color="auto"/>
        <w:right w:val="none" w:sz="0" w:space="0" w:color="auto"/>
      </w:divBdr>
    </w:div>
    <w:div w:id="1404454678">
      <w:bodyDiv w:val="1"/>
      <w:marLeft w:val="0"/>
      <w:marRight w:val="0"/>
      <w:marTop w:val="0"/>
      <w:marBottom w:val="0"/>
      <w:divBdr>
        <w:top w:val="none" w:sz="0" w:space="0" w:color="auto"/>
        <w:left w:val="none" w:sz="0" w:space="0" w:color="auto"/>
        <w:bottom w:val="none" w:sz="0" w:space="0" w:color="auto"/>
        <w:right w:val="none" w:sz="0" w:space="0" w:color="auto"/>
      </w:divBdr>
    </w:div>
    <w:div w:id="2090078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80</Words>
  <Characters>460</Characters>
  <DocSecurity>0</DocSecurity>
  <Lines>3</Lines>
  <Paragraphs>1</Paragraphs>
  <ScaleCrop>false</ScaleCrop>
  <Company/>
  <LinksUpToDate>false</LinksUpToDate>
  <CharactersWithSpaces>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2025-01-15T14:44:00Z</dcterms:created>
  <dcterms:modified xsi:type="dcterms:W3CDTF">2025-01-15T14:48:00Z</dcterms:modified>
</cp:coreProperties>
</file>