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29E" w:rsidRPr="000651B9" w:rsidRDefault="00B7529E" w:rsidP="00B752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6F767CF" wp14:editId="3C5664F0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0209B6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96B24E0" wp14:editId="7E728F78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F12C9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BF6F698" wp14:editId="1C5ECC6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9DF4D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7BD48B8B" wp14:editId="23FA449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0C91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32525E6" wp14:editId="532BBD5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F60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00CD707" wp14:editId="17A2088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AEF7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E2CF1FD" wp14:editId="5D4C486E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5B3A7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28395C7" wp14:editId="1D15C9C3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0BDAF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7EA08D7" wp14:editId="1862197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82991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0678B425" wp14:editId="5FA399D9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B47C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25212B2" wp14:editId="41A3E99E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93D9B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84619A8" wp14:editId="445311E8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2BA1E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1E2BCE2" wp14:editId="32750E82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82E79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FBA53FD" wp14:editId="3A34E4A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67701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B7529E" w:rsidRPr="000651B9" w:rsidRDefault="00B7529E" w:rsidP="00B7529E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B7529E" w:rsidRPr="000651B9" w:rsidRDefault="00B7529E" w:rsidP="00B7529E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B7529E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B7529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B7529E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B7529E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Ахмедов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Фурган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Джейхун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оглы</w:t>
      </w:r>
      <w:proofErr w:type="spellEnd"/>
      <w:r w:rsidRPr="00B7529E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B7529E" w:rsidRPr="000651B9" w:rsidRDefault="00B7529E" w:rsidP="00B7529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B7529E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 по 19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2022 г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B7529E" w:rsidRPr="000651B9" w:rsidRDefault="00B7529E" w:rsidP="00B7529E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B7529E" w:rsidRPr="000651B9" w:rsidRDefault="00B7529E" w:rsidP="00B7529E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B7529E" w:rsidRPr="000651B9" w:rsidRDefault="00B7529E" w:rsidP="00B7529E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proofErr w:type="gramStart"/>
      <w:r w:rsidR="001D515B">
        <w:rPr>
          <w:rFonts w:ascii="Times New Roman" w:eastAsia="Calibri" w:hAnsi="Times New Roman" w:cs="Times New Roman"/>
          <w:i/>
          <w:sz w:val="28"/>
          <w:szCs w:val="28"/>
          <w:u w:val="single"/>
        </w:rPr>
        <w:t>12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декабря</w:t>
      </w:r>
      <w:proofErr w:type="gramEnd"/>
      <w:r w:rsidRPr="00B7529E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2022 г.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7529E" w:rsidRPr="000651B9" w:rsidRDefault="00B7529E" w:rsidP="00B7529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B7529E" w:rsidRPr="000651B9" w:rsidTr="0061019F">
        <w:tc>
          <w:tcPr>
            <w:tcW w:w="3823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B7529E" w:rsidRPr="000651B9" w:rsidRDefault="00B7529E" w:rsidP="0061019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B7529E" w:rsidRPr="000651B9" w:rsidRDefault="00B7529E" w:rsidP="00B7529E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7529E" w:rsidRPr="000651B9" w:rsidRDefault="00B7529E" w:rsidP="00B7529E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599F" w:rsidRDefault="00C6599F"/>
    <w:p w:rsidR="00B7529E" w:rsidRDefault="00B7529E"/>
    <w:p w:rsidR="00E8456D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lastRenderedPageBreak/>
        <w:t>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:rsidR="001D515B" w:rsidRDefault="001D515B" w:rsidP="001D515B">
      <w:pPr>
        <w:pStyle w:val="a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6.5pt;height:245.25pt">
            <v:imagedata r:id="rId7" o:title="1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:rsidR="001D515B" w:rsidRDefault="001D515B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29" type="#_x0000_t75" style="width:376.5pt;height:219pt">
            <v:imagedata r:id="rId8" o:title="2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Пользователю для расчета времени в пути надо вводить не номера станций, а буквы (</w:t>
      </w:r>
      <w:proofErr w:type="gramStart"/>
      <w:r w:rsidRPr="001D515B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1D515B">
        <w:rPr>
          <w:rFonts w:ascii="Times New Roman" w:eastAsia="Calibri" w:hAnsi="Times New Roman" w:cs="Times New Roman"/>
          <w:sz w:val="28"/>
          <w:szCs w:val="28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регистрозависимости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 xml:space="preserve">). То есть если введено или D, или d – должен сработать один и тот же </w:t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case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>. Синтаксис для этого действия такой: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switch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 xml:space="preserve"> (выражение)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r w:rsidRPr="001D515B">
        <w:rPr>
          <w:rFonts w:ascii="Times New Roman" w:eastAsia="Calibri" w:hAnsi="Times New Roman" w:cs="Times New Roman"/>
          <w:sz w:val="28"/>
          <w:szCs w:val="28"/>
        </w:rPr>
        <w:lastRenderedPageBreak/>
        <w:t>{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case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 xml:space="preserve"> ‘a’: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case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 xml:space="preserve"> ‘A’: //код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1D515B">
        <w:rPr>
          <w:rFonts w:ascii="Times New Roman" w:eastAsia="Calibri" w:hAnsi="Times New Roman" w:cs="Times New Roman"/>
          <w:sz w:val="28"/>
          <w:szCs w:val="28"/>
        </w:rPr>
        <w:t>break</w:t>
      </w:r>
      <w:proofErr w:type="spellEnd"/>
      <w:r w:rsidRPr="001D515B">
        <w:rPr>
          <w:rFonts w:ascii="Times New Roman" w:eastAsia="Calibri" w:hAnsi="Times New Roman" w:cs="Times New Roman"/>
          <w:sz w:val="28"/>
          <w:szCs w:val="28"/>
        </w:rPr>
        <w:t>;</w:t>
      </w:r>
      <w:r w:rsidRPr="001D515B">
        <w:rPr>
          <w:rFonts w:ascii="Times New Roman" w:eastAsia="Calibri" w:hAnsi="Times New Roman" w:cs="Times New Roman"/>
          <w:sz w:val="28"/>
          <w:szCs w:val="28"/>
        </w:rPr>
        <w:br/>
        <w:t>и т.д. …………….</w:t>
      </w:r>
    </w:p>
    <w:p w:rsidR="001D515B" w:rsidRDefault="001D515B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31" type="#_x0000_t75" style="width:378.75pt;height:474.75pt">
            <v:imagedata r:id="rId9" o:title="3"/>
          </v:shape>
        </w:pict>
      </w:r>
    </w:p>
    <w:p w:rsidR="001D515B" w:rsidRDefault="001D515B" w:rsidP="001D515B"/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:rsidR="001D515B" w:rsidRDefault="001D515B" w:rsidP="001D515B">
      <w:pPr>
        <w:pStyle w:val="a4"/>
        <w:rPr>
          <w:rFonts w:ascii="Segoe UI" w:hAnsi="Segoe UI" w:cs="Segoe UI"/>
          <w:color w:val="000000"/>
          <w:shd w:val="clear" w:color="auto" w:fill="FFFFFF"/>
        </w:rPr>
      </w:pPr>
      <w:bookmarkStart w:id="2" w:name="_GoBack"/>
      <w:bookmarkEnd w:id="2"/>
      <w:r w:rsidRPr="001D515B">
        <w:rPr>
          <w:rFonts w:ascii="Times New Roman" w:eastAsia="Calibri" w:hAnsi="Times New Roman" w:cs="Times New Roman"/>
          <w:sz w:val="28"/>
          <w:szCs w:val="28"/>
        </w:rPr>
        <w:lastRenderedPageBreak/>
        <w:pict>
          <v:shape id="_x0000_i1034" type="#_x0000_t75" style="width:354pt;height:282.75pt">
            <v:imagedata r:id="rId10" o:title="4"/>
          </v:shape>
        </w:pict>
      </w:r>
    </w:p>
    <w:p w:rsidR="001D515B" w:rsidRPr="001D515B" w:rsidRDefault="001D515B" w:rsidP="001D515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  <w:sz w:val="28"/>
          <w:szCs w:val="28"/>
        </w:rPr>
      </w:pPr>
      <w:r w:rsidRPr="001D515B">
        <w:rPr>
          <w:rFonts w:ascii="Times New Roman" w:eastAsia="Calibri" w:hAnsi="Times New Roman" w:cs="Times New Roman"/>
          <w:sz w:val="28"/>
          <w:szCs w:val="28"/>
        </w:rPr>
        <w:t>Пользователь вводит порядковый номер пальца руки. Необходимо показать его название на экран.</w:t>
      </w:r>
    </w:p>
    <w:p w:rsidR="001D515B" w:rsidRPr="001D515B" w:rsidRDefault="001D515B" w:rsidP="001D515B">
      <w:pPr>
        <w:pStyle w:val="a4"/>
      </w:pPr>
      <w:r>
        <w:rPr>
          <w:rFonts w:ascii="Segoe UI" w:hAnsi="Segoe UI" w:cs="Segoe UI"/>
          <w:color w:val="000000"/>
          <w:shd w:val="clear" w:color="auto" w:fill="FFFFFF"/>
        </w:rPr>
        <w:pict>
          <v:shape id="_x0000_i1036" type="#_x0000_t75" style="width:373.5pt;height:387pt">
            <v:imagedata r:id="rId11" o:title="5"/>
          </v:shape>
        </w:pict>
      </w:r>
    </w:p>
    <w:sectPr w:rsidR="001D515B" w:rsidRPr="001D5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A3F" w:rsidRDefault="00141A3F" w:rsidP="001D515B">
      <w:pPr>
        <w:spacing w:after="0" w:line="240" w:lineRule="auto"/>
      </w:pPr>
      <w:r>
        <w:separator/>
      </w:r>
    </w:p>
  </w:endnote>
  <w:endnote w:type="continuationSeparator" w:id="0">
    <w:p w:rsidR="00141A3F" w:rsidRDefault="00141A3F" w:rsidP="001D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A3F" w:rsidRDefault="00141A3F" w:rsidP="001D515B">
      <w:pPr>
        <w:spacing w:after="0" w:line="240" w:lineRule="auto"/>
      </w:pPr>
      <w:r>
        <w:separator/>
      </w:r>
    </w:p>
  </w:footnote>
  <w:footnote w:type="continuationSeparator" w:id="0">
    <w:p w:rsidR="00141A3F" w:rsidRDefault="00141A3F" w:rsidP="001D5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1524B"/>
    <w:multiLevelType w:val="hybridMultilevel"/>
    <w:tmpl w:val="3DCE66CA"/>
    <w:lvl w:ilvl="0" w:tplc="3D7078D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54C2"/>
    <w:multiLevelType w:val="hybridMultilevel"/>
    <w:tmpl w:val="E0B8A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30"/>
    <w:rsid w:val="00141A3F"/>
    <w:rsid w:val="001D515B"/>
    <w:rsid w:val="00B7529E"/>
    <w:rsid w:val="00C6599F"/>
    <w:rsid w:val="00E8456D"/>
    <w:rsid w:val="00F9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E49F"/>
  <w15:chartTrackingRefBased/>
  <w15:docId w15:val="{23F71F8E-02D2-4E86-BEFB-0822F2C2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529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D5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515B"/>
  </w:style>
  <w:style w:type="paragraph" w:styleId="a7">
    <w:name w:val="footer"/>
    <w:basedOn w:val="a"/>
    <w:link w:val="a8"/>
    <w:uiPriority w:val="99"/>
    <w:unhideWhenUsed/>
    <w:rsid w:val="001D51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2023-10-10T11:04:00Z</dcterms:created>
  <dcterms:modified xsi:type="dcterms:W3CDTF">2023-10-12T11:24:00Z</dcterms:modified>
</cp:coreProperties>
</file>