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FC2" w:rsidRPr="00654573" w:rsidRDefault="00822FC2" w:rsidP="0064653F">
      <w:pPr>
        <w:pStyle w:val="Sinespaciado"/>
      </w:pPr>
    </w:p>
    <w:tbl>
      <w:tblPr>
        <w:tblStyle w:val="Tablaconcuadrcula"/>
        <w:tblW w:w="9782" w:type="dxa"/>
        <w:tblInd w:w="-318" w:type="dxa"/>
        <w:tblLook w:val="04A0" w:firstRow="1" w:lastRow="0" w:firstColumn="1" w:lastColumn="0" w:noHBand="0" w:noVBand="1"/>
      </w:tblPr>
      <w:tblGrid>
        <w:gridCol w:w="2113"/>
        <w:gridCol w:w="2141"/>
        <w:gridCol w:w="1701"/>
        <w:gridCol w:w="2126"/>
        <w:gridCol w:w="1701"/>
      </w:tblGrid>
      <w:tr w:rsidR="0050616E" w:rsidRPr="00654573" w:rsidTr="00031F20">
        <w:tc>
          <w:tcPr>
            <w:tcW w:w="2113" w:type="dxa"/>
          </w:tcPr>
          <w:p w:rsidR="0050616E" w:rsidRPr="003B5D2A" w:rsidRDefault="0050616E" w:rsidP="007B2047">
            <w:pPr>
              <w:jc w:val="center"/>
              <w:rPr>
                <w:rFonts w:ascii="Arial" w:hAnsi="Arial" w:cs="Arial"/>
                <w:b/>
              </w:rPr>
            </w:pPr>
            <w:r w:rsidRPr="003B5D2A">
              <w:rPr>
                <w:rFonts w:ascii="Arial" w:hAnsi="Arial" w:cs="Arial"/>
                <w:b/>
              </w:rPr>
              <w:t xml:space="preserve">ACTA No. </w:t>
            </w:r>
            <w:r w:rsidR="007D15CB">
              <w:rPr>
                <w:rFonts w:ascii="Arial" w:hAnsi="Arial" w:cs="Arial"/>
                <w:b/>
              </w:rPr>
              <w:t>1588</w:t>
            </w:r>
          </w:p>
          <w:p w:rsidR="0050616E" w:rsidRPr="003B5D2A" w:rsidRDefault="002A3F8E" w:rsidP="007B2047">
            <w:pPr>
              <w:jc w:val="center"/>
              <w:rPr>
                <w:rFonts w:ascii="Arial" w:hAnsi="Arial" w:cs="Arial"/>
              </w:rPr>
            </w:pPr>
            <w:r>
              <w:rPr>
                <w:rFonts w:ascii="Arial" w:hAnsi="Arial" w:cs="Arial"/>
              </w:rPr>
              <w:t>Reunión de Seguimiento</w:t>
            </w:r>
          </w:p>
          <w:p w:rsidR="0050616E" w:rsidRPr="003B5D2A" w:rsidRDefault="0050616E" w:rsidP="00D25384">
            <w:pPr>
              <w:jc w:val="center"/>
              <w:rPr>
                <w:rFonts w:ascii="Arial" w:hAnsi="Arial" w:cs="Arial"/>
                <w:b/>
              </w:rPr>
            </w:pPr>
            <w:r w:rsidRPr="003B5D2A">
              <w:rPr>
                <w:rFonts w:ascii="Arial" w:hAnsi="Arial" w:cs="Arial"/>
                <w:b/>
              </w:rPr>
              <w:t xml:space="preserve"> </w:t>
            </w:r>
          </w:p>
        </w:tc>
        <w:tc>
          <w:tcPr>
            <w:tcW w:w="2141" w:type="dxa"/>
          </w:tcPr>
          <w:p w:rsidR="0050616E" w:rsidRPr="003B5D2A" w:rsidRDefault="0050616E" w:rsidP="007B2047">
            <w:pPr>
              <w:jc w:val="center"/>
              <w:rPr>
                <w:rFonts w:ascii="Arial" w:hAnsi="Arial" w:cs="Arial"/>
                <w:b/>
              </w:rPr>
            </w:pPr>
            <w:r w:rsidRPr="003B5D2A">
              <w:rPr>
                <w:rFonts w:ascii="Arial" w:hAnsi="Arial" w:cs="Arial"/>
                <w:b/>
              </w:rPr>
              <w:t>LUGAR:</w:t>
            </w:r>
          </w:p>
          <w:p w:rsidR="0050616E" w:rsidRPr="003B5D2A" w:rsidRDefault="003B5D2A" w:rsidP="00031F20">
            <w:pPr>
              <w:jc w:val="center"/>
              <w:rPr>
                <w:rFonts w:ascii="Arial" w:hAnsi="Arial" w:cs="Arial"/>
              </w:rPr>
            </w:pPr>
            <w:r w:rsidRPr="003B5D2A">
              <w:rPr>
                <w:rFonts w:ascii="Arial" w:hAnsi="Arial" w:cs="Arial"/>
              </w:rPr>
              <w:t>MINTIC</w:t>
            </w:r>
          </w:p>
        </w:tc>
        <w:tc>
          <w:tcPr>
            <w:tcW w:w="1701" w:type="dxa"/>
          </w:tcPr>
          <w:p w:rsidR="0050616E" w:rsidRPr="003B5D2A" w:rsidRDefault="0050616E" w:rsidP="007B2047">
            <w:pPr>
              <w:jc w:val="center"/>
              <w:rPr>
                <w:rFonts w:ascii="Arial" w:hAnsi="Arial" w:cs="Arial"/>
                <w:b/>
              </w:rPr>
            </w:pPr>
            <w:r w:rsidRPr="003B5D2A">
              <w:rPr>
                <w:rFonts w:ascii="Arial" w:hAnsi="Arial" w:cs="Arial"/>
                <w:b/>
              </w:rPr>
              <w:t>FECHA:</w:t>
            </w:r>
          </w:p>
          <w:p w:rsidR="002D3379" w:rsidRPr="003B5D2A" w:rsidRDefault="003B5D2A" w:rsidP="002A3F8E">
            <w:pPr>
              <w:spacing w:after="200" w:line="276" w:lineRule="auto"/>
              <w:jc w:val="center"/>
              <w:rPr>
                <w:rFonts w:ascii="Arial" w:hAnsi="Arial" w:cs="Arial"/>
              </w:rPr>
            </w:pPr>
            <w:r w:rsidRPr="003B5D2A">
              <w:rPr>
                <w:rFonts w:ascii="Arial" w:hAnsi="Arial" w:cs="Arial"/>
              </w:rPr>
              <w:t>201</w:t>
            </w:r>
            <w:r w:rsidR="002A3F8E">
              <w:rPr>
                <w:rFonts w:ascii="Arial" w:hAnsi="Arial" w:cs="Arial"/>
              </w:rPr>
              <w:t>4</w:t>
            </w:r>
            <w:r w:rsidR="0050616E" w:rsidRPr="003B5D2A">
              <w:rPr>
                <w:rFonts w:ascii="Arial" w:hAnsi="Arial" w:cs="Arial"/>
              </w:rPr>
              <w:t>-</w:t>
            </w:r>
            <w:r w:rsidR="002A3F8E">
              <w:rPr>
                <w:rFonts w:ascii="Arial" w:hAnsi="Arial" w:cs="Arial"/>
              </w:rPr>
              <w:t>0</w:t>
            </w:r>
            <w:r w:rsidRPr="003B5D2A">
              <w:rPr>
                <w:rFonts w:ascii="Arial" w:hAnsi="Arial" w:cs="Arial"/>
              </w:rPr>
              <w:t>1</w:t>
            </w:r>
            <w:r w:rsidR="0050616E" w:rsidRPr="003B5D2A">
              <w:rPr>
                <w:rFonts w:ascii="Arial" w:hAnsi="Arial" w:cs="Arial"/>
              </w:rPr>
              <w:t>-</w:t>
            </w:r>
            <w:r w:rsidRPr="003B5D2A">
              <w:rPr>
                <w:rFonts w:ascii="Arial" w:hAnsi="Arial" w:cs="Arial"/>
              </w:rPr>
              <w:t>1</w:t>
            </w:r>
            <w:r w:rsidR="002A3F8E">
              <w:rPr>
                <w:rFonts w:ascii="Arial" w:hAnsi="Arial" w:cs="Arial"/>
              </w:rPr>
              <w:t>4</w:t>
            </w:r>
          </w:p>
        </w:tc>
        <w:tc>
          <w:tcPr>
            <w:tcW w:w="2126" w:type="dxa"/>
          </w:tcPr>
          <w:p w:rsidR="0050616E" w:rsidRPr="003B5D2A" w:rsidRDefault="0050616E" w:rsidP="007B2047">
            <w:pPr>
              <w:jc w:val="center"/>
              <w:rPr>
                <w:rFonts w:ascii="Arial" w:hAnsi="Arial" w:cs="Arial"/>
                <w:b/>
              </w:rPr>
            </w:pPr>
            <w:r w:rsidRPr="003B5D2A">
              <w:rPr>
                <w:rFonts w:ascii="Arial" w:hAnsi="Arial" w:cs="Arial"/>
                <w:b/>
              </w:rPr>
              <w:t>HORA DE INICIO:</w:t>
            </w:r>
          </w:p>
          <w:p w:rsidR="0050616E" w:rsidRPr="003B5D2A" w:rsidRDefault="002A3F8E" w:rsidP="007B2047">
            <w:pPr>
              <w:jc w:val="center"/>
              <w:rPr>
                <w:rFonts w:ascii="Arial" w:hAnsi="Arial" w:cs="Arial"/>
              </w:rPr>
            </w:pPr>
            <w:r>
              <w:rPr>
                <w:rFonts w:ascii="Arial" w:hAnsi="Arial" w:cs="Arial"/>
              </w:rPr>
              <w:t>08</w:t>
            </w:r>
            <w:r w:rsidR="0050616E" w:rsidRPr="003B5D2A">
              <w:rPr>
                <w:rFonts w:ascii="Arial" w:hAnsi="Arial" w:cs="Arial"/>
              </w:rPr>
              <w:t>:</w:t>
            </w:r>
            <w:r w:rsidR="003B5D2A" w:rsidRPr="003B5D2A">
              <w:rPr>
                <w:rFonts w:ascii="Arial" w:hAnsi="Arial" w:cs="Arial"/>
              </w:rPr>
              <w:t>3</w:t>
            </w:r>
            <w:r w:rsidR="0050616E" w:rsidRPr="003B5D2A">
              <w:rPr>
                <w:rFonts w:ascii="Arial" w:hAnsi="Arial" w:cs="Arial"/>
              </w:rPr>
              <w:t>0</w:t>
            </w:r>
          </w:p>
          <w:p w:rsidR="0050616E" w:rsidRPr="003B5D2A" w:rsidRDefault="0050616E" w:rsidP="0007086F">
            <w:pPr>
              <w:jc w:val="center"/>
              <w:rPr>
                <w:rFonts w:ascii="Arial" w:hAnsi="Arial" w:cs="Arial"/>
              </w:rPr>
            </w:pPr>
          </w:p>
        </w:tc>
        <w:tc>
          <w:tcPr>
            <w:tcW w:w="1701" w:type="dxa"/>
          </w:tcPr>
          <w:p w:rsidR="0050616E" w:rsidRPr="003B5D2A" w:rsidRDefault="0050616E" w:rsidP="007B2047">
            <w:pPr>
              <w:jc w:val="center"/>
              <w:rPr>
                <w:rFonts w:ascii="Arial" w:hAnsi="Arial" w:cs="Arial"/>
                <w:b/>
              </w:rPr>
            </w:pPr>
            <w:r w:rsidRPr="003B5D2A">
              <w:rPr>
                <w:rFonts w:ascii="Arial" w:hAnsi="Arial" w:cs="Arial"/>
                <w:b/>
              </w:rPr>
              <w:t>HORA FINAL:</w:t>
            </w:r>
          </w:p>
          <w:p w:rsidR="0050616E" w:rsidRPr="003B5D2A" w:rsidRDefault="007D15CB" w:rsidP="0007086F">
            <w:pPr>
              <w:jc w:val="center"/>
              <w:rPr>
                <w:rFonts w:ascii="Arial" w:hAnsi="Arial" w:cs="Arial"/>
              </w:rPr>
            </w:pPr>
            <w:r>
              <w:rPr>
                <w:rFonts w:ascii="Arial" w:hAnsi="Arial" w:cs="Arial"/>
              </w:rPr>
              <w:t>11:00</w:t>
            </w:r>
          </w:p>
        </w:tc>
      </w:tr>
    </w:tbl>
    <w:p w:rsidR="00FA69F1" w:rsidRPr="00654573" w:rsidRDefault="00FA69F1" w:rsidP="0050616E">
      <w:pPr>
        <w:spacing w:after="0"/>
        <w:rPr>
          <w:rFonts w:ascii="Arial" w:hAnsi="Arial" w:cs="Arial"/>
        </w:rPr>
      </w:pPr>
    </w:p>
    <w:tbl>
      <w:tblPr>
        <w:tblStyle w:val="Tablaconcuadrcula"/>
        <w:tblW w:w="9782" w:type="dxa"/>
        <w:tblInd w:w="-318" w:type="dxa"/>
        <w:tblLook w:val="04A0" w:firstRow="1" w:lastRow="0" w:firstColumn="1" w:lastColumn="0" w:noHBand="0" w:noVBand="1"/>
      </w:tblPr>
      <w:tblGrid>
        <w:gridCol w:w="9782"/>
      </w:tblGrid>
      <w:tr w:rsidR="002C772E" w:rsidRPr="00654573" w:rsidTr="002C772E">
        <w:tc>
          <w:tcPr>
            <w:tcW w:w="9782" w:type="dxa"/>
          </w:tcPr>
          <w:p w:rsidR="002C772E" w:rsidRPr="00654573" w:rsidRDefault="002C772E" w:rsidP="00B13F46">
            <w:pPr>
              <w:jc w:val="center"/>
              <w:rPr>
                <w:rFonts w:ascii="Arial" w:hAnsi="Arial" w:cs="Arial"/>
                <w:b/>
              </w:rPr>
            </w:pPr>
            <w:r w:rsidRPr="00654573">
              <w:rPr>
                <w:rFonts w:ascii="Arial" w:hAnsi="Arial" w:cs="Arial"/>
                <w:b/>
              </w:rPr>
              <w:t>OBJETIVO</w:t>
            </w:r>
          </w:p>
        </w:tc>
      </w:tr>
      <w:tr w:rsidR="002C772E" w:rsidRPr="00654573" w:rsidTr="002C772E">
        <w:trPr>
          <w:trHeight w:val="361"/>
        </w:trPr>
        <w:tc>
          <w:tcPr>
            <w:tcW w:w="9782" w:type="dxa"/>
          </w:tcPr>
          <w:p w:rsidR="002C772E" w:rsidRPr="00654573" w:rsidRDefault="002C772E" w:rsidP="00B13F46">
            <w:pPr>
              <w:rPr>
                <w:rFonts w:ascii="Arial" w:hAnsi="Arial" w:cs="Arial"/>
              </w:rPr>
            </w:pPr>
            <w:r w:rsidRPr="00B15FEF">
              <w:rPr>
                <w:rFonts w:ascii="Arial" w:hAnsi="Arial" w:cs="Arial"/>
              </w:rPr>
              <w:t>Reunión de seguimiento semanal –</w:t>
            </w:r>
            <w:r w:rsidR="0081657F">
              <w:rPr>
                <w:rFonts w:ascii="Arial" w:hAnsi="Arial" w:cs="Arial"/>
              </w:rPr>
              <w:t xml:space="preserve"> </w:t>
            </w:r>
            <w:r w:rsidRPr="00B15FEF">
              <w:rPr>
                <w:rFonts w:ascii="Arial" w:hAnsi="Arial" w:cs="Arial"/>
              </w:rPr>
              <w:t xml:space="preserve">Semana </w:t>
            </w:r>
            <w:r>
              <w:rPr>
                <w:rFonts w:ascii="Arial" w:hAnsi="Arial" w:cs="Arial"/>
              </w:rPr>
              <w:t>8</w:t>
            </w:r>
            <w:r w:rsidR="0081657F">
              <w:rPr>
                <w:rFonts w:ascii="Arial" w:hAnsi="Arial" w:cs="Arial"/>
              </w:rPr>
              <w:t xml:space="preserve"> </w:t>
            </w:r>
            <w:r>
              <w:rPr>
                <w:rFonts w:ascii="Arial" w:hAnsi="Arial" w:cs="Arial"/>
              </w:rPr>
              <w:t>- Proyecto Soluciones Móviles 4</w:t>
            </w:r>
          </w:p>
        </w:tc>
      </w:tr>
      <w:tr w:rsidR="002A3F8E" w:rsidRPr="00654573" w:rsidTr="002C772E">
        <w:trPr>
          <w:tblHeader/>
        </w:trPr>
        <w:tc>
          <w:tcPr>
            <w:tcW w:w="9782" w:type="dxa"/>
          </w:tcPr>
          <w:p w:rsidR="002A3F8E" w:rsidRPr="000D5E1A" w:rsidRDefault="002C772E" w:rsidP="002C772E">
            <w:pPr>
              <w:jc w:val="center"/>
              <w:rPr>
                <w:rFonts w:ascii="Arial" w:hAnsi="Arial" w:cs="Arial"/>
              </w:rPr>
            </w:pPr>
            <w:r w:rsidRPr="00654573">
              <w:rPr>
                <w:rFonts w:ascii="Arial" w:hAnsi="Arial" w:cs="Arial"/>
                <w:b/>
              </w:rPr>
              <w:t>ORDEN DEL DÍA</w:t>
            </w:r>
          </w:p>
        </w:tc>
      </w:tr>
      <w:tr w:rsidR="002A3F8E" w:rsidRPr="00654573" w:rsidTr="0064653F">
        <w:trPr>
          <w:trHeight w:val="70"/>
        </w:trPr>
        <w:tc>
          <w:tcPr>
            <w:tcW w:w="9782" w:type="dxa"/>
          </w:tcPr>
          <w:p w:rsidR="002C772E" w:rsidRPr="007452DF" w:rsidRDefault="002C772E" w:rsidP="002C772E">
            <w:pPr>
              <w:numPr>
                <w:ilvl w:val="0"/>
                <w:numId w:val="1"/>
              </w:numPr>
              <w:spacing w:line="276" w:lineRule="auto"/>
              <w:ind w:left="395" w:hanging="395"/>
              <w:rPr>
                <w:rFonts w:ascii="Arial" w:hAnsi="Arial" w:cs="Arial"/>
                <w:lang w:val="es-CO"/>
              </w:rPr>
            </w:pPr>
            <w:r>
              <w:rPr>
                <w:rFonts w:ascii="Arial" w:hAnsi="Arial" w:cs="Arial"/>
                <w:lang w:val="es-CO"/>
              </w:rPr>
              <w:t>Servinformación</w:t>
            </w:r>
            <w:bookmarkStart w:id="0" w:name="_GoBack"/>
            <w:bookmarkEnd w:id="0"/>
          </w:p>
          <w:p w:rsidR="002C772E" w:rsidRPr="007452DF" w:rsidRDefault="007D15CB" w:rsidP="002C772E">
            <w:pPr>
              <w:numPr>
                <w:ilvl w:val="0"/>
                <w:numId w:val="1"/>
              </w:numPr>
              <w:spacing w:line="276" w:lineRule="auto"/>
              <w:ind w:left="395" w:hanging="395"/>
              <w:rPr>
                <w:rFonts w:ascii="Arial" w:hAnsi="Arial" w:cs="Arial"/>
                <w:lang w:val="es-CO"/>
              </w:rPr>
            </w:pPr>
            <w:r>
              <w:rPr>
                <w:rFonts w:ascii="Arial" w:hAnsi="Arial" w:cs="Arial"/>
                <w:lang w:val="es-CO"/>
              </w:rPr>
              <w:t>Revisión Informe Semanal</w:t>
            </w:r>
          </w:p>
          <w:p w:rsidR="002C772E" w:rsidRPr="007452DF" w:rsidRDefault="007D15CB" w:rsidP="002C772E">
            <w:pPr>
              <w:numPr>
                <w:ilvl w:val="0"/>
                <w:numId w:val="1"/>
              </w:numPr>
              <w:spacing w:line="276" w:lineRule="auto"/>
              <w:ind w:left="395" w:hanging="395"/>
              <w:rPr>
                <w:rFonts w:ascii="Arial" w:hAnsi="Arial" w:cs="Arial"/>
                <w:lang w:val="es-CO"/>
              </w:rPr>
            </w:pPr>
            <w:r>
              <w:rPr>
                <w:rFonts w:ascii="Arial" w:hAnsi="Arial" w:cs="Arial"/>
                <w:lang w:val="es-CO"/>
              </w:rPr>
              <w:t>Resumen del proyecto</w:t>
            </w:r>
          </w:p>
          <w:p w:rsidR="00CA1B81" w:rsidRPr="007A6C70" w:rsidRDefault="007D15CB" w:rsidP="007A6C70">
            <w:pPr>
              <w:numPr>
                <w:ilvl w:val="0"/>
                <w:numId w:val="1"/>
              </w:numPr>
              <w:spacing w:line="276" w:lineRule="auto"/>
              <w:ind w:left="395" w:hanging="395"/>
              <w:rPr>
                <w:rFonts w:ascii="Arial" w:hAnsi="Arial" w:cs="Arial"/>
                <w:lang w:val="es-CO"/>
              </w:rPr>
            </w:pPr>
            <w:r>
              <w:rPr>
                <w:rFonts w:ascii="Arial" w:hAnsi="Arial" w:cs="Arial"/>
                <w:lang w:val="es-CO"/>
              </w:rPr>
              <w:t>Revisión Riesgos PEC</w:t>
            </w:r>
          </w:p>
          <w:p w:rsidR="00F549D1" w:rsidRDefault="00F549D1" w:rsidP="009652C0">
            <w:pPr>
              <w:numPr>
                <w:ilvl w:val="0"/>
                <w:numId w:val="1"/>
              </w:numPr>
              <w:spacing w:line="276" w:lineRule="auto"/>
              <w:ind w:left="395" w:hanging="395"/>
            </w:pPr>
            <w:r>
              <w:rPr>
                <w:rFonts w:ascii="Arial" w:hAnsi="Arial" w:cs="Arial"/>
                <w:lang w:val="es-CO"/>
              </w:rPr>
              <w:t xml:space="preserve">Otros </w:t>
            </w:r>
          </w:p>
        </w:tc>
      </w:tr>
    </w:tbl>
    <w:p w:rsidR="00FA69F1" w:rsidRPr="00654573" w:rsidRDefault="00FA69F1" w:rsidP="00DE0239">
      <w:pPr>
        <w:spacing w:after="0"/>
        <w:rPr>
          <w:rFonts w:ascii="Arial" w:hAnsi="Arial" w:cs="Arial"/>
        </w:rPr>
      </w:pPr>
    </w:p>
    <w:tbl>
      <w:tblPr>
        <w:tblStyle w:val="Tablaconcuadrcula"/>
        <w:tblW w:w="9782" w:type="dxa"/>
        <w:tblInd w:w="-318" w:type="dxa"/>
        <w:tblLook w:val="04A0" w:firstRow="1" w:lastRow="0" w:firstColumn="1" w:lastColumn="0" w:noHBand="0" w:noVBand="1"/>
      </w:tblPr>
      <w:tblGrid>
        <w:gridCol w:w="9782"/>
      </w:tblGrid>
      <w:tr w:rsidR="00FA69F1" w:rsidRPr="00654573" w:rsidTr="00D51277">
        <w:trPr>
          <w:tblHeader/>
        </w:trPr>
        <w:tc>
          <w:tcPr>
            <w:tcW w:w="9782" w:type="dxa"/>
          </w:tcPr>
          <w:p w:rsidR="00FA69F1" w:rsidRPr="00654573" w:rsidRDefault="00DE0239" w:rsidP="00DE0239">
            <w:pPr>
              <w:jc w:val="center"/>
              <w:rPr>
                <w:rFonts w:ascii="Arial" w:hAnsi="Arial" w:cs="Arial"/>
              </w:rPr>
            </w:pPr>
            <w:r w:rsidRPr="00654573">
              <w:rPr>
                <w:rFonts w:ascii="Arial" w:hAnsi="Arial" w:cs="Arial"/>
                <w:b/>
              </w:rPr>
              <w:t>CONTENIDO</w:t>
            </w:r>
          </w:p>
        </w:tc>
      </w:tr>
      <w:tr w:rsidR="00FA69F1" w:rsidRPr="008F504D" w:rsidTr="00D51277">
        <w:tc>
          <w:tcPr>
            <w:tcW w:w="9782" w:type="dxa"/>
          </w:tcPr>
          <w:p w:rsidR="002C772E" w:rsidRPr="00DF706B" w:rsidRDefault="002C772E" w:rsidP="005056E0">
            <w:pPr>
              <w:numPr>
                <w:ilvl w:val="0"/>
                <w:numId w:val="2"/>
              </w:numPr>
              <w:jc w:val="both"/>
              <w:rPr>
                <w:rFonts w:ascii="Arial" w:hAnsi="Arial" w:cs="Arial"/>
                <w:b/>
                <w:lang w:val="es-CO"/>
              </w:rPr>
            </w:pPr>
            <w:r w:rsidRPr="00DF706B">
              <w:rPr>
                <w:rFonts w:ascii="Arial" w:hAnsi="Arial" w:cs="Arial"/>
                <w:b/>
                <w:lang w:val="es-CO"/>
              </w:rPr>
              <w:t>Servinformación</w:t>
            </w:r>
          </w:p>
          <w:p w:rsidR="004557C1" w:rsidRPr="00DF706B" w:rsidRDefault="004557C1" w:rsidP="004557C1">
            <w:pPr>
              <w:ind w:left="720"/>
              <w:jc w:val="both"/>
              <w:rPr>
                <w:rFonts w:ascii="Arial" w:hAnsi="Arial" w:cs="Arial"/>
                <w:b/>
                <w:lang w:val="es-CO"/>
              </w:rPr>
            </w:pPr>
          </w:p>
          <w:p w:rsidR="000E5A64" w:rsidRPr="00DF706B" w:rsidRDefault="002C772E" w:rsidP="004557C1">
            <w:pPr>
              <w:numPr>
                <w:ilvl w:val="0"/>
                <w:numId w:val="11"/>
              </w:numPr>
              <w:jc w:val="both"/>
              <w:rPr>
                <w:rFonts w:ascii="Arial" w:hAnsi="Arial" w:cs="Arial"/>
                <w:lang w:val="es-CO"/>
              </w:rPr>
            </w:pPr>
            <w:r w:rsidRPr="00DF706B">
              <w:rPr>
                <w:rFonts w:ascii="Arial" w:hAnsi="Arial" w:cs="Arial"/>
                <w:lang w:val="es-CO"/>
              </w:rPr>
              <w:t>La Unión Temporal Software Works en adelante denominada como UTSW</w:t>
            </w:r>
            <w:r w:rsidR="007B5681">
              <w:rPr>
                <w:rFonts w:ascii="Arial" w:hAnsi="Arial" w:cs="Arial"/>
                <w:lang w:val="es-CO"/>
              </w:rPr>
              <w:t>,</w:t>
            </w:r>
            <w:r w:rsidRPr="00DF706B">
              <w:rPr>
                <w:rFonts w:ascii="Arial" w:hAnsi="Arial" w:cs="Arial"/>
                <w:lang w:val="es-CO"/>
              </w:rPr>
              <w:t xml:space="preserve"> inicia la reunión preguntando a  Servinformación cuál sería la fecha de entrega de los 8 servicios que se implementar</w:t>
            </w:r>
            <w:r w:rsidR="00F549D1">
              <w:rPr>
                <w:rFonts w:ascii="Arial" w:hAnsi="Arial" w:cs="Arial"/>
                <w:lang w:val="es-CO"/>
              </w:rPr>
              <w:t>á</w:t>
            </w:r>
            <w:r w:rsidR="00EE4B0F">
              <w:rPr>
                <w:rFonts w:ascii="Arial" w:hAnsi="Arial" w:cs="Arial"/>
                <w:lang w:val="es-CO"/>
              </w:rPr>
              <w:t>n</w:t>
            </w:r>
            <w:r w:rsidRPr="00DF706B">
              <w:rPr>
                <w:rFonts w:ascii="Arial" w:hAnsi="Arial" w:cs="Arial"/>
                <w:lang w:val="es-CO"/>
              </w:rPr>
              <w:t xml:space="preserve"> en la aplicación PEC, </w:t>
            </w:r>
            <w:r w:rsidR="00EE4B0F">
              <w:rPr>
                <w:rFonts w:ascii="Arial" w:hAnsi="Arial" w:cs="Arial"/>
                <w:lang w:val="es-CO"/>
              </w:rPr>
              <w:t>Servinformación</w:t>
            </w:r>
            <w:r w:rsidRPr="00DF706B">
              <w:rPr>
                <w:rFonts w:ascii="Arial" w:hAnsi="Arial" w:cs="Arial"/>
                <w:lang w:val="es-CO"/>
              </w:rPr>
              <w:t xml:space="preserve"> responde que de los 8 servicios ya se encuentran desarrollados 7 falta 1 servicio</w:t>
            </w:r>
            <w:r w:rsidR="00DF706B">
              <w:rPr>
                <w:rFonts w:ascii="Arial" w:hAnsi="Arial" w:cs="Arial"/>
                <w:lang w:val="es-CO"/>
              </w:rPr>
              <w:t xml:space="preserve">, el </w:t>
            </w:r>
            <w:r w:rsidR="007B5681">
              <w:rPr>
                <w:rFonts w:ascii="Arial" w:hAnsi="Arial" w:cs="Arial"/>
                <w:lang w:val="es-CO"/>
              </w:rPr>
              <w:t>cual</w:t>
            </w:r>
            <w:r w:rsidR="00DF706B">
              <w:rPr>
                <w:rFonts w:ascii="Arial" w:hAnsi="Arial" w:cs="Arial"/>
                <w:lang w:val="es-CO"/>
              </w:rPr>
              <w:t xml:space="preserve"> </w:t>
            </w:r>
            <w:r w:rsidRPr="00DF706B">
              <w:rPr>
                <w:rFonts w:ascii="Arial" w:hAnsi="Arial" w:cs="Arial"/>
                <w:lang w:val="es-CO"/>
              </w:rPr>
              <w:t xml:space="preserve">se </w:t>
            </w:r>
            <w:r w:rsidR="004557C1" w:rsidRPr="00DF706B">
              <w:rPr>
                <w:rFonts w:ascii="Arial" w:hAnsi="Arial" w:cs="Arial"/>
                <w:lang w:val="es-CO"/>
              </w:rPr>
              <w:t>está</w:t>
            </w:r>
            <w:r w:rsidRPr="00DF706B">
              <w:rPr>
                <w:rFonts w:ascii="Arial" w:hAnsi="Arial" w:cs="Arial"/>
                <w:lang w:val="es-CO"/>
              </w:rPr>
              <w:t xml:space="preserve"> trabajando</w:t>
            </w:r>
            <w:r w:rsidR="00DF706B">
              <w:rPr>
                <w:rFonts w:ascii="Arial" w:hAnsi="Arial" w:cs="Arial"/>
                <w:lang w:val="es-CO"/>
              </w:rPr>
              <w:t xml:space="preserve">, e informa </w:t>
            </w:r>
            <w:r w:rsidR="004357F4">
              <w:rPr>
                <w:rFonts w:ascii="Arial" w:hAnsi="Arial" w:cs="Arial"/>
                <w:lang w:val="es-CO"/>
              </w:rPr>
              <w:t xml:space="preserve">se están realizando cambios a </w:t>
            </w:r>
            <w:r w:rsidR="00DF706B">
              <w:rPr>
                <w:rFonts w:ascii="Arial" w:hAnsi="Arial" w:cs="Arial"/>
                <w:lang w:val="es-CO"/>
              </w:rPr>
              <w:t xml:space="preserve">los 7 servicios restantes </w:t>
            </w:r>
            <w:r w:rsidR="00205193" w:rsidRPr="00DF706B">
              <w:rPr>
                <w:rFonts w:ascii="Arial" w:hAnsi="Arial" w:cs="Arial"/>
                <w:lang w:val="es-CO"/>
              </w:rPr>
              <w:t>.</w:t>
            </w:r>
            <w:r w:rsidR="002A3F8E" w:rsidRPr="00DF706B">
              <w:rPr>
                <w:rFonts w:ascii="Arial" w:hAnsi="Arial" w:cs="Arial"/>
                <w:lang w:val="es-CO"/>
              </w:rPr>
              <w:t xml:space="preserve"> La UTSW informa que en 15 </w:t>
            </w:r>
            <w:r w:rsidR="00DF706B" w:rsidRPr="00DF706B">
              <w:rPr>
                <w:rFonts w:ascii="Arial" w:hAnsi="Arial" w:cs="Arial"/>
                <w:lang w:val="es-CO"/>
              </w:rPr>
              <w:t>días</w:t>
            </w:r>
            <w:r w:rsidR="002A3F8E" w:rsidRPr="00DF706B">
              <w:rPr>
                <w:rFonts w:ascii="Arial" w:hAnsi="Arial" w:cs="Arial"/>
                <w:lang w:val="es-CO"/>
              </w:rPr>
              <w:t xml:space="preserve"> </w:t>
            </w:r>
            <w:r w:rsidR="00DF706B" w:rsidRPr="00DF706B">
              <w:rPr>
                <w:rFonts w:ascii="Arial" w:hAnsi="Arial" w:cs="Arial"/>
                <w:lang w:val="es-CO"/>
              </w:rPr>
              <w:t>hábiles</w:t>
            </w:r>
            <w:r w:rsidR="00DF706B">
              <w:rPr>
                <w:rFonts w:ascii="Arial" w:hAnsi="Arial" w:cs="Arial"/>
                <w:lang w:val="es-CO"/>
              </w:rPr>
              <w:t xml:space="preserve"> </w:t>
            </w:r>
            <w:r w:rsidR="004357F4">
              <w:rPr>
                <w:rFonts w:ascii="Arial" w:hAnsi="Arial" w:cs="Arial"/>
                <w:lang w:val="es-CO"/>
              </w:rPr>
              <w:t>se debe contar</w:t>
            </w:r>
            <w:r w:rsidR="00DF706B">
              <w:rPr>
                <w:rFonts w:ascii="Arial" w:hAnsi="Arial" w:cs="Arial"/>
                <w:lang w:val="es-CO"/>
              </w:rPr>
              <w:t xml:space="preserve"> con los servicios </w:t>
            </w:r>
            <w:r w:rsidR="004557C1" w:rsidRPr="00DF706B">
              <w:rPr>
                <w:rFonts w:ascii="Arial" w:hAnsi="Arial" w:cs="Arial"/>
                <w:lang w:val="es-CO"/>
              </w:rPr>
              <w:t xml:space="preserve">para la </w:t>
            </w:r>
            <w:r w:rsidR="00DF706B" w:rsidRPr="00DF706B">
              <w:rPr>
                <w:rFonts w:ascii="Arial" w:hAnsi="Arial" w:cs="Arial"/>
                <w:lang w:val="es-CO"/>
              </w:rPr>
              <w:t>implementación</w:t>
            </w:r>
            <w:r w:rsidR="004557C1" w:rsidRPr="00DF706B">
              <w:rPr>
                <w:rFonts w:ascii="Arial" w:hAnsi="Arial" w:cs="Arial"/>
                <w:lang w:val="es-CO"/>
              </w:rPr>
              <w:t xml:space="preserve"> de la aplicación PEC,</w:t>
            </w:r>
            <w:r w:rsidR="002A3F8E" w:rsidRPr="00DF706B">
              <w:rPr>
                <w:rFonts w:ascii="Arial" w:hAnsi="Arial" w:cs="Arial"/>
                <w:lang w:val="es-CO"/>
              </w:rPr>
              <w:t xml:space="preserve"> </w:t>
            </w:r>
            <w:r w:rsidR="00EE4B0F">
              <w:rPr>
                <w:rFonts w:ascii="Arial" w:hAnsi="Arial" w:cs="Arial"/>
                <w:lang w:val="es-CO"/>
              </w:rPr>
              <w:t>Servinformación</w:t>
            </w:r>
            <w:r w:rsidR="004557C1" w:rsidRPr="00DF706B">
              <w:rPr>
                <w:rFonts w:ascii="Arial" w:hAnsi="Arial" w:cs="Arial"/>
                <w:lang w:val="es-CO"/>
              </w:rPr>
              <w:t xml:space="preserve"> indica a</w:t>
            </w:r>
            <w:r w:rsidR="00DF706B">
              <w:rPr>
                <w:rFonts w:ascii="Arial" w:hAnsi="Arial" w:cs="Arial"/>
                <w:lang w:val="es-CO"/>
              </w:rPr>
              <w:t xml:space="preserve"> </w:t>
            </w:r>
            <w:r w:rsidR="004557C1" w:rsidRPr="00DF706B">
              <w:rPr>
                <w:rFonts w:ascii="Arial" w:hAnsi="Arial" w:cs="Arial"/>
                <w:lang w:val="es-CO"/>
              </w:rPr>
              <w:t xml:space="preserve">las partes </w:t>
            </w:r>
            <w:r w:rsidR="002A3F8E" w:rsidRPr="00DF706B">
              <w:rPr>
                <w:rFonts w:ascii="Arial" w:hAnsi="Arial" w:cs="Arial"/>
                <w:lang w:val="es-CO"/>
              </w:rPr>
              <w:t xml:space="preserve">que el </w:t>
            </w:r>
            <w:r w:rsidR="00DF706B" w:rsidRPr="00DF706B">
              <w:rPr>
                <w:rFonts w:ascii="Arial" w:hAnsi="Arial" w:cs="Arial"/>
                <w:lang w:val="es-CO"/>
              </w:rPr>
              <w:t>día</w:t>
            </w:r>
            <w:r w:rsidR="002A3F8E" w:rsidRPr="00DF706B">
              <w:rPr>
                <w:rFonts w:ascii="Arial" w:hAnsi="Arial" w:cs="Arial"/>
                <w:lang w:val="es-CO"/>
              </w:rPr>
              <w:t xml:space="preserve"> viernes </w:t>
            </w:r>
            <w:r w:rsidR="00DF706B">
              <w:rPr>
                <w:rFonts w:ascii="Arial" w:hAnsi="Arial" w:cs="Arial"/>
                <w:lang w:val="es-CO"/>
              </w:rPr>
              <w:t xml:space="preserve">17 de Enero del 2014 </w:t>
            </w:r>
            <w:r w:rsidR="002A3F8E" w:rsidRPr="00DF706B">
              <w:rPr>
                <w:rFonts w:ascii="Arial" w:hAnsi="Arial" w:cs="Arial"/>
                <w:lang w:val="es-CO"/>
              </w:rPr>
              <w:t>se entregaran los servicios.</w:t>
            </w:r>
          </w:p>
          <w:p w:rsidR="00205193" w:rsidRPr="00DF706B" w:rsidRDefault="00205193" w:rsidP="00205193">
            <w:pPr>
              <w:jc w:val="both"/>
              <w:rPr>
                <w:rFonts w:ascii="Arial" w:hAnsi="Arial" w:cs="Arial"/>
                <w:lang w:val="es-CO"/>
              </w:rPr>
            </w:pPr>
          </w:p>
          <w:p w:rsidR="00205193" w:rsidRPr="00DF706B" w:rsidRDefault="000666E8" w:rsidP="005056E0">
            <w:pPr>
              <w:numPr>
                <w:ilvl w:val="0"/>
                <w:numId w:val="2"/>
              </w:numPr>
              <w:jc w:val="both"/>
              <w:rPr>
                <w:rFonts w:ascii="Arial" w:hAnsi="Arial" w:cs="Arial"/>
                <w:b/>
                <w:lang w:val="es-CO"/>
              </w:rPr>
            </w:pPr>
            <w:r w:rsidRPr="00DF706B">
              <w:rPr>
                <w:rFonts w:ascii="Arial" w:hAnsi="Arial" w:cs="Arial"/>
                <w:b/>
                <w:lang w:val="es-CO"/>
              </w:rPr>
              <w:t>Revisión informe Semanal</w:t>
            </w:r>
          </w:p>
          <w:p w:rsidR="000666E8" w:rsidRPr="00DF706B" w:rsidRDefault="000666E8" w:rsidP="000666E8">
            <w:pPr>
              <w:ind w:left="360"/>
              <w:jc w:val="both"/>
              <w:rPr>
                <w:rFonts w:ascii="Arial" w:hAnsi="Arial" w:cs="Arial"/>
                <w:b/>
                <w:lang w:val="es-CO"/>
              </w:rPr>
            </w:pPr>
          </w:p>
          <w:p w:rsidR="000666E8" w:rsidRPr="00DF706B" w:rsidRDefault="000228A0" w:rsidP="000228A0">
            <w:pPr>
              <w:numPr>
                <w:ilvl w:val="0"/>
                <w:numId w:val="10"/>
              </w:numPr>
              <w:jc w:val="both"/>
              <w:rPr>
                <w:rFonts w:ascii="Arial" w:hAnsi="Arial" w:cs="Arial"/>
                <w:lang w:val="es-CO"/>
              </w:rPr>
            </w:pPr>
            <w:r w:rsidRPr="00DF706B">
              <w:rPr>
                <w:rFonts w:ascii="Arial" w:hAnsi="Arial" w:cs="Arial"/>
                <w:lang w:val="es-CO"/>
              </w:rPr>
              <w:t xml:space="preserve">La UTSW presenta a la Interventoría, Gobierno en Línea en adelante mencionado como GEL y Secretaria de </w:t>
            </w:r>
            <w:r w:rsidR="007B5681">
              <w:rPr>
                <w:rFonts w:ascii="Arial" w:hAnsi="Arial" w:cs="Arial"/>
                <w:lang w:val="es-CO"/>
              </w:rPr>
              <w:t>T</w:t>
            </w:r>
            <w:r w:rsidR="007B5681" w:rsidRPr="00DF706B">
              <w:rPr>
                <w:rFonts w:ascii="Arial" w:hAnsi="Arial" w:cs="Arial"/>
                <w:lang w:val="es-CO"/>
              </w:rPr>
              <w:t xml:space="preserve">ransparencia </w:t>
            </w:r>
            <w:r w:rsidRPr="00DF706B">
              <w:rPr>
                <w:rFonts w:ascii="Arial" w:hAnsi="Arial" w:cs="Arial"/>
                <w:lang w:val="es-CO"/>
              </w:rPr>
              <w:t>el informe sem</w:t>
            </w:r>
            <w:r w:rsidR="004557C1" w:rsidRPr="00DF706B">
              <w:rPr>
                <w:rFonts w:ascii="Arial" w:hAnsi="Arial" w:cs="Arial"/>
                <w:lang w:val="es-CO"/>
              </w:rPr>
              <w:t>anal No 8</w:t>
            </w:r>
            <w:r w:rsidRPr="00DF706B">
              <w:rPr>
                <w:rFonts w:ascii="Arial" w:hAnsi="Arial" w:cs="Arial"/>
                <w:lang w:val="es-CO"/>
              </w:rPr>
              <w:t xml:space="preserve">, en el cual se encuentra el alcance </w:t>
            </w:r>
            <w:r w:rsidR="004357F4">
              <w:rPr>
                <w:rFonts w:ascii="Arial" w:hAnsi="Arial" w:cs="Arial"/>
                <w:lang w:val="es-CO"/>
              </w:rPr>
              <w:t xml:space="preserve"> y </w:t>
            </w:r>
            <w:r w:rsidRPr="00DF706B">
              <w:rPr>
                <w:rFonts w:ascii="Arial" w:hAnsi="Arial" w:cs="Arial"/>
                <w:lang w:val="es-CO"/>
              </w:rPr>
              <w:t xml:space="preserve"> </w:t>
            </w:r>
            <w:r w:rsidR="00DF706B">
              <w:rPr>
                <w:rFonts w:ascii="Arial" w:hAnsi="Arial" w:cs="Arial"/>
                <w:lang w:val="es-CO"/>
              </w:rPr>
              <w:t xml:space="preserve">avance </w:t>
            </w:r>
            <w:r w:rsidRPr="00DF706B">
              <w:rPr>
                <w:rFonts w:ascii="Arial" w:hAnsi="Arial" w:cs="Arial"/>
                <w:lang w:val="es-CO"/>
              </w:rPr>
              <w:t>del proyecto de los días ejecutados</w:t>
            </w:r>
            <w:r w:rsidR="00797C52" w:rsidRPr="00DF706B">
              <w:rPr>
                <w:rFonts w:ascii="Arial" w:hAnsi="Arial" w:cs="Arial"/>
                <w:lang w:val="es-CO"/>
              </w:rPr>
              <w:t>.</w:t>
            </w:r>
          </w:p>
          <w:p w:rsidR="000666E8" w:rsidRPr="00DF706B" w:rsidRDefault="000666E8" w:rsidP="000666E8">
            <w:pPr>
              <w:ind w:left="360"/>
              <w:jc w:val="both"/>
              <w:rPr>
                <w:rFonts w:ascii="Arial" w:hAnsi="Arial" w:cs="Arial"/>
                <w:lang w:val="es-CO"/>
              </w:rPr>
            </w:pPr>
          </w:p>
          <w:p w:rsidR="00797C52" w:rsidRPr="00DF706B" w:rsidRDefault="000666E8" w:rsidP="000666E8">
            <w:pPr>
              <w:numPr>
                <w:ilvl w:val="0"/>
                <w:numId w:val="2"/>
              </w:numPr>
              <w:jc w:val="both"/>
              <w:rPr>
                <w:rFonts w:ascii="Arial" w:hAnsi="Arial" w:cs="Arial"/>
                <w:b/>
                <w:lang w:val="es-CO"/>
              </w:rPr>
            </w:pPr>
            <w:r w:rsidRPr="00DF706B">
              <w:rPr>
                <w:rFonts w:ascii="Arial" w:hAnsi="Arial" w:cs="Arial"/>
                <w:b/>
                <w:lang w:val="es-CO"/>
              </w:rPr>
              <w:t>Resumen de  Proyecto</w:t>
            </w:r>
            <w:r w:rsidR="00797C52" w:rsidRPr="00DF706B">
              <w:rPr>
                <w:rFonts w:ascii="Arial" w:hAnsi="Arial" w:cs="Arial"/>
                <w:b/>
                <w:lang w:val="es-CO"/>
              </w:rPr>
              <w:t xml:space="preserve"> </w:t>
            </w:r>
          </w:p>
          <w:p w:rsidR="000228A0" w:rsidRPr="00DF706B" w:rsidRDefault="000228A0" w:rsidP="004557C1">
            <w:pPr>
              <w:ind w:left="360"/>
              <w:jc w:val="both"/>
              <w:rPr>
                <w:rFonts w:ascii="Arial" w:hAnsi="Arial" w:cs="Arial"/>
                <w:lang w:val="es-CO"/>
              </w:rPr>
            </w:pPr>
            <w:r w:rsidRPr="00DF706B">
              <w:rPr>
                <w:rFonts w:ascii="Arial" w:hAnsi="Arial" w:cs="Arial"/>
                <w:lang w:val="es-CO"/>
              </w:rPr>
              <w:t xml:space="preserve"> </w:t>
            </w:r>
          </w:p>
          <w:p w:rsidR="00B13F46" w:rsidRPr="00DF706B" w:rsidRDefault="00B13F46" w:rsidP="00B13F46">
            <w:pPr>
              <w:numPr>
                <w:ilvl w:val="0"/>
                <w:numId w:val="10"/>
              </w:numPr>
              <w:jc w:val="both"/>
              <w:rPr>
                <w:rFonts w:ascii="Arial" w:hAnsi="Arial" w:cs="Arial"/>
                <w:lang w:val="es-CO"/>
              </w:rPr>
            </w:pPr>
            <w:r w:rsidRPr="00DF706B">
              <w:rPr>
                <w:rFonts w:ascii="Arial" w:hAnsi="Arial" w:cs="Arial"/>
                <w:lang w:val="es-CO"/>
              </w:rPr>
              <w:t xml:space="preserve">La UTSW </w:t>
            </w:r>
            <w:r w:rsidR="00DA5A96">
              <w:rPr>
                <w:rFonts w:ascii="Arial" w:hAnsi="Arial" w:cs="Arial"/>
                <w:lang w:val="es-CO"/>
              </w:rPr>
              <w:t>ejecutó</w:t>
            </w:r>
            <w:r w:rsidRPr="00DF706B">
              <w:rPr>
                <w:rFonts w:ascii="Arial" w:hAnsi="Arial" w:cs="Arial"/>
                <w:lang w:val="es-CO"/>
              </w:rPr>
              <w:t xml:space="preserve"> actividades de Producción </w:t>
            </w:r>
            <w:r w:rsidR="007D15CB" w:rsidRPr="00DF706B">
              <w:rPr>
                <w:rFonts w:ascii="Arial" w:hAnsi="Arial" w:cs="Arial"/>
                <w:lang w:val="es-CO"/>
              </w:rPr>
              <w:t>ambiente</w:t>
            </w:r>
            <w:r w:rsidRPr="00DF706B">
              <w:rPr>
                <w:rFonts w:ascii="Arial" w:hAnsi="Arial" w:cs="Arial"/>
                <w:lang w:val="es-CO"/>
              </w:rPr>
              <w:t xml:space="preserve"> piloto Administrador Elefantes Blancos, Sprint 3 Administrador Elefantes Blancos, Preproducción  y Producción Solución Móvil </w:t>
            </w:r>
            <w:r w:rsidR="004357F4">
              <w:rPr>
                <w:rFonts w:ascii="Arial" w:hAnsi="Arial" w:cs="Arial"/>
                <w:lang w:val="es-CO"/>
              </w:rPr>
              <w:t xml:space="preserve">y el </w:t>
            </w:r>
            <w:r w:rsidRPr="00DF706B">
              <w:rPr>
                <w:rFonts w:ascii="Arial" w:hAnsi="Arial" w:cs="Arial"/>
                <w:lang w:val="es-CO"/>
              </w:rPr>
              <w:t xml:space="preserve">avance general </w:t>
            </w:r>
            <w:r w:rsidR="004357F4">
              <w:rPr>
                <w:rFonts w:ascii="Arial" w:hAnsi="Arial" w:cs="Arial"/>
                <w:lang w:val="es-CO"/>
              </w:rPr>
              <w:t xml:space="preserve">es </w:t>
            </w:r>
            <w:r w:rsidRPr="00DF706B">
              <w:rPr>
                <w:rFonts w:ascii="Arial" w:hAnsi="Arial" w:cs="Arial"/>
                <w:lang w:val="es-CO"/>
              </w:rPr>
              <w:t>del 46% con respecto al 47% planeado en el total del proyecto. El avance de las dos soluciones es el  siguiente:</w:t>
            </w:r>
          </w:p>
          <w:p w:rsidR="00B13F46" w:rsidRPr="00DF706B" w:rsidRDefault="00B13F46" w:rsidP="00B13F46">
            <w:pPr>
              <w:numPr>
                <w:ilvl w:val="0"/>
                <w:numId w:val="12"/>
              </w:numPr>
              <w:jc w:val="both"/>
              <w:rPr>
                <w:rFonts w:ascii="Arial" w:hAnsi="Arial" w:cs="Arial"/>
                <w:lang w:val="es-CO"/>
              </w:rPr>
            </w:pPr>
            <w:r w:rsidRPr="00DF706B">
              <w:rPr>
                <w:rFonts w:ascii="Arial" w:hAnsi="Arial" w:cs="Arial"/>
                <w:lang w:val="es-CO"/>
              </w:rPr>
              <w:t>Elefantes Blancos Móvil</w:t>
            </w:r>
          </w:p>
          <w:p w:rsidR="00B13F46" w:rsidRPr="00DF706B" w:rsidRDefault="00B13F46" w:rsidP="00B13F46">
            <w:pPr>
              <w:numPr>
                <w:ilvl w:val="0"/>
                <w:numId w:val="12"/>
              </w:numPr>
              <w:jc w:val="both"/>
              <w:rPr>
                <w:rFonts w:ascii="Arial" w:hAnsi="Arial" w:cs="Arial"/>
                <w:lang w:val="es-CO"/>
              </w:rPr>
            </w:pPr>
            <w:r w:rsidRPr="00DF706B">
              <w:rPr>
                <w:rFonts w:ascii="Arial" w:hAnsi="Arial" w:cs="Arial"/>
                <w:lang w:val="es-CO"/>
              </w:rPr>
              <w:t>Sprint Preproducción Avance 100% con respecto al 100% planeado</w:t>
            </w:r>
          </w:p>
          <w:p w:rsidR="00B13F46" w:rsidRPr="00DF706B" w:rsidRDefault="00B13F46" w:rsidP="00B13F46">
            <w:pPr>
              <w:numPr>
                <w:ilvl w:val="0"/>
                <w:numId w:val="12"/>
              </w:numPr>
              <w:jc w:val="both"/>
              <w:rPr>
                <w:rFonts w:ascii="Arial" w:hAnsi="Arial" w:cs="Arial"/>
                <w:lang w:val="es-CO"/>
              </w:rPr>
            </w:pPr>
            <w:r w:rsidRPr="00DF706B">
              <w:rPr>
                <w:rFonts w:ascii="Arial" w:hAnsi="Arial" w:cs="Arial"/>
                <w:lang w:val="es-CO"/>
              </w:rPr>
              <w:t>Sprint Producción Avance 60% con respecto al 66% planeado</w:t>
            </w:r>
          </w:p>
          <w:p w:rsidR="00B13F46" w:rsidRPr="00DF706B" w:rsidRDefault="00B13F46" w:rsidP="00642D24">
            <w:pPr>
              <w:numPr>
                <w:ilvl w:val="0"/>
                <w:numId w:val="29"/>
              </w:numPr>
              <w:jc w:val="both"/>
              <w:rPr>
                <w:rFonts w:ascii="Arial" w:hAnsi="Arial" w:cs="Arial"/>
                <w:lang w:val="es-CO"/>
              </w:rPr>
            </w:pPr>
            <w:r w:rsidRPr="00DF706B">
              <w:rPr>
                <w:rFonts w:ascii="Arial" w:hAnsi="Arial" w:cs="Arial"/>
                <w:lang w:val="es-CO"/>
              </w:rPr>
              <w:t>Elefantes Blancos Administrador</w:t>
            </w:r>
          </w:p>
          <w:p w:rsidR="00B13F46" w:rsidRPr="00DF706B" w:rsidRDefault="00B13F46" w:rsidP="00642D24">
            <w:pPr>
              <w:numPr>
                <w:ilvl w:val="0"/>
                <w:numId w:val="29"/>
              </w:numPr>
              <w:jc w:val="both"/>
              <w:rPr>
                <w:rFonts w:ascii="Arial" w:hAnsi="Arial" w:cs="Arial"/>
                <w:lang w:val="es-CO"/>
              </w:rPr>
            </w:pPr>
            <w:r w:rsidRPr="00DF706B">
              <w:rPr>
                <w:rFonts w:ascii="Arial" w:hAnsi="Arial" w:cs="Arial"/>
                <w:lang w:val="es-CO"/>
              </w:rPr>
              <w:t>Sprint Producción ambiente piloto Avance 100% con respecto al 100% planeado</w:t>
            </w:r>
          </w:p>
          <w:p w:rsidR="00B13F46" w:rsidRPr="00DF706B" w:rsidRDefault="00B13F46" w:rsidP="00642D24">
            <w:pPr>
              <w:numPr>
                <w:ilvl w:val="0"/>
                <w:numId w:val="29"/>
              </w:numPr>
              <w:jc w:val="both"/>
              <w:rPr>
                <w:rFonts w:ascii="Arial" w:hAnsi="Arial" w:cs="Arial"/>
                <w:lang w:val="es-CO"/>
              </w:rPr>
            </w:pPr>
            <w:r w:rsidRPr="00DF706B">
              <w:rPr>
                <w:rFonts w:ascii="Arial" w:hAnsi="Arial" w:cs="Arial"/>
                <w:lang w:val="es-CO"/>
              </w:rPr>
              <w:t>Sprint Producción ambiente piloto Avance 25% con respecto al 30% plane</w:t>
            </w:r>
            <w:r w:rsidR="00C03790" w:rsidRPr="00DF706B">
              <w:rPr>
                <w:rFonts w:ascii="Arial" w:hAnsi="Arial" w:cs="Arial"/>
                <w:lang w:val="es-CO"/>
              </w:rPr>
              <w:t>ado</w:t>
            </w:r>
          </w:p>
          <w:p w:rsidR="00B13F46" w:rsidRPr="00DF706B" w:rsidRDefault="00B13F46" w:rsidP="00B13F46">
            <w:pPr>
              <w:numPr>
                <w:ilvl w:val="0"/>
                <w:numId w:val="10"/>
              </w:numPr>
              <w:jc w:val="both"/>
              <w:rPr>
                <w:rFonts w:ascii="Arial" w:hAnsi="Arial" w:cs="Arial"/>
                <w:lang w:val="es-CO"/>
              </w:rPr>
            </w:pPr>
            <w:r w:rsidRPr="00DF706B">
              <w:rPr>
                <w:rFonts w:ascii="Arial" w:hAnsi="Arial" w:cs="Arial"/>
                <w:lang w:val="es-CO"/>
              </w:rPr>
              <w:lastRenderedPageBreak/>
              <w:t>La UTSW realizó los ajustes de los defectos reportados en JIRA de la solución móvil Elefantes Blancos, se publica la Versión 1.1 para pruebas de las Entidades.</w:t>
            </w:r>
          </w:p>
          <w:p w:rsidR="00B13F46" w:rsidRPr="00DF706B" w:rsidRDefault="00B13F46" w:rsidP="00B13F46">
            <w:pPr>
              <w:numPr>
                <w:ilvl w:val="0"/>
                <w:numId w:val="10"/>
              </w:numPr>
              <w:jc w:val="both"/>
              <w:rPr>
                <w:rFonts w:ascii="Arial" w:hAnsi="Arial" w:cs="Arial"/>
                <w:lang w:val="es-CO"/>
              </w:rPr>
            </w:pPr>
            <w:r w:rsidRPr="00DF706B">
              <w:rPr>
                <w:rFonts w:ascii="Arial" w:hAnsi="Arial" w:cs="Arial"/>
                <w:lang w:val="es-CO"/>
              </w:rPr>
              <w:t xml:space="preserve">La UTSW realizó los ajustes de los defectos reportados en ambiente de </w:t>
            </w:r>
            <w:r w:rsidR="00642D24">
              <w:rPr>
                <w:rFonts w:ascii="Arial" w:hAnsi="Arial" w:cs="Arial"/>
                <w:lang w:val="es-CO"/>
              </w:rPr>
              <w:t>Prep</w:t>
            </w:r>
            <w:r w:rsidRPr="00DF706B">
              <w:rPr>
                <w:rFonts w:ascii="Arial" w:hAnsi="Arial" w:cs="Arial"/>
                <w:lang w:val="es-CO"/>
              </w:rPr>
              <w:t xml:space="preserve">roducción de la solución Elefantes Blancos </w:t>
            </w:r>
            <w:r w:rsidR="008E4563">
              <w:rPr>
                <w:rFonts w:ascii="Arial" w:hAnsi="Arial" w:cs="Arial"/>
                <w:lang w:val="es-CO"/>
              </w:rPr>
              <w:t>Administrador</w:t>
            </w:r>
            <w:r w:rsidRPr="00DF706B">
              <w:rPr>
                <w:rFonts w:ascii="Arial" w:hAnsi="Arial" w:cs="Arial"/>
                <w:lang w:val="es-CO"/>
              </w:rPr>
              <w:t xml:space="preserve"> </w:t>
            </w:r>
            <w:r w:rsidR="009218A8">
              <w:rPr>
                <w:rFonts w:ascii="Arial" w:hAnsi="Arial" w:cs="Arial"/>
                <w:lang w:val="es-CO"/>
              </w:rPr>
              <w:t xml:space="preserve"> y </w:t>
            </w:r>
            <w:r w:rsidRPr="00DF706B">
              <w:rPr>
                <w:rFonts w:ascii="Arial" w:hAnsi="Arial" w:cs="Arial"/>
                <w:lang w:val="es-CO"/>
              </w:rPr>
              <w:t>se publica la versión 1.1 para pruebas de las Entidades.</w:t>
            </w:r>
          </w:p>
          <w:p w:rsidR="00582298" w:rsidRPr="00DF706B" w:rsidRDefault="00582298" w:rsidP="00582298">
            <w:pPr>
              <w:ind w:left="360"/>
              <w:jc w:val="both"/>
              <w:rPr>
                <w:rFonts w:ascii="Arial" w:hAnsi="Arial" w:cs="Arial"/>
                <w:lang w:val="es-CO"/>
              </w:rPr>
            </w:pPr>
          </w:p>
          <w:p w:rsidR="0027391C" w:rsidRPr="00DF706B" w:rsidRDefault="007D15CB" w:rsidP="007D15CB">
            <w:pPr>
              <w:numPr>
                <w:ilvl w:val="0"/>
                <w:numId w:val="2"/>
              </w:numPr>
              <w:jc w:val="both"/>
              <w:rPr>
                <w:rFonts w:ascii="Arial" w:hAnsi="Arial" w:cs="Arial"/>
                <w:b/>
                <w:lang w:val="es-CO"/>
              </w:rPr>
            </w:pPr>
            <w:r w:rsidRPr="00DF706B">
              <w:rPr>
                <w:rFonts w:ascii="Arial" w:hAnsi="Arial" w:cs="Arial"/>
                <w:b/>
                <w:lang w:val="es-CO"/>
              </w:rPr>
              <w:t>R</w:t>
            </w:r>
            <w:r w:rsidR="00C516EE" w:rsidRPr="00DF706B">
              <w:rPr>
                <w:rFonts w:ascii="Arial" w:hAnsi="Arial" w:cs="Arial"/>
                <w:b/>
                <w:lang w:val="es-CO"/>
              </w:rPr>
              <w:t>evisión de riesgos</w:t>
            </w:r>
            <w:r w:rsidR="00104001" w:rsidRPr="00DF706B">
              <w:rPr>
                <w:rFonts w:ascii="Arial" w:hAnsi="Arial" w:cs="Arial"/>
                <w:b/>
                <w:lang w:val="es-CO"/>
              </w:rPr>
              <w:t xml:space="preserve"> PEC</w:t>
            </w:r>
          </w:p>
          <w:p w:rsidR="007D15CB" w:rsidRPr="00DF706B" w:rsidRDefault="007D15CB" w:rsidP="007D15CB">
            <w:pPr>
              <w:ind w:left="360"/>
              <w:jc w:val="both"/>
              <w:rPr>
                <w:rFonts w:ascii="Arial" w:hAnsi="Arial" w:cs="Arial"/>
                <w:b/>
                <w:lang w:val="es-CO"/>
              </w:rPr>
            </w:pPr>
          </w:p>
          <w:p w:rsidR="00104001" w:rsidRPr="00DF706B" w:rsidRDefault="00104001" w:rsidP="00104001">
            <w:pPr>
              <w:numPr>
                <w:ilvl w:val="0"/>
                <w:numId w:val="10"/>
              </w:numPr>
              <w:jc w:val="both"/>
              <w:rPr>
                <w:rFonts w:ascii="Arial" w:hAnsi="Arial" w:cs="Arial"/>
                <w:b/>
                <w:lang w:val="es-CO"/>
              </w:rPr>
            </w:pPr>
            <w:r w:rsidRPr="00DF706B">
              <w:rPr>
                <w:rFonts w:ascii="Arial" w:hAnsi="Arial" w:cs="Arial"/>
                <w:lang w:val="es-CO"/>
              </w:rPr>
              <w:t>La UTSW in</w:t>
            </w:r>
            <w:r w:rsidR="005B2320" w:rsidRPr="00DF706B">
              <w:rPr>
                <w:rFonts w:ascii="Arial" w:hAnsi="Arial" w:cs="Arial"/>
                <w:lang w:val="es-CO"/>
              </w:rPr>
              <w:t xml:space="preserve">forma a </w:t>
            </w:r>
            <w:r w:rsidRPr="00DF706B">
              <w:rPr>
                <w:rFonts w:ascii="Arial" w:hAnsi="Arial" w:cs="Arial"/>
                <w:lang w:val="es-CO"/>
              </w:rPr>
              <w:t xml:space="preserve"> las partes que para el inicio del proyecto se tienen definidos 10 riesgos los cuales se mencionan</w:t>
            </w:r>
            <w:r w:rsidR="005B2320" w:rsidRPr="00DF706B">
              <w:rPr>
                <w:rFonts w:ascii="Arial" w:hAnsi="Arial" w:cs="Arial"/>
                <w:lang w:val="es-CO"/>
              </w:rPr>
              <w:t xml:space="preserve"> a </w:t>
            </w:r>
            <w:r w:rsidR="0064467D" w:rsidRPr="00DF706B">
              <w:rPr>
                <w:rFonts w:ascii="Arial" w:hAnsi="Arial" w:cs="Arial"/>
                <w:lang w:val="es-CO"/>
              </w:rPr>
              <w:t>continuación</w:t>
            </w:r>
            <w:r w:rsidRPr="00DF706B">
              <w:rPr>
                <w:rFonts w:ascii="Arial" w:hAnsi="Arial" w:cs="Arial"/>
                <w:lang w:val="es-CO"/>
              </w:rPr>
              <w:t>:</w:t>
            </w:r>
          </w:p>
          <w:p w:rsidR="00D27E6D" w:rsidRPr="00DF706B" w:rsidRDefault="00104001" w:rsidP="00D27E6D">
            <w:pPr>
              <w:numPr>
                <w:ilvl w:val="0"/>
                <w:numId w:val="17"/>
              </w:numPr>
              <w:jc w:val="both"/>
              <w:rPr>
                <w:rFonts w:ascii="Arial" w:hAnsi="Arial" w:cs="Arial"/>
                <w:b/>
                <w:lang w:val="es-CO"/>
              </w:rPr>
            </w:pPr>
            <w:r w:rsidRPr="00DF706B">
              <w:rPr>
                <w:rFonts w:ascii="Arial" w:hAnsi="Arial" w:cs="Arial"/>
                <w:lang w:val="es-CO"/>
              </w:rPr>
              <w:t>El Riesgo No 1</w:t>
            </w:r>
            <w:r w:rsidR="0064467D" w:rsidRPr="00DF706B">
              <w:rPr>
                <w:rFonts w:ascii="Arial" w:hAnsi="Arial" w:cs="Arial"/>
                <w:lang w:val="es-CO"/>
              </w:rPr>
              <w:t>:</w:t>
            </w:r>
            <w:r w:rsidR="0064467D" w:rsidRPr="00DF706B">
              <w:rPr>
                <w:lang w:val="es-CO"/>
              </w:rPr>
              <w:t xml:space="preserve"> </w:t>
            </w:r>
          </w:p>
          <w:p w:rsidR="00D27E6D" w:rsidRPr="00DF706B" w:rsidRDefault="0064467D" w:rsidP="00D27E6D">
            <w:pPr>
              <w:numPr>
                <w:ilvl w:val="0"/>
                <w:numId w:val="18"/>
              </w:numPr>
              <w:jc w:val="both"/>
              <w:rPr>
                <w:rFonts w:ascii="Arial" w:hAnsi="Arial" w:cs="Arial"/>
                <w:b/>
                <w:lang w:val="es-CO"/>
              </w:rPr>
            </w:pPr>
            <w:r w:rsidRPr="00DF706B">
              <w:rPr>
                <w:rFonts w:ascii="Arial" w:hAnsi="Arial" w:cs="Arial"/>
                <w:lang w:val="es-CO"/>
              </w:rPr>
              <w:t xml:space="preserve">Demoras en las revisiones de los entregables del proyecto POR la cantidad de revisores involucrados (GEL,  Interventoría y Entidades) LO QUE OCASIONARÍA que se afecten los niveles de respuesta a GEL o se afecte a la UT Software Works porque se tendrían tiempos muertos en sus recursos. </w:t>
            </w:r>
          </w:p>
          <w:p w:rsidR="00104001" w:rsidRPr="00057198" w:rsidRDefault="0064467D" w:rsidP="00057198">
            <w:pPr>
              <w:numPr>
                <w:ilvl w:val="0"/>
                <w:numId w:val="10"/>
              </w:numPr>
              <w:jc w:val="both"/>
              <w:rPr>
                <w:rFonts w:ascii="Arial" w:hAnsi="Arial" w:cs="Arial"/>
                <w:lang w:val="es-CO"/>
              </w:rPr>
            </w:pPr>
            <w:r w:rsidRPr="00DF706B">
              <w:rPr>
                <w:rFonts w:ascii="Arial" w:hAnsi="Arial" w:cs="Arial"/>
                <w:lang w:val="es-CO"/>
              </w:rPr>
              <w:t xml:space="preserve">La </w:t>
            </w:r>
            <w:r w:rsidR="007B5681">
              <w:rPr>
                <w:rFonts w:ascii="Arial" w:hAnsi="Arial" w:cs="Arial"/>
                <w:lang w:val="es-CO"/>
              </w:rPr>
              <w:t>E</w:t>
            </w:r>
            <w:r w:rsidRPr="00DF706B">
              <w:rPr>
                <w:rFonts w:ascii="Arial" w:hAnsi="Arial" w:cs="Arial"/>
                <w:lang w:val="es-CO"/>
              </w:rPr>
              <w:t xml:space="preserve">ntidad informa a las partes que regularmente cuando </w:t>
            </w:r>
            <w:r w:rsidR="002928D2">
              <w:rPr>
                <w:rFonts w:ascii="Arial" w:hAnsi="Arial" w:cs="Arial"/>
                <w:lang w:val="es-CO"/>
              </w:rPr>
              <w:t>reciben</w:t>
            </w:r>
            <w:r w:rsidRPr="00DF706B">
              <w:rPr>
                <w:rFonts w:ascii="Arial" w:hAnsi="Arial" w:cs="Arial"/>
                <w:lang w:val="es-CO"/>
              </w:rPr>
              <w:t xml:space="preserve"> la documentación lleva muy </w:t>
            </w:r>
            <w:r w:rsidR="007B114E">
              <w:rPr>
                <w:rFonts w:ascii="Arial" w:hAnsi="Arial" w:cs="Arial"/>
                <w:lang w:val="es-CO"/>
              </w:rPr>
              <w:t xml:space="preserve">mala </w:t>
            </w:r>
            <w:r w:rsidRPr="00DF706B">
              <w:rPr>
                <w:rFonts w:ascii="Arial" w:hAnsi="Arial" w:cs="Arial"/>
                <w:lang w:val="es-CO"/>
              </w:rPr>
              <w:t xml:space="preserve">calidad, la UTSW y la Interventoría </w:t>
            </w:r>
            <w:r w:rsidR="00104001" w:rsidRPr="00DF706B">
              <w:rPr>
                <w:rFonts w:ascii="Arial" w:hAnsi="Arial" w:cs="Arial"/>
                <w:lang w:val="es-CO"/>
              </w:rPr>
              <w:t>informa</w:t>
            </w:r>
            <w:r w:rsidRPr="00DF706B">
              <w:rPr>
                <w:rFonts w:ascii="Arial" w:hAnsi="Arial" w:cs="Arial"/>
                <w:lang w:val="es-CO"/>
              </w:rPr>
              <w:t xml:space="preserve">n a </w:t>
            </w:r>
            <w:r w:rsidR="007A6C70" w:rsidRPr="00DF706B">
              <w:rPr>
                <w:rFonts w:ascii="Arial" w:hAnsi="Arial" w:cs="Arial"/>
                <w:lang w:val="es-CO"/>
              </w:rPr>
              <w:t>l</w:t>
            </w:r>
            <w:r w:rsidR="007A6C70">
              <w:rPr>
                <w:rFonts w:ascii="Arial" w:hAnsi="Arial" w:cs="Arial"/>
                <w:lang w:val="es-CO"/>
              </w:rPr>
              <w:t>a</w:t>
            </w:r>
            <w:r w:rsidR="007A6C70" w:rsidRPr="00DF706B">
              <w:rPr>
                <w:rFonts w:ascii="Arial" w:hAnsi="Arial" w:cs="Arial"/>
                <w:lang w:val="es-CO"/>
              </w:rPr>
              <w:t xml:space="preserve"> </w:t>
            </w:r>
            <w:r w:rsidR="007B5681">
              <w:rPr>
                <w:rFonts w:ascii="Arial" w:hAnsi="Arial" w:cs="Arial"/>
                <w:lang w:val="es-CO"/>
              </w:rPr>
              <w:t>E</w:t>
            </w:r>
            <w:r w:rsidRPr="00DF706B">
              <w:rPr>
                <w:rFonts w:ascii="Arial" w:hAnsi="Arial" w:cs="Arial"/>
                <w:lang w:val="es-CO"/>
              </w:rPr>
              <w:t xml:space="preserve">ntidad </w:t>
            </w:r>
            <w:r w:rsidR="00104001" w:rsidRPr="00DF706B">
              <w:rPr>
                <w:rFonts w:ascii="Arial" w:hAnsi="Arial" w:cs="Arial"/>
                <w:lang w:val="es-CO"/>
              </w:rPr>
              <w:t xml:space="preserve">que los documentos </w:t>
            </w:r>
            <w:r w:rsidR="00057198">
              <w:rPr>
                <w:rFonts w:ascii="Arial" w:hAnsi="Arial" w:cs="Arial"/>
                <w:lang w:val="es-CO"/>
              </w:rPr>
              <w:t xml:space="preserve">se remiten </w:t>
            </w:r>
            <w:r w:rsidR="002928D2">
              <w:rPr>
                <w:rFonts w:ascii="Arial" w:hAnsi="Arial" w:cs="Arial"/>
                <w:lang w:val="es-CO"/>
              </w:rPr>
              <w:t xml:space="preserve">para revisión de la </w:t>
            </w:r>
            <w:r w:rsidR="007B5681">
              <w:rPr>
                <w:rFonts w:ascii="Arial" w:hAnsi="Arial" w:cs="Arial"/>
                <w:lang w:val="es-CO"/>
              </w:rPr>
              <w:t>E</w:t>
            </w:r>
            <w:r w:rsidR="002928D2">
              <w:rPr>
                <w:rFonts w:ascii="Arial" w:hAnsi="Arial" w:cs="Arial"/>
                <w:lang w:val="es-CO"/>
              </w:rPr>
              <w:t xml:space="preserve">ntidad </w:t>
            </w:r>
            <w:r w:rsidR="00104001" w:rsidRPr="00DF706B">
              <w:rPr>
                <w:rFonts w:ascii="Arial" w:hAnsi="Arial" w:cs="Arial"/>
                <w:lang w:val="es-CO"/>
              </w:rPr>
              <w:t>es porque ya cumple</w:t>
            </w:r>
            <w:r w:rsidR="002928D2">
              <w:rPr>
                <w:rFonts w:ascii="Arial" w:hAnsi="Arial" w:cs="Arial"/>
                <w:lang w:val="es-CO"/>
              </w:rPr>
              <w:t>n</w:t>
            </w:r>
            <w:r w:rsidR="00104001" w:rsidRPr="00DF706B">
              <w:rPr>
                <w:rFonts w:ascii="Arial" w:hAnsi="Arial" w:cs="Arial"/>
                <w:lang w:val="es-CO"/>
              </w:rPr>
              <w:t xml:space="preserve"> con un </w:t>
            </w:r>
            <w:r w:rsidRPr="00DF706B">
              <w:rPr>
                <w:rFonts w:ascii="Arial" w:hAnsi="Arial" w:cs="Arial"/>
                <w:lang w:val="es-CO"/>
              </w:rPr>
              <w:t>mínimo</w:t>
            </w:r>
            <w:r w:rsidR="00104001" w:rsidRPr="00DF706B">
              <w:rPr>
                <w:rFonts w:ascii="Arial" w:hAnsi="Arial" w:cs="Arial"/>
                <w:lang w:val="es-CO"/>
              </w:rPr>
              <w:t xml:space="preserve"> de calidad</w:t>
            </w:r>
            <w:r w:rsidR="00057198">
              <w:rPr>
                <w:rFonts w:ascii="Arial" w:hAnsi="Arial" w:cs="Arial"/>
                <w:lang w:val="es-CO"/>
              </w:rPr>
              <w:t>,</w:t>
            </w:r>
            <w:r w:rsidR="002928D2">
              <w:rPr>
                <w:rFonts w:ascii="Arial" w:hAnsi="Arial" w:cs="Arial"/>
                <w:lang w:val="es-CO"/>
              </w:rPr>
              <w:t xml:space="preserve"> de igual manera</w:t>
            </w:r>
            <w:r w:rsidRPr="00DF706B">
              <w:rPr>
                <w:rFonts w:ascii="Arial" w:hAnsi="Arial" w:cs="Arial"/>
                <w:lang w:val="es-CO"/>
              </w:rPr>
              <w:t xml:space="preserve"> in</w:t>
            </w:r>
            <w:r w:rsidR="002928D2">
              <w:rPr>
                <w:rFonts w:ascii="Arial" w:hAnsi="Arial" w:cs="Arial"/>
                <w:lang w:val="es-CO"/>
              </w:rPr>
              <w:t>dican</w:t>
            </w:r>
            <w:r w:rsidRPr="00DF706B">
              <w:rPr>
                <w:rFonts w:ascii="Arial" w:hAnsi="Arial" w:cs="Arial"/>
                <w:lang w:val="es-CO"/>
              </w:rPr>
              <w:t xml:space="preserve"> a la entidad </w:t>
            </w:r>
            <w:r w:rsidR="00104001" w:rsidRPr="00DF706B">
              <w:rPr>
                <w:rFonts w:ascii="Arial" w:hAnsi="Arial" w:cs="Arial"/>
                <w:lang w:val="es-CO"/>
              </w:rPr>
              <w:t xml:space="preserve"> </w:t>
            </w:r>
            <w:r w:rsidR="00057198">
              <w:rPr>
                <w:rFonts w:ascii="Arial" w:hAnsi="Arial" w:cs="Arial"/>
                <w:lang w:val="es-CO"/>
              </w:rPr>
              <w:t>que</w:t>
            </w:r>
            <w:r w:rsidR="00104001" w:rsidRPr="00DF706B">
              <w:rPr>
                <w:rFonts w:ascii="Arial" w:hAnsi="Arial" w:cs="Arial"/>
                <w:lang w:val="es-CO"/>
              </w:rPr>
              <w:t xml:space="preserve">  la estructura y contenido</w:t>
            </w:r>
            <w:r w:rsidR="002928D2">
              <w:rPr>
                <w:rFonts w:ascii="Arial" w:hAnsi="Arial" w:cs="Arial"/>
                <w:lang w:val="es-CO"/>
              </w:rPr>
              <w:t xml:space="preserve"> de cada entregable</w:t>
            </w:r>
            <w:r w:rsidR="00104001" w:rsidRPr="00DF706B">
              <w:rPr>
                <w:rFonts w:ascii="Arial" w:hAnsi="Arial" w:cs="Arial"/>
                <w:lang w:val="es-CO"/>
              </w:rPr>
              <w:t xml:space="preserve"> </w:t>
            </w:r>
            <w:r w:rsidR="00F578FB" w:rsidRPr="00DF706B">
              <w:rPr>
                <w:rFonts w:ascii="Arial" w:hAnsi="Arial" w:cs="Arial"/>
                <w:lang w:val="es-CO"/>
              </w:rPr>
              <w:t>está</w:t>
            </w:r>
            <w:r w:rsidR="00104001" w:rsidRPr="00DF706B">
              <w:rPr>
                <w:rFonts w:ascii="Arial" w:hAnsi="Arial" w:cs="Arial"/>
                <w:lang w:val="es-CO"/>
              </w:rPr>
              <w:t xml:space="preserve"> definido </w:t>
            </w:r>
            <w:r w:rsidR="002928D2">
              <w:rPr>
                <w:rFonts w:ascii="Arial" w:hAnsi="Arial" w:cs="Arial"/>
                <w:lang w:val="es-CO"/>
              </w:rPr>
              <w:t>en la</w:t>
            </w:r>
            <w:r w:rsidR="00104001" w:rsidRPr="00DF706B">
              <w:rPr>
                <w:rFonts w:ascii="Arial" w:hAnsi="Arial" w:cs="Arial"/>
                <w:lang w:val="es-CO"/>
              </w:rPr>
              <w:t xml:space="preserve"> matriz de criterios de aceptación</w:t>
            </w:r>
            <w:r w:rsidR="002928D2">
              <w:rPr>
                <w:rFonts w:ascii="Arial" w:hAnsi="Arial" w:cs="Arial"/>
                <w:lang w:val="es-CO"/>
              </w:rPr>
              <w:t xml:space="preserve"> de la solución.</w:t>
            </w:r>
          </w:p>
          <w:p w:rsidR="00F578FB" w:rsidRPr="00DF706B" w:rsidRDefault="00F578FB" w:rsidP="00104001">
            <w:pPr>
              <w:numPr>
                <w:ilvl w:val="0"/>
                <w:numId w:val="10"/>
              </w:numPr>
              <w:jc w:val="both"/>
              <w:rPr>
                <w:rFonts w:ascii="Arial" w:hAnsi="Arial" w:cs="Arial"/>
                <w:b/>
                <w:lang w:val="es-CO"/>
              </w:rPr>
            </w:pPr>
            <w:r w:rsidRPr="00DF706B">
              <w:rPr>
                <w:rFonts w:ascii="Arial" w:hAnsi="Arial" w:cs="Arial"/>
                <w:lang w:val="es-CO"/>
              </w:rPr>
              <w:t xml:space="preserve">La </w:t>
            </w:r>
            <w:r w:rsidR="007B5681">
              <w:rPr>
                <w:rFonts w:ascii="Arial" w:hAnsi="Arial" w:cs="Arial"/>
                <w:lang w:val="es-CO"/>
              </w:rPr>
              <w:t>E</w:t>
            </w:r>
            <w:r w:rsidRPr="00DF706B">
              <w:rPr>
                <w:rFonts w:ascii="Arial" w:hAnsi="Arial" w:cs="Arial"/>
                <w:lang w:val="es-CO"/>
              </w:rPr>
              <w:t xml:space="preserve">ntidad informa que usualmente los documentos </w:t>
            </w:r>
            <w:r w:rsidR="0064467D" w:rsidRPr="00DF706B">
              <w:rPr>
                <w:rFonts w:ascii="Arial" w:hAnsi="Arial" w:cs="Arial"/>
                <w:lang w:val="es-CO"/>
              </w:rPr>
              <w:t xml:space="preserve">los construyen </w:t>
            </w:r>
            <w:r w:rsidRPr="00DF706B">
              <w:rPr>
                <w:rFonts w:ascii="Arial" w:hAnsi="Arial" w:cs="Arial"/>
                <w:lang w:val="es-CO"/>
              </w:rPr>
              <w:t>varias persona</w:t>
            </w:r>
            <w:r w:rsidR="0064467D" w:rsidRPr="00DF706B">
              <w:rPr>
                <w:rFonts w:ascii="Arial" w:hAnsi="Arial" w:cs="Arial"/>
                <w:lang w:val="es-CO"/>
              </w:rPr>
              <w:t>s,</w:t>
            </w:r>
            <w:r w:rsidRPr="00DF706B">
              <w:rPr>
                <w:rFonts w:ascii="Arial" w:hAnsi="Arial" w:cs="Arial"/>
                <w:lang w:val="es-CO"/>
              </w:rPr>
              <w:t xml:space="preserve"> la </w:t>
            </w:r>
            <w:r w:rsidR="0064467D" w:rsidRPr="00DF706B">
              <w:rPr>
                <w:rFonts w:ascii="Arial" w:hAnsi="Arial" w:cs="Arial"/>
                <w:lang w:val="es-CO"/>
              </w:rPr>
              <w:t>UTSW</w:t>
            </w:r>
            <w:r w:rsidRPr="00DF706B">
              <w:rPr>
                <w:rFonts w:ascii="Arial" w:hAnsi="Arial" w:cs="Arial"/>
                <w:lang w:val="es-CO"/>
              </w:rPr>
              <w:t xml:space="preserve"> indica que</w:t>
            </w:r>
            <w:r w:rsidR="0064467D" w:rsidRPr="00DF706B">
              <w:rPr>
                <w:rFonts w:ascii="Arial" w:hAnsi="Arial" w:cs="Arial"/>
                <w:lang w:val="es-CO"/>
              </w:rPr>
              <w:t xml:space="preserve"> en  este caso solamente lo redacta una sola persona</w:t>
            </w:r>
            <w:r w:rsidRPr="00DF706B">
              <w:rPr>
                <w:rFonts w:ascii="Arial" w:hAnsi="Arial" w:cs="Arial"/>
                <w:lang w:val="es-CO"/>
              </w:rPr>
              <w:t>.</w:t>
            </w:r>
          </w:p>
          <w:p w:rsidR="003D2AFD" w:rsidRPr="00DF706B" w:rsidRDefault="00F578FB" w:rsidP="003D2AFD">
            <w:pPr>
              <w:numPr>
                <w:ilvl w:val="0"/>
                <w:numId w:val="19"/>
              </w:numPr>
              <w:jc w:val="both"/>
              <w:rPr>
                <w:rFonts w:ascii="Arial" w:hAnsi="Arial" w:cs="Arial"/>
                <w:lang w:val="es-CO"/>
              </w:rPr>
            </w:pPr>
            <w:r w:rsidRPr="00DF706B">
              <w:rPr>
                <w:rFonts w:ascii="Arial" w:hAnsi="Arial" w:cs="Arial"/>
                <w:b/>
                <w:lang w:val="es-CO"/>
              </w:rPr>
              <w:t>Riesgo No 3</w:t>
            </w:r>
            <w:r w:rsidRPr="00DF706B">
              <w:rPr>
                <w:rFonts w:ascii="Arial" w:hAnsi="Arial" w:cs="Arial"/>
                <w:lang w:val="es-CO"/>
              </w:rPr>
              <w:t>:</w:t>
            </w:r>
            <w:r w:rsidR="003D2AFD" w:rsidRPr="00DF706B">
              <w:rPr>
                <w:rFonts w:ascii="Arial" w:hAnsi="Arial" w:cs="Arial"/>
                <w:lang w:val="es-CO"/>
              </w:rPr>
              <w:t xml:space="preserve"> </w:t>
            </w:r>
          </w:p>
          <w:p w:rsidR="003D2AFD" w:rsidRPr="00DF706B" w:rsidRDefault="003D2AFD" w:rsidP="00FA19B4">
            <w:pPr>
              <w:numPr>
                <w:ilvl w:val="0"/>
                <w:numId w:val="22"/>
              </w:numPr>
              <w:jc w:val="both"/>
              <w:rPr>
                <w:rFonts w:ascii="Arial" w:hAnsi="Arial" w:cs="Arial"/>
                <w:lang w:val="es-CO"/>
              </w:rPr>
            </w:pPr>
            <w:r w:rsidRPr="00DF706B">
              <w:rPr>
                <w:rFonts w:ascii="Arial" w:hAnsi="Arial" w:cs="Arial"/>
                <w:lang w:val="es-CO"/>
              </w:rPr>
              <w:t>Retrasos en el desarrollo de las Soluciones, POR no contar  con el suficiente nivel de detalle del requerimiento proporcionado  por GEL LO QUE OCASIONARÍA retrasos en el desarrollo de los entregables del proyecto</w:t>
            </w:r>
            <w:r w:rsidR="00FA19B4" w:rsidRPr="00DF706B">
              <w:rPr>
                <w:rFonts w:ascii="Arial" w:hAnsi="Arial" w:cs="Arial"/>
                <w:lang w:val="es-CO"/>
              </w:rPr>
              <w:t>.</w:t>
            </w:r>
          </w:p>
          <w:p w:rsidR="00F578FB" w:rsidRPr="00DF706B" w:rsidRDefault="003D2AFD" w:rsidP="00104001">
            <w:pPr>
              <w:numPr>
                <w:ilvl w:val="0"/>
                <w:numId w:val="10"/>
              </w:numPr>
              <w:jc w:val="both"/>
              <w:rPr>
                <w:rFonts w:ascii="Arial" w:hAnsi="Arial" w:cs="Arial"/>
                <w:lang w:val="es-CO"/>
              </w:rPr>
            </w:pPr>
            <w:r w:rsidRPr="00DF706B">
              <w:rPr>
                <w:rFonts w:ascii="Arial" w:hAnsi="Arial" w:cs="Arial"/>
                <w:lang w:val="es-CO"/>
              </w:rPr>
              <w:t xml:space="preserve">Con respecto a este riesgo </w:t>
            </w:r>
            <w:r w:rsidR="00C44E90" w:rsidRPr="00DF706B">
              <w:rPr>
                <w:rFonts w:ascii="Arial" w:hAnsi="Arial" w:cs="Arial"/>
                <w:lang w:val="es-CO"/>
              </w:rPr>
              <w:t>la I</w:t>
            </w:r>
            <w:r w:rsidR="00F578FB" w:rsidRPr="00DF706B">
              <w:rPr>
                <w:rFonts w:ascii="Arial" w:hAnsi="Arial" w:cs="Arial"/>
                <w:lang w:val="es-CO"/>
              </w:rPr>
              <w:t>nterventoría in</w:t>
            </w:r>
            <w:r w:rsidR="00C44E90" w:rsidRPr="00DF706B">
              <w:rPr>
                <w:rFonts w:ascii="Arial" w:hAnsi="Arial" w:cs="Arial"/>
                <w:lang w:val="es-CO"/>
              </w:rPr>
              <w:t xml:space="preserve">forma a la entidad </w:t>
            </w:r>
            <w:r w:rsidR="00F578FB" w:rsidRPr="00DF706B">
              <w:rPr>
                <w:rFonts w:ascii="Arial" w:hAnsi="Arial" w:cs="Arial"/>
                <w:lang w:val="es-CO"/>
              </w:rPr>
              <w:t>que el diseño es visual y no funcional</w:t>
            </w:r>
            <w:r w:rsidR="00C44E90" w:rsidRPr="00DF706B">
              <w:rPr>
                <w:rFonts w:ascii="Arial" w:hAnsi="Arial" w:cs="Arial"/>
                <w:lang w:val="es-CO"/>
              </w:rPr>
              <w:t xml:space="preserve"> y</w:t>
            </w:r>
            <w:r w:rsidRPr="00DF706B">
              <w:rPr>
                <w:rFonts w:ascii="Arial" w:hAnsi="Arial" w:cs="Arial"/>
                <w:lang w:val="es-CO"/>
              </w:rPr>
              <w:t xml:space="preserve"> </w:t>
            </w:r>
            <w:r w:rsidR="00057198">
              <w:rPr>
                <w:rFonts w:ascii="Arial" w:hAnsi="Arial" w:cs="Arial"/>
                <w:lang w:val="es-CO"/>
              </w:rPr>
              <w:t xml:space="preserve">de igual forma les informa el tiempo determinado para </w:t>
            </w:r>
            <w:r w:rsidRPr="00DF706B">
              <w:rPr>
                <w:rFonts w:ascii="Arial" w:hAnsi="Arial" w:cs="Arial"/>
                <w:lang w:val="es-CO"/>
              </w:rPr>
              <w:t xml:space="preserve"> ajustes a este</w:t>
            </w:r>
            <w:r w:rsidR="00C44E90" w:rsidRPr="00DF706B">
              <w:rPr>
                <w:rFonts w:ascii="Arial" w:hAnsi="Arial" w:cs="Arial"/>
                <w:lang w:val="es-CO"/>
              </w:rPr>
              <w:t xml:space="preserve"> diseño </w:t>
            </w:r>
            <w:r w:rsidR="00057198">
              <w:rPr>
                <w:rFonts w:ascii="Arial" w:hAnsi="Arial" w:cs="Arial"/>
                <w:lang w:val="es-CO"/>
              </w:rPr>
              <w:t xml:space="preserve">es de </w:t>
            </w:r>
            <w:r w:rsidR="00C44E90" w:rsidRPr="00DF706B">
              <w:rPr>
                <w:rFonts w:ascii="Arial" w:hAnsi="Arial" w:cs="Arial"/>
                <w:lang w:val="es-CO"/>
              </w:rPr>
              <w:t xml:space="preserve"> dos semana</w:t>
            </w:r>
            <w:r w:rsidR="002842A7">
              <w:rPr>
                <w:rFonts w:ascii="Arial" w:hAnsi="Arial" w:cs="Arial"/>
                <w:lang w:val="es-CO"/>
              </w:rPr>
              <w:t>s</w:t>
            </w:r>
            <w:r w:rsidR="00C44E90" w:rsidRPr="00DF706B">
              <w:rPr>
                <w:rFonts w:ascii="Arial" w:hAnsi="Arial" w:cs="Arial"/>
                <w:lang w:val="es-CO"/>
              </w:rPr>
              <w:t xml:space="preserve"> </w:t>
            </w:r>
            <w:r w:rsidRPr="00DF706B">
              <w:rPr>
                <w:rFonts w:ascii="Arial" w:hAnsi="Arial" w:cs="Arial"/>
                <w:lang w:val="es-CO"/>
              </w:rPr>
              <w:t>p</w:t>
            </w:r>
            <w:r w:rsidR="00F578FB" w:rsidRPr="00DF706B">
              <w:rPr>
                <w:rFonts w:ascii="Arial" w:hAnsi="Arial" w:cs="Arial"/>
                <w:lang w:val="es-CO"/>
              </w:rPr>
              <w:t>ara no tratar de recur</w:t>
            </w:r>
            <w:r w:rsidRPr="00DF706B">
              <w:rPr>
                <w:rFonts w:ascii="Arial" w:hAnsi="Arial" w:cs="Arial"/>
                <w:lang w:val="es-CO"/>
              </w:rPr>
              <w:t>r</w:t>
            </w:r>
            <w:r w:rsidR="00F578FB" w:rsidRPr="00DF706B">
              <w:rPr>
                <w:rFonts w:ascii="Arial" w:hAnsi="Arial" w:cs="Arial"/>
                <w:lang w:val="es-CO"/>
              </w:rPr>
              <w:t>ir a un control de cambios</w:t>
            </w:r>
            <w:r w:rsidRPr="00DF706B">
              <w:rPr>
                <w:rFonts w:ascii="Arial" w:hAnsi="Arial" w:cs="Arial"/>
                <w:lang w:val="es-CO"/>
              </w:rPr>
              <w:t>,</w:t>
            </w:r>
            <w:r w:rsidR="00F578FB" w:rsidRPr="00DF706B">
              <w:rPr>
                <w:rFonts w:ascii="Arial" w:hAnsi="Arial" w:cs="Arial"/>
                <w:lang w:val="es-CO"/>
              </w:rPr>
              <w:t xml:space="preserve"> la entidad indica que el riesgo está asociado al detalle pero ya se hicieron</w:t>
            </w:r>
            <w:r w:rsidR="00C44E90" w:rsidRPr="00DF706B">
              <w:rPr>
                <w:rFonts w:ascii="Arial" w:hAnsi="Arial" w:cs="Arial"/>
                <w:lang w:val="es-CO"/>
              </w:rPr>
              <w:t xml:space="preserve"> </w:t>
            </w:r>
            <w:r w:rsidR="00F578FB" w:rsidRPr="00DF706B">
              <w:rPr>
                <w:rFonts w:ascii="Arial" w:hAnsi="Arial" w:cs="Arial"/>
                <w:lang w:val="es-CO"/>
              </w:rPr>
              <w:t>valida</w:t>
            </w:r>
            <w:r w:rsidR="00C44E90" w:rsidRPr="00DF706B">
              <w:rPr>
                <w:rFonts w:ascii="Arial" w:hAnsi="Arial" w:cs="Arial"/>
                <w:lang w:val="es-CO"/>
              </w:rPr>
              <w:t>c</w:t>
            </w:r>
            <w:r w:rsidR="00F578FB" w:rsidRPr="00DF706B">
              <w:rPr>
                <w:rFonts w:ascii="Arial" w:hAnsi="Arial" w:cs="Arial"/>
                <w:lang w:val="es-CO"/>
              </w:rPr>
              <w:t>iones previas para ajustar las historias del usuarios</w:t>
            </w:r>
            <w:r w:rsidR="00C44E90" w:rsidRPr="00DF706B">
              <w:rPr>
                <w:rFonts w:ascii="Arial" w:hAnsi="Arial" w:cs="Arial"/>
                <w:lang w:val="es-CO"/>
              </w:rPr>
              <w:t xml:space="preserve"> de la aplicación PEC, </w:t>
            </w:r>
            <w:r w:rsidR="00F578FB" w:rsidRPr="00DF706B">
              <w:rPr>
                <w:rFonts w:ascii="Arial" w:hAnsi="Arial" w:cs="Arial"/>
                <w:lang w:val="es-CO"/>
              </w:rPr>
              <w:t xml:space="preserve"> la </w:t>
            </w:r>
            <w:r w:rsidR="00C44E90" w:rsidRPr="00DF706B">
              <w:rPr>
                <w:rFonts w:ascii="Arial" w:hAnsi="Arial" w:cs="Arial"/>
                <w:lang w:val="es-CO"/>
              </w:rPr>
              <w:t>UTSW</w:t>
            </w:r>
            <w:r w:rsidR="00F578FB" w:rsidRPr="00DF706B">
              <w:rPr>
                <w:rFonts w:ascii="Arial" w:hAnsi="Arial" w:cs="Arial"/>
                <w:lang w:val="es-CO"/>
              </w:rPr>
              <w:t xml:space="preserve"> in</w:t>
            </w:r>
            <w:r w:rsidR="00C44E90" w:rsidRPr="00DF706B">
              <w:rPr>
                <w:rFonts w:ascii="Arial" w:hAnsi="Arial" w:cs="Arial"/>
                <w:lang w:val="es-CO"/>
              </w:rPr>
              <w:t xml:space="preserve">forma a las partes </w:t>
            </w:r>
            <w:r w:rsidR="00F578FB" w:rsidRPr="00DF706B">
              <w:rPr>
                <w:rFonts w:ascii="Arial" w:hAnsi="Arial" w:cs="Arial"/>
                <w:lang w:val="es-CO"/>
              </w:rPr>
              <w:t>que el riesgo existe</w:t>
            </w:r>
            <w:r w:rsidR="00C44E90" w:rsidRPr="00DF706B">
              <w:rPr>
                <w:rFonts w:ascii="Arial" w:hAnsi="Arial" w:cs="Arial"/>
                <w:lang w:val="es-CO"/>
              </w:rPr>
              <w:t xml:space="preserve">, ya que se realizaran </w:t>
            </w:r>
            <w:r w:rsidR="00F578FB" w:rsidRPr="00DF706B">
              <w:rPr>
                <w:rFonts w:ascii="Arial" w:hAnsi="Arial" w:cs="Arial"/>
                <w:lang w:val="es-CO"/>
              </w:rPr>
              <w:t>cambios y para esto se debería implementar un</w:t>
            </w:r>
            <w:r w:rsidR="00C44E90" w:rsidRPr="00DF706B">
              <w:rPr>
                <w:rFonts w:ascii="Arial" w:hAnsi="Arial" w:cs="Arial"/>
                <w:lang w:val="es-CO"/>
              </w:rPr>
              <w:t xml:space="preserve"> control de cambios.</w:t>
            </w:r>
          </w:p>
          <w:p w:rsidR="002B0E79" w:rsidRPr="00DF706B" w:rsidRDefault="006278FD" w:rsidP="002B0E79">
            <w:pPr>
              <w:numPr>
                <w:ilvl w:val="0"/>
                <w:numId w:val="21"/>
              </w:numPr>
              <w:jc w:val="both"/>
              <w:rPr>
                <w:rFonts w:ascii="Arial" w:hAnsi="Arial" w:cs="Arial"/>
                <w:lang w:val="es-CO"/>
              </w:rPr>
            </w:pPr>
            <w:r w:rsidRPr="00DF706B">
              <w:rPr>
                <w:rFonts w:ascii="Arial" w:hAnsi="Arial" w:cs="Arial"/>
                <w:b/>
                <w:lang w:val="es-CO"/>
              </w:rPr>
              <w:t>Riesgo 5:</w:t>
            </w:r>
          </w:p>
          <w:p w:rsidR="002B0E79" w:rsidRPr="00DF706B" w:rsidRDefault="002B0E79" w:rsidP="002B0E79">
            <w:pPr>
              <w:numPr>
                <w:ilvl w:val="0"/>
                <w:numId w:val="22"/>
              </w:numPr>
              <w:jc w:val="both"/>
              <w:rPr>
                <w:rFonts w:ascii="Arial" w:hAnsi="Arial" w:cs="Arial"/>
                <w:lang w:val="es-CO"/>
              </w:rPr>
            </w:pPr>
            <w:r w:rsidRPr="00DF706B">
              <w:rPr>
                <w:rFonts w:ascii="Arial" w:hAnsi="Arial" w:cs="Arial"/>
                <w:lang w:val="es-CO"/>
              </w:rPr>
              <w:t>Delitos Informáticos (Todos aquellos contemplados en la ley 1273 de 2009) cometidos por parte de terceros POR  no contemplar en el diseño los aspectos de seguridad suficientes LO QUE OCASIONARÍA problemas en la integridad de información sensible de la solución</w:t>
            </w:r>
            <w:r w:rsidRPr="00DF706B">
              <w:rPr>
                <w:rFonts w:ascii="Arial" w:hAnsi="Arial" w:cs="Arial"/>
                <w:b/>
                <w:lang w:val="es-CO"/>
              </w:rPr>
              <w:t>.</w:t>
            </w:r>
            <w:r w:rsidR="006278FD" w:rsidRPr="00DF706B">
              <w:rPr>
                <w:rFonts w:ascii="Arial" w:hAnsi="Arial" w:cs="Arial"/>
                <w:b/>
                <w:lang w:val="es-CO"/>
              </w:rPr>
              <w:t xml:space="preserve">  </w:t>
            </w:r>
          </w:p>
          <w:p w:rsidR="006278FD" w:rsidRPr="00DF706B" w:rsidRDefault="002B0E79" w:rsidP="00104001">
            <w:pPr>
              <w:numPr>
                <w:ilvl w:val="0"/>
                <w:numId w:val="10"/>
              </w:numPr>
              <w:jc w:val="both"/>
              <w:rPr>
                <w:rFonts w:ascii="Arial" w:hAnsi="Arial" w:cs="Arial"/>
                <w:lang w:val="es-CO"/>
              </w:rPr>
            </w:pPr>
            <w:r w:rsidRPr="00DF706B">
              <w:rPr>
                <w:rFonts w:ascii="Arial" w:hAnsi="Arial" w:cs="Arial"/>
                <w:lang w:val="es-CO"/>
              </w:rPr>
              <w:t xml:space="preserve">La UTSW informa a las partes que </w:t>
            </w:r>
            <w:r w:rsidR="006278FD" w:rsidRPr="00DF706B">
              <w:rPr>
                <w:rFonts w:ascii="Arial" w:hAnsi="Arial" w:cs="Arial"/>
                <w:lang w:val="es-CO"/>
              </w:rPr>
              <w:t xml:space="preserve">dentro de los perfiles </w:t>
            </w:r>
            <w:r w:rsidR="0064653F">
              <w:rPr>
                <w:rFonts w:ascii="Arial" w:hAnsi="Arial" w:cs="Arial"/>
                <w:lang w:val="es-CO"/>
              </w:rPr>
              <w:t xml:space="preserve">de la fábrica </w:t>
            </w:r>
            <w:r w:rsidR="006278FD" w:rsidRPr="00DF706B">
              <w:rPr>
                <w:rFonts w:ascii="Arial" w:hAnsi="Arial" w:cs="Arial"/>
                <w:lang w:val="es-CO"/>
              </w:rPr>
              <w:t>hay un experto en seguridad</w:t>
            </w:r>
            <w:r w:rsidR="0064653F">
              <w:rPr>
                <w:rFonts w:ascii="Arial" w:hAnsi="Arial" w:cs="Arial"/>
                <w:lang w:val="es-CO"/>
              </w:rPr>
              <w:t>,</w:t>
            </w:r>
            <w:r w:rsidR="006278FD" w:rsidRPr="00DF706B">
              <w:rPr>
                <w:rFonts w:ascii="Arial" w:hAnsi="Arial" w:cs="Arial"/>
                <w:lang w:val="es-CO"/>
              </w:rPr>
              <w:t xml:space="preserve"> </w:t>
            </w:r>
            <w:r w:rsidR="0064653F">
              <w:rPr>
                <w:rFonts w:ascii="Arial" w:hAnsi="Arial" w:cs="Arial"/>
                <w:lang w:val="es-CO"/>
              </w:rPr>
              <w:t xml:space="preserve">el cual en la </w:t>
            </w:r>
            <w:r w:rsidR="006278FD" w:rsidRPr="00DF706B">
              <w:rPr>
                <w:rFonts w:ascii="Arial" w:hAnsi="Arial" w:cs="Arial"/>
                <w:lang w:val="es-CO"/>
              </w:rPr>
              <w:t xml:space="preserve">etapa de </w:t>
            </w:r>
            <w:r w:rsidR="001A27E6">
              <w:rPr>
                <w:rFonts w:ascii="Arial" w:hAnsi="Arial" w:cs="Arial"/>
                <w:lang w:val="es-CO"/>
              </w:rPr>
              <w:t xml:space="preserve">preproducción </w:t>
            </w:r>
            <w:r w:rsidR="006278FD" w:rsidRPr="00DF706B">
              <w:rPr>
                <w:rFonts w:ascii="Arial" w:hAnsi="Arial" w:cs="Arial"/>
                <w:lang w:val="es-CO"/>
              </w:rPr>
              <w:t>y pro</w:t>
            </w:r>
            <w:r w:rsidR="001A27E6">
              <w:rPr>
                <w:rFonts w:ascii="Arial" w:hAnsi="Arial" w:cs="Arial"/>
                <w:lang w:val="es-CO"/>
              </w:rPr>
              <w:t>ducción</w:t>
            </w:r>
            <w:r w:rsidR="006278FD" w:rsidRPr="00DF706B">
              <w:rPr>
                <w:rFonts w:ascii="Arial" w:hAnsi="Arial" w:cs="Arial"/>
                <w:lang w:val="es-CO"/>
              </w:rPr>
              <w:t xml:space="preserve"> </w:t>
            </w:r>
            <w:r w:rsidRPr="00DF706B">
              <w:rPr>
                <w:rFonts w:ascii="Arial" w:hAnsi="Arial" w:cs="Arial"/>
                <w:lang w:val="es-CO"/>
              </w:rPr>
              <w:t>se revisa todo el tema de seguridad</w:t>
            </w:r>
            <w:r w:rsidR="0064653F">
              <w:rPr>
                <w:rFonts w:ascii="Arial" w:hAnsi="Arial" w:cs="Arial"/>
                <w:lang w:val="es-CO"/>
              </w:rPr>
              <w:t xml:space="preserve"> de las aplicaciones</w:t>
            </w:r>
            <w:r w:rsidRPr="00DF706B">
              <w:rPr>
                <w:rFonts w:ascii="Arial" w:hAnsi="Arial" w:cs="Arial"/>
                <w:lang w:val="es-CO"/>
              </w:rPr>
              <w:t>,</w:t>
            </w:r>
            <w:r w:rsidR="006278FD" w:rsidRPr="00DF706B">
              <w:rPr>
                <w:rFonts w:ascii="Arial" w:hAnsi="Arial" w:cs="Arial"/>
                <w:lang w:val="es-CO"/>
              </w:rPr>
              <w:t xml:space="preserve"> la entidad pregunta si durante el desarrollo hay riesgo de que se presente este riesgo, la UTSW</w:t>
            </w:r>
            <w:r w:rsidR="00A835B9" w:rsidRPr="00DF706B">
              <w:rPr>
                <w:rFonts w:ascii="Arial" w:hAnsi="Arial" w:cs="Arial"/>
                <w:lang w:val="es-CO"/>
              </w:rPr>
              <w:t xml:space="preserve"> indica que por eso durante </w:t>
            </w:r>
            <w:r w:rsidR="00502FD3" w:rsidRPr="00DF706B">
              <w:rPr>
                <w:rFonts w:ascii="Arial" w:hAnsi="Arial" w:cs="Arial"/>
                <w:lang w:val="es-CO"/>
              </w:rPr>
              <w:t xml:space="preserve">diseño se contempla la parte de seguridad y en la etapa de </w:t>
            </w:r>
            <w:r w:rsidR="00A835B9" w:rsidRPr="00DF706B">
              <w:rPr>
                <w:rFonts w:ascii="Arial" w:hAnsi="Arial" w:cs="Arial"/>
                <w:lang w:val="es-CO"/>
              </w:rPr>
              <w:t>pre</w:t>
            </w:r>
            <w:r w:rsidRPr="00DF706B">
              <w:rPr>
                <w:rFonts w:ascii="Arial" w:hAnsi="Arial" w:cs="Arial"/>
                <w:lang w:val="es-CO"/>
              </w:rPr>
              <w:t>-</w:t>
            </w:r>
            <w:r w:rsidR="00502FD3" w:rsidRPr="00DF706B">
              <w:rPr>
                <w:rFonts w:ascii="Arial" w:hAnsi="Arial" w:cs="Arial"/>
                <w:lang w:val="es-CO"/>
              </w:rPr>
              <w:t>producción se genera</w:t>
            </w:r>
            <w:r w:rsidRPr="00DF706B">
              <w:rPr>
                <w:rFonts w:ascii="Arial" w:hAnsi="Arial" w:cs="Arial"/>
                <w:lang w:val="es-CO"/>
              </w:rPr>
              <w:t>.</w:t>
            </w:r>
          </w:p>
          <w:p w:rsidR="00641C40" w:rsidRPr="00DF706B" w:rsidRDefault="006278FD" w:rsidP="00641C40">
            <w:pPr>
              <w:numPr>
                <w:ilvl w:val="0"/>
                <w:numId w:val="23"/>
              </w:numPr>
              <w:jc w:val="both"/>
              <w:rPr>
                <w:rFonts w:ascii="Arial" w:hAnsi="Arial" w:cs="Arial"/>
                <w:lang w:val="es-CO"/>
              </w:rPr>
            </w:pPr>
            <w:r w:rsidRPr="00DF706B">
              <w:rPr>
                <w:rFonts w:ascii="Arial" w:hAnsi="Arial" w:cs="Arial"/>
                <w:b/>
                <w:lang w:val="es-CO"/>
              </w:rPr>
              <w:t>Riesgo 7:</w:t>
            </w:r>
            <w:r w:rsidRPr="00DF706B">
              <w:rPr>
                <w:rFonts w:ascii="Arial" w:hAnsi="Arial" w:cs="Arial"/>
                <w:lang w:val="es-CO"/>
              </w:rPr>
              <w:t xml:space="preserve"> </w:t>
            </w:r>
          </w:p>
          <w:p w:rsidR="00641C40" w:rsidRPr="00DF706B" w:rsidRDefault="00641C40" w:rsidP="00641C40">
            <w:pPr>
              <w:numPr>
                <w:ilvl w:val="0"/>
                <w:numId w:val="24"/>
              </w:numPr>
              <w:jc w:val="both"/>
              <w:rPr>
                <w:rFonts w:ascii="Arial" w:hAnsi="Arial" w:cs="Arial"/>
                <w:lang w:val="es-CO"/>
              </w:rPr>
            </w:pPr>
            <w:r w:rsidRPr="00DF706B">
              <w:rPr>
                <w:rFonts w:ascii="Arial" w:hAnsi="Arial" w:cs="Arial"/>
                <w:lang w:val="es-CO"/>
              </w:rPr>
              <w:t xml:space="preserve">No tener a tiempo la infraestructura requerida para la instalación de la solución por parte de GEL o la entidad correspondiente donde quedará alojada la solución móvil </w:t>
            </w:r>
            <w:r w:rsidRPr="00DF706B">
              <w:rPr>
                <w:rFonts w:ascii="Arial" w:hAnsi="Arial" w:cs="Arial"/>
                <w:lang w:val="es-CO"/>
              </w:rPr>
              <w:lastRenderedPageBreak/>
              <w:t xml:space="preserve">POR  no realizar la suscripción en las tiendas Apple Store y Google </w:t>
            </w:r>
            <w:proofErr w:type="spellStart"/>
            <w:r w:rsidRPr="00DF706B">
              <w:rPr>
                <w:rFonts w:ascii="Arial" w:hAnsi="Arial" w:cs="Arial"/>
                <w:lang w:val="es-CO"/>
              </w:rPr>
              <w:t>play</w:t>
            </w:r>
            <w:proofErr w:type="spellEnd"/>
            <w:r w:rsidRPr="00DF706B">
              <w:rPr>
                <w:rFonts w:ascii="Arial" w:hAnsi="Arial" w:cs="Arial"/>
                <w:lang w:val="es-CO"/>
              </w:rPr>
              <w:t xml:space="preserve"> store con el debido tiempo LO QUE OCASIONARÍA retrasos en las pruebas del producto y puesta en producción del mismo.</w:t>
            </w:r>
          </w:p>
          <w:p w:rsidR="006278FD" w:rsidRPr="00DF706B" w:rsidRDefault="00A835B9" w:rsidP="00104001">
            <w:pPr>
              <w:numPr>
                <w:ilvl w:val="0"/>
                <w:numId w:val="10"/>
              </w:numPr>
              <w:jc w:val="both"/>
              <w:rPr>
                <w:rFonts w:ascii="Arial" w:hAnsi="Arial" w:cs="Arial"/>
                <w:lang w:val="es-CO"/>
              </w:rPr>
            </w:pPr>
            <w:r w:rsidRPr="00DF706B">
              <w:rPr>
                <w:rFonts w:ascii="Arial" w:hAnsi="Arial" w:cs="Arial"/>
                <w:lang w:val="es-CO"/>
              </w:rPr>
              <w:t>la UTWS informa</w:t>
            </w:r>
            <w:r w:rsidR="006278FD" w:rsidRPr="00DF706B">
              <w:rPr>
                <w:rFonts w:ascii="Arial" w:hAnsi="Arial" w:cs="Arial"/>
                <w:lang w:val="es-CO"/>
              </w:rPr>
              <w:t xml:space="preserve"> </w:t>
            </w:r>
            <w:r w:rsidR="00641C40" w:rsidRPr="00DF706B">
              <w:rPr>
                <w:rFonts w:ascii="Arial" w:hAnsi="Arial" w:cs="Arial"/>
                <w:lang w:val="es-CO"/>
              </w:rPr>
              <w:t xml:space="preserve">a las partes </w:t>
            </w:r>
            <w:r w:rsidR="006278FD" w:rsidRPr="00DF706B">
              <w:rPr>
                <w:rFonts w:ascii="Arial" w:hAnsi="Arial" w:cs="Arial"/>
                <w:lang w:val="es-CO"/>
              </w:rPr>
              <w:t>que el tema que preocupa es la inscripción de la tienda de Apple</w:t>
            </w:r>
            <w:r w:rsidR="00641C40" w:rsidRPr="00DF706B">
              <w:rPr>
                <w:rFonts w:ascii="Arial" w:hAnsi="Arial" w:cs="Arial"/>
                <w:lang w:val="es-CO"/>
              </w:rPr>
              <w:t xml:space="preserve"> ya que el proceso es bastante dispendioso</w:t>
            </w:r>
            <w:r w:rsidR="006278FD" w:rsidRPr="00DF706B">
              <w:rPr>
                <w:rFonts w:ascii="Arial" w:hAnsi="Arial" w:cs="Arial"/>
                <w:lang w:val="es-CO"/>
              </w:rPr>
              <w:t xml:space="preserve">, la interventoría pregunta </w:t>
            </w:r>
            <w:r w:rsidR="00641C40" w:rsidRPr="00DF706B">
              <w:rPr>
                <w:rFonts w:ascii="Arial" w:hAnsi="Arial" w:cs="Arial"/>
                <w:lang w:val="es-CO"/>
              </w:rPr>
              <w:t xml:space="preserve"> a la entidad en </w:t>
            </w:r>
            <w:r w:rsidR="00AA7BAB" w:rsidRPr="00DF706B">
              <w:rPr>
                <w:rFonts w:ascii="Arial" w:hAnsi="Arial" w:cs="Arial"/>
                <w:lang w:val="es-CO"/>
              </w:rPr>
              <w:t>qué</w:t>
            </w:r>
            <w:r w:rsidR="00641C40" w:rsidRPr="00DF706B">
              <w:rPr>
                <w:rFonts w:ascii="Arial" w:hAnsi="Arial" w:cs="Arial"/>
                <w:lang w:val="es-CO"/>
              </w:rPr>
              <w:t xml:space="preserve"> estado se encuentra la </w:t>
            </w:r>
            <w:r w:rsidR="006278FD" w:rsidRPr="00DF706B">
              <w:rPr>
                <w:rFonts w:ascii="Arial" w:hAnsi="Arial" w:cs="Arial"/>
                <w:lang w:val="es-CO"/>
              </w:rPr>
              <w:t xml:space="preserve"> inscripción</w:t>
            </w:r>
            <w:r w:rsidRPr="00DF706B">
              <w:rPr>
                <w:rFonts w:ascii="Arial" w:hAnsi="Arial" w:cs="Arial"/>
                <w:lang w:val="es-CO"/>
              </w:rPr>
              <w:t xml:space="preserve"> en esta ti</w:t>
            </w:r>
            <w:r w:rsidR="00641C40" w:rsidRPr="00DF706B">
              <w:rPr>
                <w:rFonts w:ascii="Arial" w:hAnsi="Arial" w:cs="Arial"/>
                <w:lang w:val="es-CO"/>
              </w:rPr>
              <w:t>e</w:t>
            </w:r>
            <w:r w:rsidRPr="00DF706B">
              <w:rPr>
                <w:rFonts w:ascii="Arial" w:hAnsi="Arial" w:cs="Arial"/>
                <w:lang w:val="es-CO"/>
              </w:rPr>
              <w:t>nda</w:t>
            </w:r>
            <w:r w:rsidR="00641C40" w:rsidRPr="00DF706B">
              <w:rPr>
                <w:rFonts w:ascii="Arial" w:hAnsi="Arial" w:cs="Arial"/>
                <w:lang w:val="es-CO"/>
              </w:rPr>
              <w:t>,</w:t>
            </w:r>
            <w:r w:rsidR="006278FD" w:rsidRPr="00DF706B">
              <w:rPr>
                <w:rFonts w:ascii="Arial" w:hAnsi="Arial" w:cs="Arial"/>
                <w:lang w:val="es-CO"/>
              </w:rPr>
              <w:t xml:space="preserve"> GEL indica que no se han radicado toda la documentación pertinente para esto</w:t>
            </w:r>
            <w:r w:rsidR="00641C40" w:rsidRPr="00DF706B">
              <w:rPr>
                <w:rFonts w:ascii="Arial" w:hAnsi="Arial" w:cs="Arial"/>
                <w:lang w:val="es-CO"/>
              </w:rPr>
              <w:t xml:space="preserve"> y se encuentra en proceso</w:t>
            </w:r>
            <w:r w:rsidR="006278FD" w:rsidRPr="00DF706B">
              <w:rPr>
                <w:rFonts w:ascii="Arial" w:hAnsi="Arial" w:cs="Arial"/>
                <w:lang w:val="es-CO"/>
              </w:rPr>
              <w:t xml:space="preserve">. </w:t>
            </w:r>
          </w:p>
          <w:p w:rsidR="00641C40" w:rsidRPr="00DF706B" w:rsidRDefault="00484C52" w:rsidP="00641C40">
            <w:pPr>
              <w:numPr>
                <w:ilvl w:val="0"/>
                <w:numId w:val="26"/>
              </w:numPr>
              <w:jc w:val="both"/>
              <w:rPr>
                <w:rFonts w:ascii="Arial" w:hAnsi="Arial" w:cs="Arial"/>
                <w:lang w:val="es-CO"/>
              </w:rPr>
            </w:pPr>
            <w:r w:rsidRPr="00DF706B">
              <w:rPr>
                <w:rFonts w:ascii="Arial" w:hAnsi="Arial" w:cs="Arial"/>
                <w:b/>
                <w:lang w:val="es-CO"/>
              </w:rPr>
              <w:t>Riesgos 8:</w:t>
            </w:r>
            <w:r w:rsidRPr="00DF706B">
              <w:rPr>
                <w:rFonts w:ascii="Arial" w:hAnsi="Arial" w:cs="Arial"/>
                <w:lang w:val="es-CO"/>
              </w:rPr>
              <w:t xml:space="preserve"> </w:t>
            </w:r>
          </w:p>
          <w:p w:rsidR="00641C40" w:rsidRPr="00DF706B" w:rsidRDefault="00641C40" w:rsidP="00641C40">
            <w:pPr>
              <w:numPr>
                <w:ilvl w:val="0"/>
                <w:numId w:val="25"/>
              </w:numPr>
              <w:jc w:val="both"/>
              <w:rPr>
                <w:rFonts w:ascii="Arial" w:hAnsi="Arial" w:cs="Arial"/>
                <w:lang w:val="es-CO"/>
              </w:rPr>
            </w:pPr>
            <w:r w:rsidRPr="00DF706B">
              <w:rPr>
                <w:rFonts w:ascii="Arial" w:hAnsi="Arial" w:cs="Arial"/>
                <w:lang w:val="es-CO"/>
              </w:rPr>
              <w:t>Ausencia de personal clave (arquitecto, líder de requerimientos, líderes técnicos)  POR diferentes circunstancias  LO QUE OCASIONARIA pérdida de conocimiento del proyecto y retrasos en el desarrollo de las Soluciones.</w:t>
            </w:r>
          </w:p>
          <w:p w:rsidR="00484C52" w:rsidRPr="00DF706B" w:rsidRDefault="00484C52" w:rsidP="00641C40">
            <w:pPr>
              <w:numPr>
                <w:ilvl w:val="0"/>
                <w:numId w:val="10"/>
              </w:numPr>
              <w:jc w:val="both"/>
              <w:rPr>
                <w:rFonts w:ascii="Arial" w:hAnsi="Arial" w:cs="Arial"/>
                <w:lang w:val="es-CO"/>
              </w:rPr>
            </w:pPr>
            <w:r w:rsidRPr="00DF706B">
              <w:rPr>
                <w:rFonts w:ascii="Arial" w:hAnsi="Arial" w:cs="Arial"/>
                <w:lang w:val="es-CO"/>
              </w:rPr>
              <w:t xml:space="preserve">La interventoría </w:t>
            </w:r>
            <w:r w:rsidR="00641C40" w:rsidRPr="00DF706B">
              <w:rPr>
                <w:rFonts w:ascii="Arial" w:hAnsi="Arial" w:cs="Arial"/>
                <w:lang w:val="es-CO"/>
              </w:rPr>
              <w:t xml:space="preserve">informa </w:t>
            </w:r>
            <w:r w:rsidRPr="00DF706B">
              <w:rPr>
                <w:rFonts w:ascii="Arial" w:hAnsi="Arial" w:cs="Arial"/>
                <w:lang w:val="es-CO"/>
              </w:rPr>
              <w:t>a las partes que se debe contemplar el h</w:t>
            </w:r>
            <w:r w:rsidR="002B0E79" w:rsidRPr="00DF706B">
              <w:rPr>
                <w:rFonts w:ascii="Arial" w:hAnsi="Arial" w:cs="Arial"/>
                <w:lang w:val="es-CO"/>
              </w:rPr>
              <w:t xml:space="preserve">echo de que los recursos no </w:t>
            </w:r>
            <w:r w:rsidR="00641C40" w:rsidRPr="00DF706B">
              <w:rPr>
                <w:rFonts w:ascii="Arial" w:hAnsi="Arial" w:cs="Arial"/>
                <w:lang w:val="es-CO"/>
              </w:rPr>
              <w:t>estén</w:t>
            </w:r>
            <w:r w:rsidRPr="00DF706B">
              <w:rPr>
                <w:rFonts w:ascii="Arial" w:hAnsi="Arial" w:cs="Arial"/>
                <w:lang w:val="es-CO"/>
              </w:rPr>
              <w:t xml:space="preserve"> disponibles para e</w:t>
            </w:r>
            <w:r w:rsidR="002B0E79" w:rsidRPr="00DF706B">
              <w:rPr>
                <w:rFonts w:ascii="Arial" w:hAnsi="Arial" w:cs="Arial"/>
                <w:lang w:val="es-CO"/>
              </w:rPr>
              <w:t>l</w:t>
            </w:r>
            <w:r w:rsidRPr="00DF706B">
              <w:rPr>
                <w:rFonts w:ascii="Arial" w:hAnsi="Arial" w:cs="Arial"/>
                <w:lang w:val="es-CO"/>
              </w:rPr>
              <w:t xml:space="preserve"> desarrollo de las aplicaciones, la UTSW informa a las partes que los recursos </w:t>
            </w:r>
            <w:r w:rsidR="00641C40" w:rsidRPr="00DF706B">
              <w:rPr>
                <w:rFonts w:ascii="Arial" w:hAnsi="Arial" w:cs="Arial"/>
                <w:lang w:val="es-CO"/>
              </w:rPr>
              <w:t>están</w:t>
            </w:r>
            <w:r w:rsidRPr="00DF706B">
              <w:rPr>
                <w:rFonts w:ascii="Arial" w:hAnsi="Arial" w:cs="Arial"/>
                <w:lang w:val="es-CO"/>
              </w:rPr>
              <w:t xml:space="preserve"> disponibles totalmente para la aplicación PEC. La UTSW in</w:t>
            </w:r>
            <w:r w:rsidR="00641C40" w:rsidRPr="00DF706B">
              <w:rPr>
                <w:rFonts w:ascii="Arial" w:hAnsi="Arial" w:cs="Arial"/>
                <w:lang w:val="es-CO"/>
              </w:rPr>
              <w:t>dica</w:t>
            </w:r>
            <w:r w:rsidRPr="00DF706B">
              <w:rPr>
                <w:rFonts w:ascii="Arial" w:hAnsi="Arial" w:cs="Arial"/>
                <w:lang w:val="es-CO"/>
              </w:rPr>
              <w:t xml:space="preserve"> que frente a este riesgos se tiene un plan de contingencia</w:t>
            </w:r>
            <w:r w:rsidR="00641C40" w:rsidRPr="00DF706B">
              <w:rPr>
                <w:rFonts w:ascii="Arial" w:hAnsi="Arial" w:cs="Arial"/>
                <w:lang w:val="es-CO"/>
              </w:rPr>
              <w:t>.</w:t>
            </w:r>
            <w:r w:rsidRPr="00DF706B">
              <w:rPr>
                <w:rFonts w:ascii="Arial" w:hAnsi="Arial" w:cs="Arial"/>
                <w:lang w:val="es-CO"/>
              </w:rPr>
              <w:t xml:space="preserve"> </w:t>
            </w:r>
          </w:p>
          <w:p w:rsidR="007D15CB" w:rsidRPr="00DF706B" w:rsidRDefault="00484C52" w:rsidP="007D15CB">
            <w:pPr>
              <w:numPr>
                <w:ilvl w:val="0"/>
                <w:numId w:val="28"/>
              </w:numPr>
              <w:jc w:val="both"/>
              <w:rPr>
                <w:rFonts w:ascii="Arial" w:hAnsi="Arial" w:cs="Arial"/>
                <w:lang w:val="es-CO"/>
              </w:rPr>
            </w:pPr>
            <w:r w:rsidRPr="00DF706B">
              <w:rPr>
                <w:rFonts w:ascii="Arial" w:hAnsi="Arial" w:cs="Arial"/>
                <w:b/>
                <w:lang w:val="es-CO"/>
              </w:rPr>
              <w:t>Riesgos 10:</w:t>
            </w:r>
            <w:r w:rsidRPr="00DF706B">
              <w:rPr>
                <w:rFonts w:ascii="Arial" w:hAnsi="Arial" w:cs="Arial"/>
                <w:lang w:val="es-CO"/>
              </w:rPr>
              <w:t xml:space="preserve"> </w:t>
            </w:r>
          </w:p>
          <w:p w:rsidR="007D15CB" w:rsidRPr="00DF706B" w:rsidRDefault="007D15CB" w:rsidP="007D15CB">
            <w:pPr>
              <w:numPr>
                <w:ilvl w:val="0"/>
                <w:numId w:val="27"/>
              </w:numPr>
              <w:jc w:val="both"/>
              <w:rPr>
                <w:rFonts w:ascii="Arial" w:hAnsi="Arial" w:cs="Arial"/>
                <w:lang w:val="es-CO"/>
              </w:rPr>
            </w:pPr>
            <w:r w:rsidRPr="00DF706B">
              <w:rPr>
                <w:rFonts w:ascii="Arial" w:hAnsi="Arial" w:cs="Arial"/>
                <w:lang w:val="es-CO"/>
              </w:rPr>
              <w:t>Alcance del proyecto afectado POR requerimientos en constante cambio LO QUE OCASIONARÍA retrasos en la ejecución del proyecto</w:t>
            </w:r>
          </w:p>
          <w:p w:rsidR="00F578FB" w:rsidRPr="009652C0" w:rsidRDefault="00672A39" w:rsidP="007D15CB">
            <w:pPr>
              <w:numPr>
                <w:ilvl w:val="0"/>
                <w:numId w:val="10"/>
              </w:numPr>
              <w:spacing w:after="200" w:line="276" w:lineRule="auto"/>
              <w:jc w:val="both"/>
              <w:rPr>
                <w:rFonts w:ascii="Arial" w:hAnsi="Arial" w:cs="Arial"/>
                <w:b/>
                <w:lang w:val="es-CO"/>
              </w:rPr>
            </w:pPr>
            <w:r>
              <w:rPr>
                <w:rFonts w:ascii="Arial" w:hAnsi="Arial" w:cs="Arial"/>
                <w:lang w:val="es-CO"/>
              </w:rPr>
              <w:t>L</w:t>
            </w:r>
            <w:r w:rsidR="007D15CB" w:rsidRPr="00DF706B">
              <w:rPr>
                <w:rFonts w:ascii="Arial" w:hAnsi="Arial" w:cs="Arial"/>
                <w:lang w:val="es-CO"/>
              </w:rPr>
              <w:t xml:space="preserve">a Interventoría pregunta a la entidad </w:t>
            </w:r>
            <w:r w:rsidR="007B114E">
              <w:rPr>
                <w:rFonts w:ascii="Arial" w:hAnsi="Arial" w:cs="Arial"/>
                <w:lang w:val="es-CO"/>
              </w:rPr>
              <w:t xml:space="preserve">si </w:t>
            </w:r>
            <w:r w:rsidR="00484C52" w:rsidRPr="00DF706B">
              <w:rPr>
                <w:rFonts w:ascii="Arial" w:hAnsi="Arial" w:cs="Arial"/>
                <w:lang w:val="es-CO"/>
              </w:rPr>
              <w:t xml:space="preserve">se </w:t>
            </w:r>
            <w:r w:rsidR="00AA7BAB">
              <w:rPr>
                <w:rFonts w:ascii="Arial" w:hAnsi="Arial" w:cs="Arial"/>
                <w:lang w:val="es-CO"/>
              </w:rPr>
              <w:t xml:space="preserve">quiere </w:t>
            </w:r>
            <w:r w:rsidR="00484C52" w:rsidRPr="00DF706B">
              <w:rPr>
                <w:rFonts w:ascii="Arial" w:hAnsi="Arial" w:cs="Arial"/>
                <w:lang w:val="es-CO"/>
              </w:rPr>
              <w:t xml:space="preserve">incluir varias funcionalidades de </w:t>
            </w:r>
            <w:r w:rsidR="007B5681">
              <w:rPr>
                <w:rFonts w:ascii="Arial" w:hAnsi="Arial" w:cs="Arial"/>
                <w:lang w:val="es-CO"/>
              </w:rPr>
              <w:t>G</w:t>
            </w:r>
            <w:r w:rsidR="00484C52" w:rsidRPr="00DF706B">
              <w:rPr>
                <w:rFonts w:ascii="Arial" w:hAnsi="Arial" w:cs="Arial"/>
                <w:lang w:val="es-CO"/>
              </w:rPr>
              <w:t>oogle</w:t>
            </w:r>
            <w:r>
              <w:rPr>
                <w:rFonts w:ascii="Arial" w:hAnsi="Arial" w:cs="Arial"/>
                <w:lang w:val="es-CO"/>
              </w:rPr>
              <w:t xml:space="preserve"> </w:t>
            </w:r>
            <w:r w:rsidR="007B5681">
              <w:rPr>
                <w:rFonts w:ascii="Arial" w:hAnsi="Arial" w:cs="Arial"/>
                <w:lang w:val="es-CO"/>
              </w:rPr>
              <w:t>M</w:t>
            </w:r>
            <w:r>
              <w:rPr>
                <w:rFonts w:ascii="Arial" w:hAnsi="Arial" w:cs="Arial"/>
                <w:lang w:val="es-CO"/>
              </w:rPr>
              <w:t>aps en la solución móvil PEC</w:t>
            </w:r>
            <w:r w:rsidR="00484C52" w:rsidRPr="00DF706B">
              <w:rPr>
                <w:rFonts w:ascii="Arial" w:hAnsi="Arial" w:cs="Arial"/>
                <w:lang w:val="es-CO"/>
              </w:rPr>
              <w:t xml:space="preserve">, la entidad indica que </w:t>
            </w:r>
            <w:r>
              <w:rPr>
                <w:rFonts w:ascii="Arial" w:hAnsi="Arial" w:cs="Arial"/>
                <w:lang w:val="es-CO"/>
              </w:rPr>
              <w:t>son Ruta, Tr</w:t>
            </w:r>
            <w:r w:rsidR="002842A7">
              <w:rPr>
                <w:rFonts w:ascii="Arial" w:hAnsi="Arial" w:cs="Arial"/>
                <w:lang w:val="es-CO"/>
              </w:rPr>
              <w:t>á</w:t>
            </w:r>
            <w:r>
              <w:rPr>
                <w:rFonts w:ascii="Arial" w:hAnsi="Arial" w:cs="Arial"/>
                <w:lang w:val="es-CO"/>
              </w:rPr>
              <w:t xml:space="preserve">fico, </w:t>
            </w:r>
            <w:r w:rsidRPr="0064653F">
              <w:rPr>
                <w:rFonts w:ascii="Arial" w:hAnsi="Arial" w:cs="Arial"/>
                <w:lang w:val="es-CO"/>
              </w:rPr>
              <w:t>Street View</w:t>
            </w:r>
            <w:r>
              <w:rPr>
                <w:rFonts w:ascii="Arial" w:hAnsi="Arial" w:cs="Arial"/>
                <w:lang w:val="es-CO"/>
              </w:rPr>
              <w:t>,</w:t>
            </w:r>
            <w:r w:rsidR="00484C52" w:rsidRPr="00DF706B">
              <w:rPr>
                <w:rFonts w:ascii="Arial" w:hAnsi="Arial" w:cs="Arial"/>
                <w:lang w:val="es-CO"/>
              </w:rPr>
              <w:t xml:space="preserve"> </w:t>
            </w:r>
            <w:r>
              <w:rPr>
                <w:rFonts w:ascii="Arial" w:hAnsi="Arial" w:cs="Arial"/>
                <w:lang w:val="es-CO"/>
              </w:rPr>
              <w:t xml:space="preserve">a lo cual </w:t>
            </w:r>
            <w:r w:rsidR="006711C7" w:rsidRPr="00DF706B">
              <w:rPr>
                <w:rFonts w:ascii="Arial" w:hAnsi="Arial" w:cs="Arial"/>
                <w:lang w:val="es-CO"/>
              </w:rPr>
              <w:t>la UTSW indica que</w:t>
            </w:r>
            <w:r>
              <w:rPr>
                <w:rFonts w:ascii="Arial" w:hAnsi="Arial" w:cs="Arial"/>
                <w:lang w:val="es-CO"/>
              </w:rPr>
              <w:t xml:space="preserve"> existe un riesgo</w:t>
            </w:r>
            <w:r w:rsidR="006711C7" w:rsidRPr="00DF706B">
              <w:rPr>
                <w:rFonts w:ascii="Arial" w:hAnsi="Arial" w:cs="Arial"/>
                <w:lang w:val="es-CO"/>
              </w:rPr>
              <w:t xml:space="preserve"> </w:t>
            </w:r>
            <w:r>
              <w:rPr>
                <w:rFonts w:ascii="Arial" w:hAnsi="Arial" w:cs="Arial"/>
                <w:lang w:val="es-CO"/>
              </w:rPr>
              <w:t xml:space="preserve">y </w:t>
            </w:r>
            <w:r w:rsidR="006711C7" w:rsidRPr="00DF706B">
              <w:rPr>
                <w:rFonts w:ascii="Arial" w:hAnsi="Arial" w:cs="Arial"/>
                <w:lang w:val="es-CO"/>
              </w:rPr>
              <w:t>se debe definir cuál va a hacer el alcance</w:t>
            </w:r>
            <w:r>
              <w:rPr>
                <w:rFonts w:ascii="Arial" w:hAnsi="Arial" w:cs="Arial"/>
                <w:lang w:val="es-CO"/>
              </w:rPr>
              <w:t xml:space="preserve"> del re-diseño de la solución,</w:t>
            </w:r>
            <w:r w:rsidR="006711C7" w:rsidRPr="00DF706B">
              <w:rPr>
                <w:rFonts w:ascii="Arial" w:hAnsi="Arial" w:cs="Arial"/>
                <w:lang w:val="es-CO"/>
              </w:rPr>
              <w:t xml:space="preserve"> </w:t>
            </w:r>
            <w:r>
              <w:rPr>
                <w:rFonts w:ascii="Arial" w:hAnsi="Arial" w:cs="Arial"/>
                <w:lang w:val="es-CO"/>
              </w:rPr>
              <w:t xml:space="preserve"> lo cual se debe revisar en</w:t>
            </w:r>
            <w:r w:rsidR="006711C7" w:rsidRPr="00DF706B">
              <w:rPr>
                <w:rFonts w:ascii="Arial" w:hAnsi="Arial" w:cs="Arial"/>
                <w:lang w:val="es-CO"/>
              </w:rPr>
              <w:t xml:space="preserve"> la reunión de diseño y </w:t>
            </w:r>
            <w:r>
              <w:rPr>
                <w:rFonts w:ascii="Arial" w:hAnsi="Arial" w:cs="Arial"/>
                <w:lang w:val="es-CO"/>
              </w:rPr>
              <w:t>determinar los cambios</w:t>
            </w:r>
            <w:r w:rsidR="006711C7" w:rsidRPr="00DF706B">
              <w:rPr>
                <w:rFonts w:ascii="Arial" w:hAnsi="Arial" w:cs="Arial"/>
                <w:lang w:val="es-CO"/>
              </w:rPr>
              <w:t>.</w:t>
            </w:r>
          </w:p>
          <w:p w:rsidR="00723327" w:rsidRDefault="00723327" w:rsidP="009652C0">
            <w:pPr>
              <w:ind w:left="720"/>
              <w:jc w:val="both"/>
              <w:rPr>
                <w:rFonts w:ascii="Arial" w:hAnsi="Arial" w:cs="Arial"/>
                <w:lang w:val="es-CO"/>
              </w:rPr>
            </w:pPr>
          </w:p>
          <w:p w:rsidR="00723327" w:rsidRPr="00DF706B" w:rsidRDefault="00723327" w:rsidP="00723327">
            <w:pPr>
              <w:numPr>
                <w:ilvl w:val="0"/>
                <w:numId w:val="2"/>
              </w:numPr>
              <w:jc w:val="both"/>
              <w:rPr>
                <w:rFonts w:ascii="Arial" w:hAnsi="Arial" w:cs="Arial"/>
                <w:b/>
                <w:lang w:val="es-CO"/>
              </w:rPr>
            </w:pPr>
            <w:r w:rsidRPr="00DF706B">
              <w:rPr>
                <w:rFonts w:ascii="Arial" w:hAnsi="Arial" w:cs="Arial"/>
                <w:b/>
                <w:lang w:val="es-CO"/>
              </w:rPr>
              <w:t>Otros</w:t>
            </w:r>
          </w:p>
          <w:p w:rsidR="00723327" w:rsidRPr="00DF706B" w:rsidRDefault="00723327" w:rsidP="00723327">
            <w:pPr>
              <w:jc w:val="both"/>
              <w:rPr>
                <w:rFonts w:ascii="Arial" w:hAnsi="Arial" w:cs="Arial"/>
                <w:lang w:val="es-CO"/>
              </w:rPr>
            </w:pPr>
          </w:p>
          <w:p w:rsidR="00723327" w:rsidRPr="00DF706B" w:rsidRDefault="00723327" w:rsidP="00723327">
            <w:pPr>
              <w:numPr>
                <w:ilvl w:val="0"/>
                <w:numId w:val="10"/>
              </w:numPr>
              <w:jc w:val="both"/>
              <w:rPr>
                <w:rFonts w:ascii="Arial" w:hAnsi="Arial" w:cs="Arial"/>
                <w:lang w:val="es-CO"/>
              </w:rPr>
            </w:pPr>
            <w:r w:rsidRPr="00DF706B">
              <w:rPr>
                <w:rFonts w:ascii="Arial" w:hAnsi="Arial" w:cs="Arial"/>
                <w:lang w:val="es-CO"/>
              </w:rPr>
              <w:t xml:space="preserve">La </w:t>
            </w:r>
            <w:r>
              <w:rPr>
                <w:rFonts w:ascii="Arial" w:hAnsi="Arial" w:cs="Arial"/>
                <w:lang w:val="es-CO"/>
              </w:rPr>
              <w:t>Secretar</w:t>
            </w:r>
            <w:r w:rsidR="003B024D">
              <w:rPr>
                <w:rFonts w:ascii="Arial" w:hAnsi="Arial" w:cs="Arial"/>
                <w:lang w:val="es-CO"/>
              </w:rPr>
              <w:t>í</w:t>
            </w:r>
            <w:r>
              <w:rPr>
                <w:rFonts w:ascii="Arial" w:hAnsi="Arial" w:cs="Arial"/>
                <w:lang w:val="es-CO"/>
              </w:rPr>
              <w:t xml:space="preserve">a de </w:t>
            </w:r>
            <w:r w:rsidR="007B5681">
              <w:rPr>
                <w:rFonts w:ascii="Arial" w:hAnsi="Arial" w:cs="Arial"/>
                <w:lang w:val="es-CO"/>
              </w:rPr>
              <w:t>T</w:t>
            </w:r>
            <w:r>
              <w:rPr>
                <w:rFonts w:ascii="Arial" w:hAnsi="Arial" w:cs="Arial"/>
                <w:lang w:val="es-CO"/>
              </w:rPr>
              <w:t>ransparencia</w:t>
            </w:r>
            <w:r w:rsidRPr="00DF706B">
              <w:rPr>
                <w:rFonts w:ascii="Arial" w:hAnsi="Arial" w:cs="Arial"/>
                <w:lang w:val="es-CO"/>
              </w:rPr>
              <w:t xml:space="preserve"> solicita a la UTSW que se le remita el documento de Arquitectura General y detallada, la UTSW indica que se </w:t>
            </w:r>
            <w:r>
              <w:rPr>
                <w:rFonts w:ascii="Arial" w:hAnsi="Arial" w:cs="Arial"/>
                <w:lang w:val="es-CO"/>
              </w:rPr>
              <w:t xml:space="preserve">va realizar la gestión para </w:t>
            </w:r>
            <w:r w:rsidRPr="00DF706B">
              <w:rPr>
                <w:rFonts w:ascii="Arial" w:hAnsi="Arial" w:cs="Arial"/>
                <w:lang w:val="es-CO"/>
              </w:rPr>
              <w:t>entregarlo.</w:t>
            </w:r>
          </w:p>
          <w:p w:rsidR="00350291" w:rsidRDefault="00723327" w:rsidP="00723327">
            <w:pPr>
              <w:numPr>
                <w:ilvl w:val="0"/>
                <w:numId w:val="10"/>
              </w:numPr>
              <w:jc w:val="both"/>
              <w:rPr>
                <w:rFonts w:ascii="Arial" w:hAnsi="Arial" w:cs="Arial"/>
                <w:lang w:val="es-CO"/>
              </w:rPr>
            </w:pPr>
            <w:r w:rsidRPr="00DF706B">
              <w:rPr>
                <w:rFonts w:ascii="Arial" w:hAnsi="Arial" w:cs="Arial"/>
                <w:lang w:val="es-CO"/>
              </w:rPr>
              <w:t>GEL manifiesta a las UTSW que es</w:t>
            </w:r>
            <w:r>
              <w:rPr>
                <w:rFonts w:ascii="Arial" w:hAnsi="Arial" w:cs="Arial"/>
                <w:lang w:val="es-CO"/>
              </w:rPr>
              <w:t>tá</w:t>
            </w:r>
            <w:r w:rsidRPr="00DF706B">
              <w:rPr>
                <w:rFonts w:ascii="Arial" w:hAnsi="Arial" w:cs="Arial"/>
                <w:lang w:val="es-CO"/>
              </w:rPr>
              <w:t xml:space="preserve"> </w:t>
            </w:r>
            <w:r>
              <w:rPr>
                <w:rFonts w:ascii="Arial" w:hAnsi="Arial" w:cs="Arial"/>
                <w:lang w:val="es-CO"/>
              </w:rPr>
              <w:t xml:space="preserve">muy preocupada por la entrega que se realizó de la solución móvil </w:t>
            </w:r>
            <w:r w:rsidRPr="00DF706B">
              <w:rPr>
                <w:rFonts w:ascii="Arial" w:hAnsi="Arial" w:cs="Arial"/>
                <w:lang w:val="es-CO"/>
              </w:rPr>
              <w:t>sin los servicios web listos</w:t>
            </w:r>
            <w:r>
              <w:rPr>
                <w:rFonts w:ascii="Arial" w:hAnsi="Arial" w:cs="Arial"/>
                <w:lang w:val="es-CO"/>
              </w:rPr>
              <w:t xml:space="preserve">, porque </w:t>
            </w:r>
            <w:r w:rsidRPr="00DF706B">
              <w:rPr>
                <w:rFonts w:ascii="Arial" w:hAnsi="Arial" w:cs="Arial"/>
                <w:lang w:val="es-CO"/>
              </w:rPr>
              <w:t xml:space="preserve">la entidad </w:t>
            </w:r>
            <w:r>
              <w:rPr>
                <w:rFonts w:ascii="Arial" w:hAnsi="Arial" w:cs="Arial"/>
                <w:lang w:val="es-CO"/>
              </w:rPr>
              <w:t xml:space="preserve">cuando ingresa a verificar </w:t>
            </w:r>
            <w:r w:rsidRPr="00DF706B">
              <w:rPr>
                <w:rFonts w:ascii="Arial" w:hAnsi="Arial" w:cs="Arial"/>
                <w:lang w:val="es-CO"/>
              </w:rPr>
              <w:t xml:space="preserve">el software </w:t>
            </w:r>
            <w:r>
              <w:rPr>
                <w:rFonts w:ascii="Arial" w:hAnsi="Arial" w:cs="Arial"/>
                <w:lang w:val="es-CO"/>
              </w:rPr>
              <w:t xml:space="preserve">deben presentar </w:t>
            </w:r>
            <w:r w:rsidR="002842A7">
              <w:rPr>
                <w:rFonts w:ascii="Arial" w:hAnsi="Arial" w:cs="Arial"/>
                <w:lang w:val="es-CO"/>
              </w:rPr>
              <w:t xml:space="preserve">un </w:t>
            </w:r>
            <w:r>
              <w:rPr>
                <w:rFonts w:ascii="Arial" w:hAnsi="Arial" w:cs="Arial"/>
                <w:lang w:val="es-CO"/>
              </w:rPr>
              <w:t>mínimo de defectos</w:t>
            </w:r>
            <w:r w:rsidRPr="00DF706B">
              <w:rPr>
                <w:rFonts w:ascii="Arial" w:hAnsi="Arial" w:cs="Arial"/>
                <w:lang w:val="es-CO"/>
              </w:rPr>
              <w:t xml:space="preserve">, la UTSW informa a las partes que uno de los motivos para que la aplicación se publicara de esta manera es que </w:t>
            </w:r>
            <w:r>
              <w:rPr>
                <w:rFonts w:ascii="Arial" w:hAnsi="Arial" w:cs="Arial"/>
                <w:lang w:val="es-CO"/>
              </w:rPr>
              <w:t xml:space="preserve">fue necesario incluir </w:t>
            </w:r>
            <w:r w:rsidRPr="00DF706B">
              <w:rPr>
                <w:rFonts w:ascii="Arial" w:hAnsi="Arial" w:cs="Arial"/>
                <w:lang w:val="es-CO"/>
              </w:rPr>
              <w:t>más servicios</w:t>
            </w:r>
            <w:r w:rsidR="00350291">
              <w:rPr>
                <w:rFonts w:ascii="Arial" w:hAnsi="Arial" w:cs="Arial"/>
                <w:lang w:val="es-CO"/>
              </w:rPr>
              <w:t xml:space="preserve"> y</w:t>
            </w:r>
            <w:r w:rsidRPr="00DF706B">
              <w:rPr>
                <w:rFonts w:ascii="Arial" w:hAnsi="Arial" w:cs="Arial"/>
                <w:lang w:val="es-CO"/>
              </w:rPr>
              <w:t xml:space="preserve"> </w:t>
            </w:r>
            <w:r>
              <w:rPr>
                <w:rFonts w:ascii="Arial" w:hAnsi="Arial" w:cs="Arial"/>
                <w:lang w:val="es-CO"/>
              </w:rPr>
              <w:t>v</w:t>
            </w:r>
            <w:r w:rsidRPr="00DF706B">
              <w:rPr>
                <w:rFonts w:ascii="Arial" w:hAnsi="Arial" w:cs="Arial"/>
                <w:lang w:val="es-CO"/>
              </w:rPr>
              <w:t>alidaciones, la Interventoría informa  que por esto se genera</w:t>
            </w:r>
            <w:r>
              <w:rPr>
                <w:rFonts w:ascii="Arial" w:hAnsi="Arial" w:cs="Arial"/>
                <w:lang w:val="es-CO"/>
              </w:rPr>
              <w:t xml:space="preserve"> un </w:t>
            </w:r>
            <w:r w:rsidRPr="00DF706B">
              <w:rPr>
                <w:rFonts w:ascii="Arial" w:hAnsi="Arial" w:cs="Arial"/>
                <w:lang w:val="es-CO"/>
              </w:rPr>
              <w:t>diseño, la UTSW indica que si pero de igual manera se presentaron muchos cambios y esto gener</w:t>
            </w:r>
            <w:r w:rsidR="003B024D">
              <w:rPr>
                <w:rFonts w:ascii="Arial" w:hAnsi="Arial" w:cs="Arial"/>
                <w:lang w:val="es-CO"/>
              </w:rPr>
              <w:t>ó</w:t>
            </w:r>
            <w:r w:rsidRPr="00DF706B">
              <w:rPr>
                <w:rFonts w:ascii="Arial" w:hAnsi="Arial" w:cs="Arial"/>
                <w:lang w:val="es-CO"/>
              </w:rPr>
              <w:t xml:space="preserve"> muchos ajustes. La Interventoría indica que como lección aprendida no</w:t>
            </w:r>
            <w:r>
              <w:rPr>
                <w:rFonts w:ascii="Arial" w:hAnsi="Arial" w:cs="Arial"/>
                <w:lang w:val="es-CO"/>
              </w:rPr>
              <w:t xml:space="preserve"> se deben </w:t>
            </w:r>
            <w:r w:rsidRPr="00DF706B">
              <w:rPr>
                <w:rFonts w:ascii="Arial" w:hAnsi="Arial" w:cs="Arial"/>
                <w:lang w:val="es-CO"/>
              </w:rPr>
              <w:t xml:space="preserve">aceptar cambios antes de </w:t>
            </w:r>
            <w:r w:rsidR="003B024D">
              <w:rPr>
                <w:rFonts w:ascii="Arial" w:hAnsi="Arial" w:cs="Arial"/>
                <w:lang w:val="es-CO"/>
              </w:rPr>
              <w:t xml:space="preserve">la </w:t>
            </w:r>
            <w:r w:rsidRPr="00DF706B">
              <w:rPr>
                <w:rFonts w:ascii="Arial" w:hAnsi="Arial" w:cs="Arial"/>
                <w:lang w:val="es-CO"/>
              </w:rPr>
              <w:t xml:space="preserve">entrega de la aplicación, de igual manera la Interventoría manifiesta a la UTSW que se debió haber previsto un tiempo para corregir las incidencias y haber </w:t>
            </w:r>
            <w:r w:rsidR="007E1724">
              <w:rPr>
                <w:rFonts w:ascii="Arial" w:hAnsi="Arial" w:cs="Arial"/>
                <w:lang w:val="es-CO"/>
              </w:rPr>
              <w:t xml:space="preserve">solicitado prórroga </w:t>
            </w:r>
            <w:r w:rsidRPr="00DF706B">
              <w:rPr>
                <w:rFonts w:ascii="Arial" w:hAnsi="Arial" w:cs="Arial"/>
                <w:lang w:val="es-CO"/>
              </w:rPr>
              <w:t xml:space="preserve">para corregir las incidencias y publicar una versión </w:t>
            </w:r>
            <w:r w:rsidR="00350291">
              <w:rPr>
                <w:rFonts w:ascii="Arial" w:hAnsi="Arial" w:cs="Arial"/>
                <w:lang w:val="es-CO"/>
              </w:rPr>
              <w:t>más estable</w:t>
            </w:r>
            <w:r w:rsidRPr="00DF706B">
              <w:rPr>
                <w:rFonts w:ascii="Arial" w:hAnsi="Arial" w:cs="Arial"/>
                <w:lang w:val="es-CO"/>
              </w:rPr>
              <w:t xml:space="preserve">. </w:t>
            </w:r>
          </w:p>
          <w:p w:rsidR="00723327" w:rsidRPr="00DF706B" w:rsidRDefault="00723327" w:rsidP="00723327">
            <w:pPr>
              <w:numPr>
                <w:ilvl w:val="0"/>
                <w:numId w:val="10"/>
              </w:numPr>
              <w:jc w:val="both"/>
              <w:rPr>
                <w:rFonts w:ascii="Arial" w:hAnsi="Arial" w:cs="Arial"/>
                <w:lang w:val="es-CO"/>
              </w:rPr>
            </w:pPr>
            <w:r w:rsidRPr="00DF706B">
              <w:rPr>
                <w:rFonts w:ascii="Arial" w:hAnsi="Arial" w:cs="Arial"/>
                <w:lang w:val="es-CO"/>
              </w:rPr>
              <w:t>GEL informa a la UTSW</w:t>
            </w:r>
            <w:r>
              <w:rPr>
                <w:rFonts w:ascii="Arial" w:hAnsi="Arial" w:cs="Arial"/>
                <w:lang w:val="es-CO"/>
              </w:rPr>
              <w:t xml:space="preserve"> que cuando se le entrega </w:t>
            </w:r>
            <w:r w:rsidRPr="00DF706B">
              <w:rPr>
                <w:rFonts w:ascii="Arial" w:hAnsi="Arial" w:cs="Arial"/>
                <w:lang w:val="es-CO"/>
              </w:rPr>
              <w:t xml:space="preserve"> una versión a la entidad el software debe estar funcionando </w:t>
            </w:r>
            <w:r>
              <w:rPr>
                <w:rFonts w:ascii="Arial" w:hAnsi="Arial" w:cs="Arial"/>
                <w:lang w:val="es-CO"/>
              </w:rPr>
              <w:t xml:space="preserve">debido a que </w:t>
            </w:r>
            <w:r w:rsidRPr="00DF706B">
              <w:rPr>
                <w:rFonts w:ascii="Arial" w:hAnsi="Arial" w:cs="Arial"/>
                <w:lang w:val="es-CO"/>
              </w:rPr>
              <w:t xml:space="preserve">la impresión que se está llevando la entidad es que les están entregando un software de mala calidad, la Interventoría informa a la UTSW que no se está reflejando el proceso de pruebas por parte de la fábrica, la UTSW indica que se </w:t>
            </w:r>
            <w:r w:rsidRPr="00DF706B">
              <w:rPr>
                <w:rFonts w:ascii="Arial" w:hAnsi="Arial" w:cs="Arial"/>
                <w:lang w:val="es-CO"/>
              </w:rPr>
              <w:lastRenderedPageBreak/>
              <w:t>está</w:t>
            </w:r>
            <w:r w:rsidR="007E1724">
              <w:rPr>
                <w:rFonts w:ascii="Arial" w:hAnsi="Arial" w:cs="Arial"/>
                <w:lang w:val="es-CO"/>
              </w:rPr>
              <w:t xml:space="preserve"> </w:t>
            </w:r>
            <w:r w:rsidR="00AD1EF9">
              <w:rPr>
                <w:rFonts w:ascii="Arial" w:hAnsi="Arial" w:cs="Arial"/>
                <w:lang w:val="es-CO"/>
              </w:rPr>
              <w:t xml:space="preserve"> ejecutando </w:t>
            </w:r>
            <w:r w:rsidR="00350291">
              <w:rPr>
                <w:rFonts w:ascii="Arial" w:hAnsi="Arial" w:cs="Arial"/>
                <w:lang w:val="es-CO"/>
              </w:rPr>
              <w:t xml:space="preserve"> </w:t>
            </w:r>
            <w:r w:rsidR="007E1724">
              <w:rPr>
                <w:rFonts w:ascii="Arial" w:hAnsi="Arial" w:cs="Arial"/>
                <w:lang w:val="es-CO"/>
              </w:rPr>
              <w:t xml:space="preserve">las </w:t>
            </w:r>
            <w:r w:rsidR="00350291">
              <w:rPr>
                <w:rFonts w:ascii="Arial" w:hAnsi="Arial" w:cs="Arial"/>
                <w:lang w:val="es-CO"/>
              </w:rPr>
              <w:t>pruebas de acuerdo al plan de pruebas definido</w:t>
            </w:r>
            <w:r w:rsidRPr="00DF706B">
              <w:rPr>
                <w:rFonts w:ascii="Arial" w:hAnsi="Arial" w:cs="Arial"/>
                <w:lang w:val="es-CO"/>
              </w:rPr>
              <w:t>.</w:t>
            </w:r>
          </w:p>
          <w:p w:rsidR="00723327" w:rsidRPr="00DF706B" w:rsidRDefault="00723327" w:rsidP="00723327">
            <w:pPr>
              <w:numPr>
                <w:ilvl w:val="0"/>
                <w:numId w:val="10"/>
              </w:numPr>
              <w:jc w:val="both"/>
              <w:rPr>
                <w:rFonts w:ascii="Arial" w:hAnsi="Arial" w:cs="Arial"/>
                <w:lang w:val="es-CO"/>
              </w:rPr>
            </w:pPr>
            <w:r w:rsidRPr="00DF706B">
              <w:rPr>
                <w:rFonts w:ascii="Arial" w:hAnsi="Arial" w:cs="Arial"/>
                <w:lang w:val="es-CO"/>
              </w:rPr>
              <w:t xml:space="preserve">La interventoría indica a la UTSW que se comunique cuando la aplicación no esté lista y se publica por cumplir el tiempo de publicación. GEL indica que si no se ha surtido las pruebas completas  de la aplicación es mejor no publicarla ya que esto genera problemas para las entidades involucradas. </w:t>
            </w:r>
          </w:p>
          <w:p w:rsidR="00723327" w:rsidRPr="00DF706B" w:rsidRDefault="00723327" w:rsidP="00723327">
            <w:pPr>
              <w:numPr>
                <w:ilvl w:val="0"/>
                <w:numId w:val="10"/>
              </w:numPr>
              <w:jc w:val="both"/>
              <w:rPr>
                <w:rFonts w:ascii="Arial" w:hAnsi="Arial" w:cs="Arial"/>
                <w:lang w:val="es-CO"/>
              </w:rPr>
            </w:pPr>
            <w:r w:rsidRPr="00DF706B">
              <w:rPr>
                <w:rFonts w:ascii="Arial" w:hAnsi="Arial" w:cs="Arial"/>
                <w:lang w:val="es-CO"/>
              </w:rPr>
              <w:t>La interventoría pregunta a la UTSW cuando se tendrá la aplicación de Elefantes Blancos</w:t>
            </w:r>
            <w:r w:rsidR="00991B92">
              <w:rPr>
                <w:rFonts w:ascii="Arial" w:hAnsi="Arial" w:cs="Arial"/>
                <w:lang w:val="es-CO"/>
              </w:rPr>
              <w:t xml:space="preserve"> Móvil</w:t>
            </w:r>
            <w:r w:rsidRPr="00DF706B">
              <w:rPr>
                <w:rFonts w:ascii="Arial" w:hAnsi="Arial" w:cs="Arial"/>
                <w:lang w:val="es-CO"/>
              </w:rPr>
              <w:t xml:space="preserve"> corregida la UTSW informa a las partes que se publicara una versión con la incidencias corregidas el día 14 de enero de 2014.</w:t>
            </w:r>
          </w:p>
          <w:p w:rsidR="00723327" w:rsidRPr="00DF706B" w:rsidRDefault="00723327" w:rsidP="00723327">
            <w:pPr>
              <w:numPr>
                <w:ilvl w:val="0"/>
                <w:numId w:val="10"/>
              </w:numPr>
              <w:jc w:val="both"/>
              <w:rPr>
                <w:rFonts w:ascii="Arial" w:hAnsi="Arial" w:cs="Arial"/>
                <w:lang w:val="es-CO"/>
              </w:rPr>
            </w:pPr>
            <w:r w:rsidRPr="00DF706B">
              <w:rPr>
                <w:rFonts w:ascii="Arial" w:hAnsi="Arial" w:cs="Arial"/>
                <w:lang w:val="es-CO"/>
              </w:rPr>
              <w:t>La Interventoría indica a la UTSW que se programe comité de defectos jueves 16 de enero de 2013.</w:t>
            </w:r>
          </w:p>
          <w:p w:rsidR="00723327" w:rsidRPr="00D25D75" w:rsidRDefault="00723327" w:rsidP="00723327">
            <w:pPr>
              <w:numPr>
                <w:ilvl w:val="0"/>
                <w:numId w:val="10"/>
              </w:numPr>
              <w:jc w:val="both"/>
              <w:rPr>
                <w:rFonts w:ascii="Arial" w:hAnsi="Arial" w:cs="Arial"/>
                <w:lang w:val="es-CO"/>
              </w:rPr>
            </w:pPr>
            <w:r w:rsidRPr="00D25D75">
              <w:rPr>
                <w:rFonts w:ascii="Arial" w:hAnsi="Arial" w:cs="Arial"/>
                <w:lang w:val="es-CO"/>
              </w:rPr>
              <w:t>La UTSW informa a la entidad Secreta</w:t>
            </w:r>
            <w:r w:rsidR="00991B92">
              <w:rPr>
                <w:rFonts w:ascii="Arial" w:hAnsi="Arial" w:cs="Arial"/>
                <w:lang w:val="es-CO"/>
              </w:rPr>
              <w:t>ría de Transparencia que enviará</w:t>
            </w:r>
            <w:r w:rsidRPr="00D25D75">
              <w:rPr>
                <w:rFonts w:ascii="Arial" w:hAnsi="Arial" w:cs="Arial"/>
                <w:lang w:val="es-CO"/>
              </w:rPr>
              <w:t xml:space="preserve"> documento de Arquitectura General y Detallada para su revisión.</w:t>
            </w:r>
          </w:p>
          <w:p w:rsidR="00723327" w:rsidRPr="00104001" w:rsidRDefault="00723327" w:rsidP="009652C0">
            <w:pPr>
              <w:jc w:val="both"/>
              <w:rPr>
                <w:rFonts w:ascii="Arial" w:hAnsi="Arial" w:cs="Arial"/>
                <w:b/>
                <w:lang w:val="es-CO"/>
              </w:rPr>
            </w:pPr>
          </w:p>
        </w:tc>
      </w:tr>
    </w:tbl>
    <w:p w:rsidR="00FA69F1" w:rsidRPr="008F504D" w:rsidRDefault="00FA69F1" w:rsidP="00F44822">
      <w:pPr>
        <w:spacing w:after="0"/>
        <w:rPr>
          <w:rFonts w:ascii="Arial" w:hAnsi="Arial" w:cs="Arial"/>
          <w:lang w:val="es-CO"/>
        </w:rPr>
      </w:pPr>
    </w:p>
    <w:tbl>
      <w:tblPr>
        <w:tblStyle w:val="Tablaconcuadrcula"/>
        <w:tblW w:w="9782" w:type="dxa"/>
        <w:tblInd w:w="-318" w:type="dxa"/>
        <w:tblLook w:val="04A0" w:firstRow="1" w:lastRow="0" w:firstColumn="1" w:lastColumn="0" w:noHBand="0" w:noVBand="1"/>
      </w:tblPr>
      <w:tblGrid>
        <w:gridCol w:w="3310"/>
        <w:gridCol w:w="2993"/>
        <w:gridCol w:w="3479"/>
      </w:tblGrid>
      <w:tr w:rsidR="00F44822" w:rsidRPr="008F504D" w:rsidTr="00D51277">
        <w:trPr>
          <w:tblHeader/>
        </w:trPr>
        <w:tc>
          <w:tcPr>
            <w:tcW w:w="9782" w:type="dxa"/>
            <w:gridSpan w:val="3"/>
            <w:vAlign w:val="center"/>
          </w:tcPr>
          <w:p w:rsidR="00F44822" w:rsidRPr="008F504D" w:rsidRDefault="00F44822" w:rsidP="007B2047">
            <w:pPr>
              <w:jc w:val="center"/>
              <w:rPr>
                <w:rFonts w:ascii="Arial" w:hAnsi="Arial" w:cs="Arial"/>
                <w:b/>
                <w:lang w:val="es-CO"/>
              </w:rPr>
            </w:pPr>
            <w:r w:rsidRPr="008F504D">
              <w:rPr>
                <w:rFonts w:ascii="Arial" w:hAnsi="Arial" w:cs="Arial"/>
                <w:b/>
                <w:lang w:val="es-CO"/>
              </w:rPr>
              <w:t>COMPROMISOS ADQUIRIDOS</w:t>
            </w:r>
          </w:p>
        </w:tc>
      </w:tr>
      <w:tr w:rsidR="00F44822" w:rsidRPr="008F504D" w:rsidTr="00D51277">
        <w:trPr>
          <w:tblHeader/>
        </w:trPr>
        <w:tc>
          <w:tcPr>
            <w:tcW w:w="3310" w:type="dxa"/>
            <w:vAlign w:val="center"/>
          </w:tcPr>
          <w:p w:rsidR="00F44822" w:rsidRPr="008F504D" w:rsidRDefault="00F44822" w:rsidP="007B2047">
            <w:pPr>
              <w:jc w:val="center"/>
              <w:rPr>
                <w:rFonts w:ascii="Arial" w:hAnsi="Arial" w:cs="Arial"/>
                <w:b/>
                <w:lang w:val="es-CO"/>
              </w:rPr>
            </w:pPr>
            <w:r w:rsidRPr="008F504D">
              <w:rPr>
                <w:rFonts w:ascii="Arial" w:hAnsi="Arial" w:cs="Arial"/>
                <w:b/>
                <w:lang w:val="es-CO"/>
              </w:rPr>
              <w:t>ACCIÓN</w:t>
            </w:r>
          </w:p>
        </w:tc>
        <w:tc>
          <w:tcPr>
            <w:tcW w:w="2993" w:type="dxa"/>
            <w:vAlign w:val="center"/>
          </w:tcPr>
          <w:p w:rsidR="00F44822" w:rsidRPr="008F504D" w:rsidRDefault="00F44822" w:rsidP="007B2047">
            <w:pPr>
              <w:jc w:val="center"/>
              <w:rPr>
                <w:rFonts w:ascii="Arial" w:hAnsi="Arial" w:cs="Arial"/>
                <w:b/>
                <w:lang w:val="es-CO"/>
              </w:rPr>
            </w:pPr>
            <w:r w:rsidRPr="008F504D">
              <w:rPr>
                <w:rFonts w:ascii="Arial" w:hAnsi="Arial" w:cs="Arial"/>
                <w:b/>
                <w:lang w:val="es-CO"/>
              </w:rPr>
              <w:t>RESPONSABLE</w:t>
            </w:r>
          </w:p>
        </w:tc>
        <w:tc>
          <w:tcPr>
            <w:tcW w:w="3479" w:type="dxa"/>
            <w:vAlign w:val="center"/>
          </w:tcPr>
          <w:p w:rsidR="00F44822" w:rsidRPr="008F504D" w:rsidRDefault="00F44822" w:rsidP="007B2047">
            <w:pPr>
              <w:jc w:val="center"/>
              <w:rPr>
                <w:rFonts w:ascii="Arial" w:hAnsi="Arial" w:cs="Arial"/>
                <w:b/>
                <w:lang w:val="es-CO"/>
              </w:rPr>
            </w:pPr>
            <w:r w:rsidRPr="008F504D">
              <w:rPr>
                <w:rFonts w:ascii="Arial" w:hAnsi="Arial" w:cs="Arial"/>
                <w:b/>
                <w:lang w:val="es-CO"/>
              </w:rPr>
              <w:t>FECHA LÍMITE DE EJECUCIÓN</w:t>
            </w:r>
          </w:p>
        </w:tc>
      </w:tr>
      <w:tr w:rsidR="00F44822" w:rsidRPr="008F504D" w:rsidTr="00D51277">
        <w:tc>
          <w:tcPr>
            <w:tcW w:w="3310" w:type="dxa"/>
            <w:vAlign w:val="center"/>
          </w:tcPr>
          <w:p w:rsidR="00F44822" w:rsidRPr="008F504D" w:rsidRDefault="007D15CB" w:rsidP="0062675F">
            <w:pPr>
              <w:numPr>
                <w:ilvl w:val="0"/>
                <w:numId w:val="3"/>
              </w:numPr>
              <w:ind w:left="284" w:hanging="284"/>
              <w:jc w:val="both"/>
              <w:rPr>
                <w:rFonts w:ascii="Arial" w:hAnsi="Arial" w:cs="Arial"/>
                <w:lang w:val="es-CO"/>
              </w:rPr>
            </w:pPr>
            <w:r>
              <w:rPr>
                <w:rFonts w:ascii="Arial" w:hAnsi="Arial" w:cs="Arial"/>
                <w:lang w:val="es-CO"/>
              </w:rPr>
              <w:t xml:space="preserve">UTSW </w:t>
            </w:r>
            <w:r w:rsidR="0062675F">
              <w:rPr>
                <w:rFonts w:ascii="Arial" w:hAnsi="Arial" w:cs="Arial"/>
                <w:lang w:val="es-CO"/>
              </w:rPr>
              <w:t>programar reunión comité defectos solución móvil EB</w:t>
            </w:r>
          </w:p>
        </w:tc>
        <w:tc>
          <w:tcPr>
            <w:tcW w:w="2993" w:type="dxa"/>
            <w:vAlign w:val="center"/>
          </w:tcPr>
          <w:p w:rsidR="00F44822" w:rsidRPr="007D15CB" w:rsidRDefault="007D15CB" w:rsidP="00F44822">
            <w:pPr>
              <w:jc w:val="center"/>
              <w:rPr>
                <w:rFonts w:ascii="Arial" w:hAnsi="Arial" w:cs="Arial"/>
                <w:color w:val="548DD4"/>
                <w:lang w:val="es-CO"/>
              </w:rPr>
            </w:pPr>
            <w:r w:rsidRPr="007D15CB">
              <w:rPr>
                <w:rFonts w:ascii="Arial" w:hAnsi="Arial" w:cs="Arial"/>
                <w:lang w:val="es-CO"/>
              </w:rPr>
              <w:t>UTSW</w:t>
            </w:r>
          </w:p>
        </w:tc>
        <w:tc>
          <w:tcPr>
            <w:tcW w:w="3479" w:type="dxa"/>
            <w:vAlign w:val="center"/>
          </w:tcPr>
          <w:p w:rsidR="00F44822" w:rsidRPr="008F504D" w:rsidRDefault="007D15CB" w:rsidP="0039039E">
            <w:pPr>
              <w:jc w:val="center"/>
              <w:rPr>
                <w:rFonts w:ascii="Arial" w:hAnsi="Arial" w:cs="Arial"/>
                <w:lang w:val="es-CO"/>
              </w:rPr>
            </w:pPr>
            <w:r>
              <w:rPr>
                <w:rFonts w:ascii="Arial" w:hAnsi="Arial" w:cs="Arial"/>
                <w:lang w:val="es-CO"/>
              </w:rPr>
              <w:t>2014-01-20</w:t>
            </w:r>
          </w:p>
        </w:tc>
      </w:tr>
      <w:tr w:rsidR="00F44822" w:rsidRPr="00654573" w:rsidTr="00D51277">
        <w:tc>
          <w:tcPr>
            <w:tcW w:w="3310" w:type="dxa"/>
            <w:vAlign w:val="center"/>
          </w:tcPr>
          <w:p w:rsidR="00F44822" w:rsidRPr="00654573" w:rsidRDefault="007D15CB" w:rsidP="00F44822">
            <w:pPr>
              <w:numPr>
                <w:ilvl w:val="0"/>
                <w:numId w:val="3"/>
              </w:numPr>
              <w:ind w:left="284" w:hanging="284"/>
              <w:jc w:val="both"/>
              <w:rPr>
                <w:rFonts w:ascii="Arial" w:hAnsi="Arial" w:cs="Arial"/>
              </w:rPr>
            </w:pPr>
            <w:r>
              <w:rPr>
                <w:rFonts w:ascii="Arial" w:hAnsi="Arial" w:cs="Arial"/>
              </w:rPr>
              <w:t xml:space="preserve">UTSW programar reunión de revisión de prototipos PEC </w:t>
            </w:r>
          </w:p>
        </w:tc>
        <w:tc>
          <w:tcPr>
            <w:tcW w:w="2993" w:type="dxa"/>
            <w:vAlign w:val="center"/>
          </w:tcPr>
          <w:p w:rsidR="00F44822" w:rsidRPr="00654573" w:rsidRDefault="007D15CB" w:rsidP="007B2047">
            <w:pPr>
              <w:jc w:val="center"/>
              <w:rPr>
                <w:rFonts w:ascii="Arial" w:hAnsi="Arial" w:cs="Arial"/>
              </w:rPr>
            </w:pPr>
            <w:r>
              <w:rPr>
                <w:rFonts w:ascii="Arial" w:hAnsi="Arial" w:cs="Arial"/>
              </w:rPr>
              <w:t>UTSW</w:t>
            </w:r>
          </w:p>
        </w:tc>
        <w:tc>
          <w:tcPr>
            <w:tcW w:w="3479" w:type="dxa"/>
            <w:vAlign w:val="center"/>
          </w:tcPr>
          <w:p w:rsidR="00F44822" w:rsidRPr="00654573" w:rsidRDefault="007D15CB" w:rsidP="007B2047">
            <w:pPr>
              <w:jc w:val="center"/>
              <w:rPr>
                <w:rFonts w:ascii="Arial" w:hAnsi="Arial" w:cs="Arial"/>
              </w:rPr>
            </w:pPr>
            <w:r>
              <w:rPr>
                <w:rFonts w:ascii="Arial" w:hAnsi="Arial" w:cs="Arial"/>
              </w:rPr>
              <w:t>2012-01-15</w:t>
            </w:r>
          </w:p>
        </w:tc>
      </w:tr>
    </w:tbl>
    <w:p w:rsidR="00FA69F1" w:rsidRPr="00654573" w:rsidRDefault="00FA69F1" w:rsidP="00F44822">
      <w:pPr>
        <w:spacing w:after="0"/>
        <w:rPr>
          <w:rFonts w:ascii="Arial" w:hAnsi="Arial" w:cs="Arial"/>
        </w:rPr>
      </w:pPr>
    </w:p>
    <w:tbl>
      <w:tblPr>
        <w:tblStyle w:val="Tablaconcuadrcula"/>
        <w:tblW w:w="9782" w:type="dxa"/>
        <w:tblInd w:w="-318" w:type="dxa"/>
        <w:tblLook w:val="04A0" w:firstRow="1" w:lastRow="0" w:firstColumn="1" w:lastColumn="0" w:noHBand="0" w:noVBand="1"/>
      </w:tblPr>
      <w:tblGrid>
        <w:gridCol w:w="3310"/>
        <w:gridCol w:w="2993"/>
        <w:gridCol w:w="3479"/>
      </w:tblGrid>
      <w:tr w:rsidR="00F44822" w:rsidRPr="00654573" w:rsidTr="00D51277">
        <w:trPr>
          <w:tblHeader/>
        </w:trPr>
        <w:tc>
          <w:tcPr>
            <w:tcW w:w="9782" w:type="dxa"/>
            <w:gridSpan w:val="3"/>
            <w:vAlign w:val="center"/>
          </w:tcPr>
          <w:p w:rsidR="00F44822" w:rsidRPr="00654573" w:rsidRDefault="00F44822" w:rsidP="007B2047">
            <w:pPr>
              <w:ind w:left="72" w:right="-288"/>
              <w:jc w:val="center"/>
              <w:rPr>
                <w:rFonts w:ascii="Arial" w:hAnsi="Arial" w:cs="Arial"/>
                <w:b/>
              </w:rPr>
            </w:pPr>
            <w:r w:rsidRPr="00654573">
              <w:rPr>
                <w:rFonts w:ascii="Arial" w:hAnsi="Arial" w:cs="Arial"/>
                <w:b/>
              </w:rPr>
              <w:t>FIRMA DEL ACTA</w:t>
            </w:r>
            <w:r w:rsidR="00C01089">
              <w:rPr>
                <w:rFonts w:ascii="Arial" w:hAnsi="Arial" w:cs="Arial"/>
                <w:b/>
              </w:rPr>
              <w:t>*</w:t>
            </w:r>
          </w:p>
        </w:tc>
      </w:tr>
      <w:tr w:rsidR="00F44822" w:rsidRPr="00654573" w:rsidTr="00D51277">
        <w:trPr>
          <w:tblHeader/>
        </w:trPr>
        <w:tc>
          <w:tcPr>
            <w:tcW w:w="3310" w:type="dxa"/>
            <w:vAlign w:val="center"/>
          </w:tcPr>
          <w:p w:rsidR="00F44822" w:rsidRPr="00654573" w:rsidRDefault="00F44822" w:rsidP="007B2047">
            <w:pPr>
              <w:jc w:val="center"/>
              <w:rPr>
                <w:rFonts w:ascii="Arial" w:hAnsi="Arial" w:cs="Arial"/>
                <w:b/>
              </w:rPr>
            </w:pPr>
            <w:r w:rsidRPr="00654573">
              <w:rPr>
                <w:rFonts w:ascii="Arial" w:hAnsi="Arial" w:cs="Arial"/>
                <w:b/>
              </w:rPr>
              <w:t>NOMBRE COMPLETO</w:t>
            </w:r>
          </w:p>
        </w:tc>
        <w:tc>
          <w:tcPr>
            <w:tcW w:w="2993" w:type="dxa"/>
            <w:vAlign w:val="center"/>
          </w:tcPr>
          <w:p w:rsidR="00F44822" w:rsidRPr="00654573" w:rsidRDefault="00F44822" w:rsidP="007B2047">
            <w:pPr>
              <w:jc w:val="center"/>
              <w:rPr>
                <w:rFonts w:ascii="Arial" w:hAnsi="Arial" w:cs="Arial"/>
                <w:b/>
              </w:rPr>
            </w:pPr>
            <w:r w:rsidRPr="00654573">
              <w:rPr>
                <w:rFonts w:ascii="Arial" w:hAnsi="Arial" w:cs="Arial"/>
                <w:b/>
              </w:rPr>
              <w:t>CARGO</w:t>
            </w:r>
          </w:p>
        </w:tc>
        <w:tc>
          <w:tcPr>
            <w:tcW w:w="3479" w:type="dxa"/>
            <w:vAlign w:val="center"/>
          </w:tcPr>
          <w:p w:rsidR="00F44822" w:rsidRPr="00654573" w:rsidRDefault="00F44822" w:rsidP="007B2047">
            <w:pPr>
              <w:jc w:val="center"/>
              <w:rPr>
                <w:rFonts w:ascii="Arial" w:hAnsi="Arial" w:cs="Arial"/>
                <w:b/>
              </w:rPr>
            </w:pPr>
            <w:r w:rsidRPr="00654573">
              <w:rPr>
                <w:rFonts w:ascii="Arial" w:hAnsi="Arial" w:cs="Arial"/>
                <w:b/>
              </w:rPr>
              <w:t>FIRMA</w:t>
            </w:r>
          </w:p>
        </w:tc>
      </w:tr>
      <w:tr w:rsidR="00F44822" w:rsidRPr="00654573" w:rsidTr="00D51277">
        <w:tc>
          <w:tcPr>
            <w:tcW w:w="3310" w:type="dxa"/>
            <w:vAlign w:val="center"/>
          </w:tcPr>
          <w:p w:rsidR="000D4630" w:rsidRPr="005335AF" w:rsidRDefault="000D4630" w:rsidP="00317488">
            <w:pPr>
              <w:rPr>
                <w:rFonts w:ascii="Arial" w:hAnsi="Arial" w:cs="Arial"/>
                <w:color w:val="548DD4" w:themeColor="text2" w:themeTint="99"/>
              </w:rPr>
            </w:pPr>
          </w:p>
        </w:tc>
        <w:tc>
          <w:tcPr>
            <w:tcW w:w="2993" w:type="dxa"/>
            <w:vAlign w:val="center"/>
          </w:tcPr>
          <w:p w:rsidR="00F44822" w:rsidRPr="00654573" w:rsidRDefault="00F44822" w:rsidP="007B2047">
            <w:pPr>
              <w:jc w:val="center"/>
              <w:rPr>
                <w:rFonts w:ascii="Arial" w:hAnsi="Arial" w:cs="Arial"/>
              </w:rPr>
            </w:pPr>
          </w:p>
        </w:tc>
        <w:tc>
          <w:tcPr>
            <w:tcW w:w="3479" w:type="dxa"/>
            <w:vAlign w:val="center"/>
          </w:tcPr>
          <w:p w:rsidR="00317488" w:rsidRPr="00654573" w:rsidRDefault="00317488" w:rsidP="000D4630">
            <w:pPr>
              <w:jc w:val="center"/>
              <w:rPr>
                <w:rFonts w:ascii="Arial" w:hAnsi="Arial" w:cs="Arial"/>
              </w:rPr>
            </w:pPr>
          </w:p>
        </w:tc>
      </w:tr>
    </w:tbl>
    <w:p w:rsidR="00FA69F1" w:rsidRPr="00C67F70" w:rsidRDefault="00C01089" w:rsidP="00031F20">
      <w:pPr>
        <w:spacing w:after="0"/>
        <w:ind w:left="-426"/>
        <w:rPr>
          <w:rFonts w:ascii="Arial" w:hAnsi="Arial" w:cs="Arial"/>
          <w:sz w:val="16"/>
          <w:szCs w:val="16"/>
        </w:rPr>
      </w:pPr>
      <w:r w:rsidRPr="00C67F70">
        <w:rPr>
          <w:rFonts w:ascii="Arial" w:hAnsi="Arial" w:cs="Arial"/>
        </w:rPr>
        <w:t xml:space="preserve">* </w:t>
      </w:r>
      <w:r w:rsidRPr="00C67F70">
        <w:rPr>
          <w:rFonts w:ascii="Arial" w:hAnsi="Arial" w:cs="Arial"/>
          <w:sz w:val="16"/>
          <w:szCs w:val="16"/>
        </w:rPr>
        <w:t xml:space="preserve">La </w:t>
      </w:r>
      <w:r w:rsidR="005056E0">
        <w:rPr>
          <w:rFonts w:ascii="Arial" w:hAnsi="Arial" w:cs="Arial"/>
          <w:sz w:val="16"/>
          <w:szCs w:val="16"/>
        </w:rPr>
        <w:t xml:space="preserve">participación y </w:t>
      </w:r>
      <w:r w:rsidRPr="00C67F70">
        <w:rPr>
          <w:rFonts w:ascii="Arial" w:hAnsi="Arial" w:cs="Arial"/>
          <w:sz w:val="16"/>
          <w:szCs w:val="16"/>
        </w:rPr>
        <w:t>firma se da por medio de la lista de asistencia anexa a la presente acta</w:t>
      </w:r>
    </w:p>
    <w:p w:rsidR="00CD1B1C" w:rsidRPr="00654573" w:rsidRDefault="00CD1B1C" w:rsidP="00031F20">
      <w:pPr>
        <w:spacing w:after="0"/>
        <w:ind w:left="-426"/>
        <w:rPr>
          <w:rFonts w:ascii="Arial" w:hAnsi="Arial" w:cs="Arial"/>
        </w:rPr>
      </w:pPr>
    </w:p>
    <w:tbl>
      <w:tblPr>
        <w:tblStyle w:val="Tablaconcuadrcula"/>
        <w:tblW w:w="9782" w:type="dxa"/>
        <w:tblInd w:w="-318" w:type="dxa"/>
        <w:tblLayout w:type="fixed"/>
        <w:tblLook w:val="04A0" w:firstRow="1" w:lastRow="0" w:firstColumn="1" w:lastColumn="0" w:noHBand="0" w:noVBand="1"/>
      </w:tblPr>
      <w:tblGrid>
        <w:gridCol w:w="1745"/>
        <w:gridCol w:w="2509"/>
        <w:gridCol w:w="5528"/>
      </w:tblGrid>
      <w:tr w:rsidR="00FA69F1" w:rsidRPr="00654573" w:rsidTr="00031F20">
        <w:trPr>
          <w:tblHeader/>
        </w:trPr>
        <w:tc>
          <w:tcPr>
            <w:tcW w:w="9782" w:type="dxa"/>
            <w:gridSpan w:val="3"/>
          </w:tcPr>
          <w:p w:rsidR="00FA69F1" w:rsidRPr="00654573" w:rsidRDefault="008049DB" w:rsidP="008049DB">
            <w:pPr>
              <w:jc w:val="center"/>
              <w:rPr>
                <w:rFonts w:ascii="Arial" w:hAnsi="Arial" w:cs="Arial"/>
                <w:b/>
              </w:rPr>
            </w:pPr>
            <w:r w:rsidRPr="00654573">
              <w:rPr>
                <w:rFonts w:ascii="Arial" w:hAnsi="Arial" w:cs="Arial"/>
                <w:b/>
              </w:rPr>
              <w:t>Anexos</w:t>
            </w:r>
          </w:p>
        </w:tc>
      </w:tr>
      <w:tr w:rsidR="008049DB" w:rsidRPr="00654573" w:rsidTr="00031F20">
        <w:trPr>
          <w:tblHeader/>
        </w:trPr>
        <w:tc>
          <w:tcPr>
            <w:tcW w:w="1745" w:type="dxa"/>
            <w:vAlign w:val="center"/>
          </w:tcPr>
          <w:p w:rsidR="008049DB" w:rsidRPr="00654573" w:rsidRDefault="008049DB" w:rsidP="00BF5700">
            <w:pPr>
              <w:jc w:val="center"/>
              <w:rPr>
                <w:rFonts w:ascii="Arial" w:hAnsi="Arial" w:cs="Arial"/>
              </w:rPr>
            </w:pPr>
            <w:r w:rsidRPr="00654573">
              <w:rPr>
                <w:rFonts w:ascii="Arial" w:hAnsi="Arial" w:cs="Arial"/>
                <w:b/>
              </w:rPr>
              <w:t>TIPO DE ANEXO</w:t>
            </w:r>
          </w:p>
        </w:tc>
        <w:tc>
          <w:tcPr>
            <w:tcW w:w="2509" w:type="dxa"/>
            <w:vAlign w:val="center"/>
          </w:tcPr>
          <w:p w:rsidR="008049DB" w:rsidRPr="00654573" w:rsidRDefault="008049DB" w:rsidP="00031F20">
            <w:pPr>
              <w:jc w:val="center"/>
              <w:rPr>
                <w:rFonts w:ascii="Arial" w:hAnsi="Arial" w:cs="Arial"/>
              </w:rPr>
            </w:pPr>
            <w:r w:rsidRPr="00654573">
              <w:rPr>
                <w:rFonts w:ascii="Arial" w:hAnsi="Arial" w:cs="Arial"/>
                <w:b/>
              </w:rPr>
              <w:t>NOMBRE DEL ARCHIVO</w:t>
            </w:r>
          </w:p>
        </w:tc>
        <w:tc>
          <w:tcPr>
            <w:tcW w:w="5528" w:type="dxa"/>
            <w:vAlign w:val="center"/>
          </w:tcPr>
          <w:p w:rsidR="008049DB" w:rsidRPr="00654573" w:rsidRDefault="008049DB" w:rsidP="00BF5700">
            <w:pPr>
              <w:jc w:val="center"/>
              <w:rPr>
                <w:rFonts w:ascii="Arial" w:hAnsi="Arial" w:cs="Arial"/>
              </w:rPr>
            </w:pPr>
            <w:r w:rsidRPr="00654573">
              <w:rPr>
                <w:rFonts w:ascii="Arial" w:hAnsi="Arial" w:cs="Arial"/>
                <w:b/>
              </w:rPr>
              <w:t>UBICACIÓN</w:t>
            </w:r>
          </w:p>
        </w:tc>
      </w:tr>
      <w:tr w:rsidR="00FA19B4" w:rsidRPr="00654573" w:rsidTr="00031F20">
        <w:tc>
          <w:tcPr>
            <w:tcW w:w="1745" w:type="dxa"/>
            <w:vAlign w:val="center"/>
          </w:tcPr>
          <w:p w:rsidR="00FA19B4" w:rsidRPr="00654573" w:rsidRDefault="00FA19B4" w:rsidP="00A13978">
            <w:pPr>
              <w:rPr>
                <w:rFonts w:ascii="Arial" w:hAnsi="Arial" w:cs="Arial"/>
              </w:rPr>
            </w:pPr>
            <w:r w:rsidRPr="00654573">
              <w:rPr>
                <w:rFonts w:ascii="Arial" w:hAnsi="Arial" w:cs="Arial"/>
              </w:rPr>
              <w:t>Lista de Asistencia</w:t>
            </w:r>
          </w:p>
        </w:tc>
        <w:tc>
          <w:tcPr>
            <w:tcW w:w="2509" w:type="dxa"/>
            <w:vAlign w:val="center"/>
          </w:tcPr>
          <w:p w:rsidR="00FA19B4" w:rsidRPr="00DF706B" w:rsidRDefault="00FA19B4" w:rsidP="00FA19B4">
            <w:pPr>
              <w:rPr>
                <w:rFonts w:ascii="Arial" w:hAnsi="Arial" w:cs="Arial"/>
                <w:lang w:val="en-US"/>
              </w:rPr>
            </w:pPr>
            <w:r w:rsidRPr="00DF706B">
              <w:rPr>
                <w:rFonts w:ascii="Arial" w:hAnsi="Arial" w:cs="Arial"/>
                <w:lang w:val="en-US"/>
              </w:rPr>
              <w:t xml:space="preserve">GLFS2-SM4-ACT-1588-20140114-ListadeAsistencia.pdf </w:t>
            </w:r>
          </w:p>
        </w:tc>
        <w:tc>
          <w:tcPr>
            <w:tcW w:w="5528" w:type="dxa"/>
            <w:vAlign w:val="center"/>
          </w:tcPr>
          <w:p w:rsidR="00FA19B4" w:rsidRPr="00654573" w:rsidRDefault="00FA19B4" w:rsidP="008C4821">
            <w:pPr>
              <w:jc w:val="both"/>
              <w:rPr>
                <w:rFonts w:ascii="Arial" w:hAnsi="Arial" w:cs="Arial"/>
                <w:color w:val="548DD4"/>
              </w:rPr>
            </w:pPr>
            <w:r w:rsidRPr="009D37B3">
              <w:rPr>
                <w:rFonts w:ascii="Arial" w:hAnsi="Arial" w:cs="Arial"/>
              </w:rPr>
              <w:t>Rep</w:t>
            </w:r>
            <w:r>
              <w:rPr>
                <w:rFonts w:ascii="Arial" w:hAnsi="Arial" w:cs="Arial"/>
              </w:rPr>
              <w:t>ositorio 24-SOLUCIONES MOVILES 4</w:t>
            </w:r>
            <w:r w:rsidRPr="009D37B3">
              <w:rPr>
                <w:rFonts w:ascii="Arial" w:hAnsi="Arial" w:cs="Arial"/>
              </w:rPr>
              <w:t xml:space="preserve"> / 01. Administr</w:t>
            </w:r>
            <w:r>
              <w:rPr>
                <w:rFonts w:ascii="Arial" w:hAnsi="Arial" w:cs="Arial"/>
              </w:rPr>
              <w:t>ación y Control / 01. Actas / 01</w:t>
            </w:r>
            <w:r w:rsidRPr="009D37B3">
              <w:rPr>
                <w:rFonts w:ascii="Arial" w:hAnsi="Arial" w:cs="Arial"/>
              </w:rPr>
              <w:t>.</w:t>
            </w:r>
            <w:r>
              <w:rPr>
                <w:rFonts w:ascii="Arial" w:hAnsi="Arial" w:cs="Arial"/>
              </w:rPr>
              <w:t xml:space="preserve"> Comités de Seguimiento  / 2014 03</w:t>
            </w:r>
            <w:r w:rsidRPr="009D37B3">
              <w:rPr>
                <w:rFonts w:ascii="Arial" w:hAnsi="Arial" w:cs="Arial"/>
              </w:rPr>
              <w:t xml:space="preserve">. </w:t>
            </w:r>
            <w:r>
              <w:rPr>
                <w:rFonts w:ascii="Arial" w:hAnsi="Arial" w:cs="Arial"/>
              </w:rPr>
              <w:t>Enero</w:t>
            </w:r>
            <w:r w:rsidRPr="009D37B3">
              <w:rPr>
                <w:rFonts w:ascii="Arial" w:hAnsi="Arial" w:cs="Arial"/>
              </w:rPr>
              <w:t>.</w:t>
            </w:r>
          </w:p>
        </w:tc>
      </w:tr>
      <w:tr w:rsidR="00FA19B4" w:rsidRPr="00654573" w:rsidTr="00031F20">
        <w:tc>
          <w:tcPr>
            <w:tcW w:w="1745" w:type="dxa"/>
            <w:vAlign w:val="center"/>
          </w:tcPr>
          <w:p w:rsidR="00FA19B4" w:rsidRPr="00654573" w:rsidRDefault="00FA19B4" w:rsidP="007B2047">
            <w:pPr>
              <w:jc w:val="both"/>
              <w:rPr>
                <w:rFonts w:ascii="Arial" w:hAnsi="Arial" w:cs="Arial"/>
              </w:rPr>
            </w:pPr>
            <w:r w:rsidRPr="00654573">
              <w:rPr>
                <w:rFonts w:ascii="Arial" w:hAnsi="Arial" w:cs="Arial"/>
              </w:rPr>
              <w:t>Audio</w:t>
            </w:r>
          </w:p>
        </w:tc>
        <w:tc>
          <w:tcPr>
            <w:tcW w:w="2509" w:type="dxa"/>
            <w:vAlign w:val="center"/>
          </w:tcPr>
          <w:p w:rsidR="00FA19B4" w:rsidRPr="00FA19B4" w:rsidRDefault="00FA19B4" w:rsidP="00FA19B4">
            <w:pPr>
              <w:rPr>
                <w:rFonts w:ascii="Arial" w:hAnsi="Arial" w:cs="Arial"/>
              </w:rPr>
            </w:pPr>
            <w:bookmarkStart w:id="1" w:name="OLE_LINK1"/>
            <w:bookmarkStart w:id="2" w:name="OLE_LINK2"/>
            <w:r w:rsidRPr="00FA19B4">
              <w:rPr>
                <w:rFonts w:ascii="Arial" w:hAnsi="Arial" w:cs="Arial"/>
              </w:rPr>
              <w:t>GLFS2-SM4-ACT-1588-20140114-ReunionComiteSeguimiento-Audio</w:t>
            </w:r>
            <w:bookmarkEnd w:id="1"/>
            <w:bookmarkEnd w:id="2"/>
            <w:r w:rsidRPr="00FA19B4">
              <w:rPr>
                <w:rFonts w:ascii="Arial" w:hAnsi="Arial" w:cs="Arial"/>
              </w:rPr>
              <w:t>.wma</w:t>
            </w:r>
          </w:p>
        </w:tc>
        <w:tc>
          <w:tcPr>
            <w:tcW w:w="5528" w:type="dxa"/>
            <w:vAlign w:val="center"/>
          </w:tcPr>
          <w:p w:rsidR="00FA19B4" w:rsidRPr="00654573" w:rsidRDefault="00FA19B4" w:rsidP="008C4821">
            <w:pPr>
              <w:jc w:val="both"/>
              <w:rPr>
                <w:rStyle w:val="EstiloArial"/>
                <w:rFonts w:cs="Arial"/>
                <w:color w:val="548DD4"/>
                <w:lang w:val="es-CO"/>
              </w:rPr>
            </w:pPr>
            <w:r w:rsidRPr="009D37B3">
              <w:rPr>
                <w:rFonts w:ascii="Arial" w:hAnsi="Arial" w:cs="Arial"/>
              </w:rPr>
              <w:t>Rep</w:t>
            </w:r>
            <w:r>
              <w:rPr>
                <w:rFonts w:ascii="Arial" w:hAnsi="Arial" w:cs="Arial"/>
              </w:rPr>
              <w:t>ositorio 24-SOLUCIONES MOVILES 4</w:t>
            </w:r>
            <w:r w:rsidRPr="009D37B3">
              <w:rPr>
                <w:rFonts w:ascii="Arial" w:hAnsi="Arial" w:cs="Arial"/>
              </w:rPr>
              <w:t xml:space="preserve"> / 01. Administr</w:t>
            </w:r>
            <w:r>
              <w:rPr>
                <w:rFonts w:ascii="Arial" w:hAnsi="Arial" w:cs="Arial"/>
              </w:rPr>
              <w:t>ación y Control / 01. Actas / 01</w:t>
            </w:r>
            <w:r w:rsidRPr="009D37B3">
              <w:rPr>
                <w:rFonts w:ascii="Arial" w:hAnsi="Arial" w:cs="Arial"/>
              </w:rPr>
              <w:t>.</w:t>
            </w:r>
            <w:r>
              <w:rPr>
                <w:rFonts w:ascii="Arial" w:hAnsi="Arial" w:cs="Arial"/>
              </w:rPr>
              <w:t xml:space="preserve"> Comités de Seguimiento  / 01 Audios / 2014 03</w:t>
            </w:r>
            <w:r w:rsidRPr="009D37B3">
              <w:rPr>
                <w:rFonts w:ascii="Arial" w:hAnsi="Arial" w:cs="Arial"/>
              </w:rPr>
              <w:t xml:space="preserve">. </w:t>
            </w:r>
            <w:r>
              <w:rPr>
                <w:rFonts w:ascii="Arial" w:hAnsi="Arial" w:cs="Arial"/>
              </w:rPr>
              <w:t>Enero</w:t>
            </w:r>
          </w:p>
        </w:tc>
      </w:tr>
      <w:tr w:rsidR="00FA19B4" w:rsidRPr="00654573" w:rsidTr="00031F20">
        <w:tc>
          <w:tcPr>
            <w:tcW w:w="1745" w:type="dxa"/>
            <w:vAlign w:val="center"/>
          </w:tcPr>
          <w:p w:rsidR="00FA19B4" w:rsidRPr="00654573" w:rsidRDefault="00FA19B4" w:rsidP="008C4821">
            <w:pPr>
              <w:rPr>
                <w:rFonts w:ascii="Arial" w:hAnsi="Arial" w:cs="Arial"/>
              </w:rPr>
            </w:pPr>
            <w:r w:rsidRPr="00654573">
              <w:rPr>
                <w:rFonts w:ascii="Arial" w:hAnsi="Arial" w:cs="Arial"/>
              </w:rPr>
              <w:t>Documentación de soporte</w:t>
            </w:r>
          </w:p>
        </w:tc>
        <w:tc>
          <w:tcPr>
            <w:tcW w:w="2509" w:type="dxa"/>
            <w:vAlign w:val="center"/>
          </w:tcPr>
          <w:p w:rsidR="00FA19B4" w:rsidRPr="00654573" w:rsidRDefault="00FA19B4" w:rsidP="008C4821">
            <w:pPr>
              <w:rPr>
                <w:rFonts w:ascii="Arial" w:hAnsi="Arial" w:cs="Arial"/>
                <w:color w:val="548DD4"/>
              </w:rPr>
            </w:pPr>
            <w:r>
              <w:rPr>
                <w:rFonts w:ascii="Arial" w:hAnsi="Arial" w:cs="Arial"/>
              </w:rPr>
              <w:t>GLFS2-SM4-INF-20140110-InformeSemanalDeSeguimiento-N8</w:t>
            </w:r>
          </w:p>
        </w:tc>
        <w:tc>
          <w:tcPr>
            <w:tcW w:w="5528" w:type="dxa"/>
            <w:vAlign w:val="center"/>
          </w:tcPr>
          <w:p w:rsidR="00FA19B4" w:rsidRPr="00654573" w:rsidRDefault="00FA19B4" w:rsidP="008C4821">
            <w:pPr>
              <w:jc w:val="both"/>
              <w:rPr>
                <w:rStyle w:val="EstiloArial"/>
                <w:rFonts w:cs="Arial"/>
                <w:color w:val="548DD4"/>
                <w:lang w:val="es-CO"/>
              </w:rPr>
            </w:pPr>
            <w:r>
              <w:rPr>
                <w:rFonts w:ascii="Arial" w:hAnsi="Arial" w:cs="Arial"/>
              </w:rPr>
              <w:t>Repositorio 24-SOLUCIONES MOVILES 4</w:t>
            </w:r>
            <w:r w:rsidRPr="009D37B3">
              <w:rPr>
                <w:rFonts w:ascii="Arial" w:hAnsi="Arial" w:cs="Arial"/>
              </w:rPr>
              <w:t xml:space="preserve"> / 01. Administración y Control / 0</w:t>
            </w:r>
            <w:r>
              <w:rPr>
                <w:rFonts w:ascii="Arial" w:hAnsi="Arial" w:cs="Arial"/>
              </w:rPr>
              <w:t>4</w:t>
            </w:r>
            <w:r w:rsidRPr="009D37B3">
              <w:rPr>
                <w:rFonts w:ascii="Arial" w:hAnsi="Arial" w:cs="Arial"/>
              </w:rPr>
              <w:t xml:space="preserve">. </w:t>
            </w:r>
            <w:r>
              <w:rPr>
                <w:rFonts w:ascii="Arial" w:hAnsi="Arial" w:cs="Arial"/>
              </w:rPr>
              <w:t>Informes</w:t>
            </w:r>
            <w:r w:rsidRPr="009D37B3">
              <w:rPr>
                <w:rFonts w:ascii="Arial" w:hAnsi="Arial" w:cs="Arial"/>
              </w:rPr>
              <w:t xml:space="preserve"> / 02. </w:t>
            </w:r>
            <w:r>
              <w:rPr>
                <w:rFonts w:ascii="Arial" w:hAnsi="Arial" w:cs="Arial"/>
              </w:rPr>
              <w:t>Informes Semanales / 2014 03.Enero /</w:t>
            </w:r>
            <w:r w:rsidRPr="00492703">
              <w:rPr>
                <w:rStyle w:val="EstiloArial"/>
                <w:rFonts w:cs="Arial"/>
                <w:lang w:val="es-CO"/>
              </w:rPr>
              <w:t>GLFS2-SM4-INF-2014010</w:t>
            </w:r>
            <w:r>
              <w:rPr>
                <w:rStyle w:val="EstiloArial"/>
                <w:rFonts w:cs="Arial"/>
                <w:lang w:val="es-CO"/>
              </w:rPr>
              <w:t>3-InformeSemanalDeSeguimiento-N8</w:t>
            </w:r>
          </w:p>
        </w:tc>
      </w:tr>
    </w:tbl>
    <w:p w:rsidR="00FA69F1" w:rsidRPr="00654573" w:rsidRDefault="00FA69F1" w:rsidP="00FA69F1">
      <w:pPr>
        <w:rPr>
          <w:rFonts w:ascii="Arial" w:hAnsi="Arial" w:cs="Arial"/>
        </w:rPr>
      </w:pPr>
    </w:p>
    <w:sectPr w:rsidR="00FA69F1" w:rsidRPr="00654573" w:rsidSect="00031F20">
      <w:headerReference w:type="default" r:id="rId8"/>
      <w:footerReference w:type="default" r:id="rId9"/>
      <w:pgSz w:w="12240" w:h="15840" w:code="1"/>
      <w:pgMar w:top="1418" w:right="1701" w:bottom="1418" w:left="1701" w:header="284" w:footer="7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EF7" w:rsidRDefault="00F87EF7" w:rsidP="00FA69F1">
      <w:pPr>
        <w:spacing w:after="0" w:line="240" w:lineRule="auto"/>
      </w:pPr>
      <w:r>
        <w:separator/>
      </w:r>
    </w:p>
  </w:endnote>
  <w:endnote w:type="continuationSeparator" w:id="0">
    <w:p w:rsidR="00F87EF7" w:rsidRDefault="00F87EF7" w:rsidP="00FA6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C44E90" w:rsidTr="009425AD">
      <w:tc>
        <w:tcPr>
          <w:tcW w:w="2992" w:type="dxa"/>
        </w:tcPr>
        <w:p w:rsidR="00C44E90" w:rsidRDefault="00C44E90">
          <w:pPr>
            <w:pStyle w:val="Piedepgina"/>
          </w:pPr>
          <w:r>
            <w:rPr>
              <w:noProof/>
              <w:lang w:val="es-CO" w:eastAsia="es-CO"/>
            </w:rPr>
            <mc:AlternateContent>
              <mc:Choice Requires="wps">
                <w:drawing>
                  <wp:anchor distT="0" distB="0" distL="114300" distR="114300" simplePos="0" relativeHeight="251659264" behindDoc="0" locked="0" layoutInCell="1" allowOverlap="1" wp14:anchorId="07347246" wp14:editId="02108D0C">
                    <wp:simplePos x="0" y="0"/>
                    <wp:positionH relativeFrom="column">
                      <wp:posOffset>-165735</wp:posOffset>
                    </wp:positionH>
                    <wp:positionV relativeFrom="paragraph">
                      <wp:posOffset>-10795</wp:posOffset>
                    </wp:positionV>
                    <wp:extent cx="2552700" cy="6858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685800"/>
                            </a:xfrm>
                            <a:prstGeom prst="rect">
                              <a:avLst/>
                            </a:prstGeom>
                            <a:noFill/>
                            <a:ln w="9525">
                              <a:noFill/>
                              <a:miter lim="800000"/>
                              <a:headEnd/>
                              <a:tailEnd/>
                            </a:ln>
                          </wps:spPr>
                          <wps:txbx>
                            <w:txbxContent>
                              <w:p w:rsidR="00C44E90" w:rsidRPr="00F03133" w:rsidRDefault="00C44E90" w:rsidP="009425AD">
                                <w:pPr>
                                  <w:spacing w:after="0"/>
                                  <w:rPr>
                                    <w:rFonts w:ascii="Arial" w:hAnsi="Arial"/>
                                    <w:b/>
                                    <w:color w:val="2D4083"/>
                                    <w:sz w:val="14"/>
                                  </w:rPr>
                                </w:pPr>
                                <w:r w:rsidRPr="00F03133">
                                  <w:rPr>
                                    <w:rFonts w:ascii="Arial" w:hAnsi="Arial"/>
                                    <w:b/>
                                    <w:color w:val="2D4083"/>
                                    <w:sz w:val="14"/>
                                  </w:rPr>
                                  <w:t>Edificio Murillo Toro, Carrera 8a, entre calles 12 y 13</w:t>
                                </w:r>
                              </w:p>
                              <w:p w:rsidR="00C44E90" w:rsidRPr="00F03133" w:rsidRDefault="00C44E90" w:rsidP="009425AD">
                                <w:pPr>
                                  <w:spacing w:after="0"/>
                                  <w:rPr>
                                    <w:rFonts w:ascii="Arial" w:hAnsi="Arial"/>
                                    <w:b/>
                                    <w:color w:val="2D4083"/>
                                    <w:sz w:val="14"/>
                                  </w:rPr>
                                </w:pPr>
                                <w:r w:rsidRPr="00F03133">
                                  <w:rPr>
                                    <w:rFonts w:ascii="Arial" w:hAnsi="Arial"/>
                                    <w:b/>
                                    <w:color w:val="2D4083"/>
                                    <w:sz w:val="14"/>
                                  </w:rPr>
                                  <w:t>Código Postal: 117711</w:t>
                                </w:r>
                                <w:r>
                                  <w:rPr>
                                    <w:rFonts w:ascii="Arial" w:hAnsi="Arial"/>
                                    <w:b/>
                                    <w:color w:val="2D4083"/>
                                    <w:sz w:val="14"/>
                                  </w:rPr>
                                  <w:t xml:space="preserve"> . </w:t>
                                </w:r>
                                <w:r w:rsidRPr="00F03133">
                                  <w:rPr>
                                    <w:rFonts w:ascii="Arial" w:hAnsi="Arial"/>
                                    <w:b/>
                                    <w:color w:val="2D4083"/>
                                    <w:sz w:val="14"/>
                                  </w:rPr>
                                  <w:t>Bogotá, Colombia</w:t>
                                </w:r>
                              </w:p>
                              <w:p w:rsidR="00C44E90" w:rsidRPr="00F03133" w:rsidRDefault="00C44E90" w:rsidP="009425AD">
                                <w:pPr>
                                  <w:spacing w:after="0"/>
                                  <w:rPr>
                                    <w:rFonts w:ascii="Arial" w:hAnsi="Arial"/>
                                    <w:b/>
                                    <w:color w:val="2D4083"/>
                                    <w:sz w:val="14"/>
                                  </w:rPr>
                                </w:pPr>
                                <w:r w:rsidRPr="00F03133">
                                  <w:rPr>
                                    <w:rFonts w:ascii="Arial" w:hAnsi="Arial"/>
                                    <w:b/>
                                    <w:color w:val="2D4083"/>
                                    <w:sz w:val="14"/>
                                  </w:rPr>
                                  <w:t>T: +57 (1) 3443460 Fax: 57 (1) 344 2248</w:t>
                                </w:r>
                              </w:p>
                              <w:p w:rsidR="00C44E90" w:rsidRPr="00F03133" w:rsidRDefault="00C44E90" w:rsidP="009425AD">
                                <w:pPr>
                                  <w:spacing w:after="0"/>
                                  <w:rPr>
                                    <w:rFonts w:ascii="Arial" w:hAnsi="Arial"/>
                                    <w:b/>
                                    <w:color w:val="2D4083"/>
                                    <w:sz w:val="14"/>
                                  </w:rPr>
                                </w:pPr>
                                <w:r w:rsidRPr="00F03133">
                                  <w:rPr>
                                    <w:rFonts w:ascii="Arial" w:hAnsi="Arial"/>
                                    <w:b/>
                                    <w:color w:val="2D4083"/>
                                    <w:sz w:val="14"/>
                                  </w:rPr>
                                  <w:t xml:space="preserve">www.mintic.gov.co </w:t>
                                </w:r>
                              </w:p>
                              <w:p w:rsidR="00C44E90" w:rsidRPr="009425AD" w:rsidRDefault="00C44E90">
                                <w:pPr>
                                  <w:rPr>
                                    <w:rFonts w:ascii="Arial" w:hAnsi="Arial"/>
                                    <w:b/>
                                    <w:color w:val="2D4083"/>
                                    <w:sz w:val="14"/>
                                  </w:rPr>
                                </w:pPr>
                                <w:r w:rsidRPr="00F03133">
                                  <w:rPr>
                                    <w:rFonts w:ascii="Arial" w:hAnsi="Arial"/>
                                    <w:b/>
                                    <w:color w:val="2D4083"/>
                                    <w:sz w:val="14"/>
                                  </w:rPr>
                                  <w:t>www.vivedigital.gov.co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3.05pt;margin-top:-.85pt;width:201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" filled="f" stroked="f">
                    <v:textbox>
                      <w:txbxContent>
                        <w:p w:rsidR="00C44E90" w:rsidRPr="00F03133" w:rsidRDefault="00C44E90" w:rsidP="009425AD">
                          <w:pPr>
                            <w:spacing w:after="0"/>
                            <w:rPr>
                              <w:rFonts w:ascii="Arial" w:hAnsi="Arial"/>
                              <w:b/>
                              <w:color w:val="2D4083"/>
                              <w:sz w:val="14"/>
                            </w:rPr>
                          </w:pPr>
                          <w:r w:rsidRPr="00F03133">
                            <w:rPr>
                              <w:rFonts w:ascii="Arial" w:hAnsi="Arial"/>
                              <w:b/>
                              <w:color w:val="2D4083"/>
                              <w:sz w:val="14"/>
                            </w:rPr>
                            <w:t>Edificio Murillo Toro, Carrera 8a, entre calles 12 y 13</w:t>
                          </w:r>
                        </w:p>
                        <w:p w:rsidR="00C44E90" w:rsidRPr="00F03133" w:rsidRDefault="00C44E90" w:rsidP="009425AD">
                          <w:pPr>
                            <w:spacing w:after="0"/>
                            <w:rPr>
                              <w:rFonts w:ascii="Arial" w:hAnsi="Arial"/>
                              <w:b/>
                              <w:color w:val="2D4083"/>
                              <w:sz w:val="14"/>
                            </w:rPr>
                          </w:pPr>
                          <w:r w:rsidRPr="00F03133">
                            <w:rPr>
                              <w:rFonts w:ascii="Arial" w:hAnsi="Arial"/>
                              <w:b/>
                              <w:color w:val="2D4083"/>
                              <w:sz w:val="14"/>
                            </w:rPr>
                            <w:t xml:space="preserve">Código Postal: </w:t>
                          </w:r>
                          <w:proofErr w:type="gramStart"/>
                          <w:r w:rsidRPr="00F03133">
                            <w:rPr>
                              <w:rFonts w:ascii="Arial" w:hAnsi="Arial"/>
                              <w:b/>
                              <w:color w:val="2D4083"/>
                              <w:sz w:val="14"/>
                            </w:rPr>
                            <w:t>117711</w:t>
                          </w:r>
                          <w:r>
                            <w:rPr>
                              <w:rFonts w:ascii="Arial" w:hAnsi="Arial"/>
                              <w:b/>
                              <w:color w:val="2D4083"/>
                              <w:sz w:val="14"/>
                            </w:rPr>
                            <w:t xml:space="preserve"> .</w:t>
                          </w:r>
                          <w:proofErr w:type="gramEnd"/>
                          <w:r>
                            <w:rPr>
                              <w:rFonts w:ascii="Arial" w:hAnsi="Arial"/>
                              <w:b/>
                              <w:color w:val="2D4083"/>
                              <w:sz w:val="14"/>
                            </w:rPr>
                            <w:t xml:space="preserve"> </w:t>
                          </w:r>
                          <w:r w:rsidRPr="00F03133">
                            <w:rPr>
                              <w:rFonts w:ascii="Arial" w:hAnsi="Arial"/>
                              <w:b/>
                              <w:color w:val="2D4083"/>
                              <w:sz w:val="14"/>
                            </w:rPr>
                            <w:t>Bogotá, Colombia</w:t>
                          </w:r>
                        </w:p>
                        <w:p w:rsidR="00C44E90" w:rsidRPr="00F03133" w:rsidRDefault="00C44E90" w:rsidP="009425AD">
                          <w:pPr>
                            <w:spacing w:after="0"/>
                            <w:rPr>
                              <w:rFonts w:ascii="Arial" w:hAnsi="Arial"/>
                              <w:b/>
                              <w:color w:val="2D4083"/>
                              <w:sz w:val="14"/>
                            </w:rPr>
                          </w:pPr>
                          <w:r w:rsidRPr="00F03133">
                            <w:rPr>
                              <w:rFonts w:ascii="Arial" w:hAnsi="Arial"/>
                              <w:b/>
                              <w:color w:val="2D4083"/>
                              <w:sz w:val="14"/>
                            </w:rPr>
                            <w:t>T: +57 (1) 3443460 Fax: 57 (1) 344 2248</w:t>
                          </w:r>
                        </w:p>
                        <w:p w:rsidR="00C44E90" w:rsidRPr="00F03133" w:rsidRDefault="00C44E90" w:rsidP="009425AD">
                          <w:pPr>
                            <w:spacing w:after="0"/>
                            <w:rPr>
                              <w:rFonts w:ascii="Arial" w:hAnsi="Arial"/>
                              <w:b/>
                              <w:color w:val="2D4083"/>
                              <w:sz w:val="14"/>
                            </w:rPr>
                          </w:pPr>
                          <w:r w:rsidRPr="00F03133">
                            <w:rPr>
                              <w:rFonts w:ascii="Arial" w:hAnsi="Arial"/>
                              <w:b/>
                              <w:color w:val="2D4083"/>
                              <w:sz w:val="14"/>
                            </w:rPr>
                            <w:t xml:space="preserve">www.mintic.gov.co </w:t>
                          </w:r>
                        </w:p>
                        <w:p w:rsidR="00C44E90" w:rsidRPr="009425AD" w:rsidRDefault="00C44E90">
                          <w:pPr>
                            <w:rPr>
                              <w:rFonts w:ascii="Arial" w:hAnsi="Arial"/>
                              <w:b/>
                              <w:color w:val="2D4083"/>
                              <w:sz w:val="14"/>
                            </w:rPr>
                          </w:pPr>
                          <w:r w:rsidRPr="00F03133">
                            <w:rPr>
                              <w:rFonts w:ascii="Arial" w:hAnsi="Arial"/>
                              <w:b/>
                              <w:color w:val="2D4083"/>
                              <w:sz w:val="14"/>
                            </w:rPr>
                            <w:t>www.vivedigital.gov.co</w:t>
                          </w:r>
                        </w:p>
                      </w:txbxContent>
                    </v:textbox>
                  </v:shape>
                </w:pict>
              </mc:Fallback>
            </mc:AlternateContent>
          </w:r>
        </w:p>
      </w:tc>
      <w:tc>
        <w:tcPr>
          <w:tcW w:w="2993" w:type="dxa"/>
          <w:vAlign w:val="bottom"/>
        </w:tcPr>
        <w:p w:rsidR="00C44E90" w:rsidRPr="007A742B" w:rsidRDefault="00C44E90" w:rsidP="009425AD">
          <w:pPr>
            <w:jc w:val="center"/>
            <w:rPr>
              <w:rFonts w:ascii="Arial" w:hAnsi="Arial" w:cs="Arial"/>
            </w:rPr>
          </w:pPr>
          <w:r w:rsidRPr="00D70A0B">
            <w:rPr>
              <w:rFonts w:ascii="Arial" w:hAnsi="Arial" w:cs="Arial"/>
            </w:rPr>
            <w:t xml:space="preserve">Página </w:t>
          </w:r>
          <w:r w:rsidRPr="00D70A0B">
            <w:rPr>
              <w:rFonts w:ascii="Arial" w:hAnsi="Arial" w:cs="Arial"/>
            </w:rPr>
            <w:fldChar w:fldCharType="begin"/>
          </w:r>
          <w:r w:rsidRPr="00D70A0B">
            <w:rPr>
              <w:rFonts w:ascii="Arial" w:hAnsi="Arial" w:cs="Arial"/>
            </w:rPr>
            <w:instrText xml:space="preserve"> PAGE   \* MERGEFORMAT </w:instrText>
          </w:r>
          <w:r w:rsidRPr="00D70A0B">
            <w:rPr>
              <w:rFonts w:ascii="Arial" w:hAnsi="Arial" w:cs="Arial"/>
            </w:rPr>
            <w:fldChar w:fldCharType="separate"/>
          </w:r>
          <w:r w:rsidR="0064653F">
            <w:rPr>
              <w:rFonts w:ascii="Arial" w:hAnsi="Arial" w:cs="Arial"/>
              <w:noProof/>
            </w:rPr>
            <w:t>1</w:t>
          </w:r>
          <w:r w:rsidRPr="00D70A0B">
            <w:rPr>
              <w:rFonts w:ascii="Arial" w:hAnsi="Arial" w:cs="Arial"/>
            </w:rPr>
            <w:fldChar w:fldCharType="end"/>
          </w:r>
          <w:r w:rsidRPr="00D70A0B">
            <w:rPr>
              <w:rFonts w:ascii="Arial" w:hAnsi="Arial" w:cs="Arial"/>
            </w:rPr>
            <w:t xml:space="preserve"> de </w:t>
          </w:r>
          <w:r w:rsidRPr="00D70A0B">
            <w:rPr>
              <w:rFonts w:ascii="Arial" w:hAnsi="Arial" w:cs="Arial"/>
            </w:rPr>
            <w:fldChar w:fldCharType="begin"/>
          </w:r>
          <w:r w:rsidRPr="00D70A0B">
            <w:rPr>
              <w:rFonts w:ascii="Arial" w:hAnsi="Arial" w:cs="Arial"/>
            </w:rPr>
            <w:instrText xml:space="preserve"> NUMPAGES   \* MERGEFORMAT </w:instrText>
          </w:r>
          <w:r w:rsidRPr="00D70A0B">
            <w:rPr>
              <w:rFonts w:ascii="Arial" w:hAnsi="Arial" w:cs="Arial"/>
            </w:rPr>
            <w:fldChar w:fldCharType="separate"/>
          </w:r>
          <w:r w:rsidR="0064653F">
            <w:rPr>
              <w:rFonts w:ascii="Arial" w:hAnsi="Arial" w:cs="Arial"/>
              <w:noProof/>
            </w:rPr>
            <w:t>4</w:t>
          </w:r>
          <w:r w:rsidRPr="00D70A0B">
            <w:rPr>
              <w:rFonts w:ascii="Arial" w:hAnsi="Arial" w:cs="Arial"/>
            </w:rPr>
            <w:fldChar w:fldCharType="end"/>
          </w:r>
        </w:p>
      </w:tc>
      <w:tc>
        <w:tcPr>
          <w:tcW w:w="2993" w:type="dxa"/>
          <w:tcBorders>
            <w:left w:val="nil"/>
          </w:tcBorders>
        </w:tcPr>
        <w:p w:rsidR="00C44E90" w:rsidRDefault="00C44E90">
          <w:pPr>
            <w:pStyle w:val="Piedepgina"/>
          </w:pPr>
          <w:r>
            <w:rPr>
              <w:noProof/>
              <w:lang w:val="es-CO" w:eastAsia="es-CO"/>
            </w:rPr>
            <mc:AlternateContent>
              <mc:Choice Requires="wps">
                <w:drawing>
                  <wp:anchor distT="0" distB="0" distL="114300" distR="114300" simplePos="0" relativeHeight="251661312" behindDoc="0" locked="0" layoutInCell="1" allowOverlap="1" wp14:anchorId="4FFFBFE1" wp14:editId="2170EF43">
                    <wp:simplePos x="0" y="0"/>
                    <wp:positionH relativeFrom="column">
                      <wp:posOffset>824865</wp:posOffset>
                    </wp:positionH>
                    <wp:positionV relativeFrom="paragraph">
                      <wp:posOffset>428625</wp:posOffset>
                    </wp:positionV>
                    <wp:extent cx="946150" cy="323850"/>
                    <wp:effectExtent l="0" t="0" r="635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323850"/>
                            </a:xfrm>
                            <a:prstGeom prst="rect">
                              <a:avLst/>
                            </a:prstGeom>
                            <a:solidFill>
                              <a:srgbClr val="FFFFFF"/>
                            </a:solidFill>
                            <a:ln w="9525">
                              <a:noFill/>
                              <a:miter lim="800000"/>
                              <a:headEnd/>
                              <a:tailEnd/>
                            </a:ln>
                          </wps:spPr>
                          <wps:txbx>
                            <w:txbxContent>
                              <w:p w:rsidR="00C44E90" w:rsidRPr="00BA7F2A" w:rsidRDefault="00C44E90" w:rsidP="009425AD">
                                <w:pPr>
                                  <w:pStyle w:val="Piedepgina"/>
                                  <w:jc w:val="right"/>
                                  <w:rPr>
                                    <w:rFonts w:ascii="Arial Narrow" w:hAnsi="Arial Narrow"/>
                                    <w:sz w:val="16"/>
                                    <w:szCs w:val="16"/>
                                  </w:rPr>
                                </w:pPr>
                                <w:r w:rsidRPr="00BA7F2A">
                                  <w:rPr>
                                    <w:rFonts w:ascii="Arial Narrow" w:hAnsi="Arial Narrow"/>
                                    <w:sz w:val="16"/>
                                    <w:szCs w:val="16"/>
                                  </w:rPr>
                                  <w:t>AAR-TIC-FM-007</w:t>
                                </w:r>
                              </w:p>
                              <w:p w:rsidR="00C44E90" w:rsidRDefault="00C44E90" w:rsidP="009425AD">
                                <w:pPr>
                                  <w:jc w:val="right"/>
                                </w:pPr>
                                <w:r w:rsidRPr="00BA7F2A">
                                  <w:rPr>
                                    <w:rFonts w:ascii="Arial Narrow" w:hAnsi="Arial Narrow"/>
                                    <w:sz w:val="16"/>
                                    <w:szCs w:val="16"/>
                                  </w:rPr>
                                  <w:t>V2.0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4.95pt;margin-top:33.75pt;width:74.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" stroked="f">
                    <v:textbox>
                      <w:txbxContent>
                        <w:p w:rsidR="00C44E90" w:rsidRPr="00BA7F2A" w:rsidRDefault="00C44E90" w:rsidP="009425AD">
                          <w:pPr>
                            <w:pStyle w:val="Piedepgina"/>
                            <w:jc w:val="right"/>
                            <w:rPr>
                              <w:rFonts w:ascii="Arial Narrow" w:hAnsi="Arial Narrow"/>
                              <w:sz w:val="16"/>
                              <w:szCs w:val="16"/>
                            </w:rPr>
                          </w:pPr>
                          <w:r w:rsidRPr="00BA7F2A">
                            <w:rPr>
                              <w:rFonts w:ascii="Arial Narrow" w:hAnsi="Arial Narrow"/>
                              <w:sz w:val="16"/>
                              <w:szCs w:val="16"/>
                            </w:rPr>
                            <w:t>AAR-TIC-FM-007</w:t>
                          </w:r>
                        </w:p>
                        <w:p w:rsidR="00C44E90" w:rsidRDefault="00C44E90" w:rsidP="009425AD">
                          <w:pPr>
                            <w:jc w:val="right"/>
                          </w:pPr>
                          <w:r w:rsidRPr="00BA7F2A">
                            <w:rPr>
                              <w:rFonts w:ascii="Arial Narrow" w:hAnsi="Arial Narrow"/>
                              <w:sz w:val="16"/>
                              <w:szCs w:val="16"/>
                            </w:rPr>
                            <w:t>V2.0</w:t>
                          </w:r>
                        </w:p>
                      </w:txbxContent>
                    </v:textbox>
                  </v:shape>
                </w:pict>
              </mc:Fallback>
            </mc:AlternateContent>
          </w:r>
          <w:r>
            <w:rPr>
              <w:noProof/>
              <w:lang w:val="es-CO" w:eastAsia="es-CO"/>
            </w:rPr>
            <w:drawing>
              <wp:inline distT="0" distB="0" distL="0" distR="0" wp14:anchorId="0497A3A0" wp14:editId="486CF323">
                <wp:extent cx="1743075" cy="428625"/>
                <wp:effectExtent l="0" t="0" r="9525" b="9525"/>
                <wp:docPr id="4" name="Imagen 4" descr="vive digital logo 20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ve digital logo 2012-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428625"/>
                        </a:xfrm>
                        <a:prstGeom prst="rect">
                          <a:avLst/>
                        </a:prstGeom>
                        <a:noFill/>
                        <a:ln>
                          <a:noFill/>
                        </a:ln>
                      </pic:spPr>
                    </pic:pic>
                  </a:graphicData>
                </a:graphic>
              </wp:inline>
            </w:drawing>
          </w:r>
        </w:p>
      </w:tc>
    </w:tr>
  </w:tbl>
  <w:p w:rsidR="00C44E90" w:rsidRDefault="00C44E9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EF7" w:rsidRDefault="00F87EF7" w:rsidP="00FA69F1">
      <w:pPr>
        <w:spacing w:after="0" w:line="240" w:lineRule="auto"/>
      </w:pPr>
      <w:r>
        <w:separator/>
      </w:r>
    </w:p>
  </w:footnote>
  <w:footnote w:type="continuationSeparator" w:id="0">
    <w:p w:rsidR="00F87EF7" w:rsidRDefault="00F87EF7" w:rsidP="00FA6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2" w:rightFromText="142" w:vertAnchor="page" w:tblpXSpec="center" w:tblpY="540"/>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70"/>
      <w:gridCol w:w="2509"/>
      <w:gridCol w:w="3510"/>
    </w:tblGrid>
    <w:tr w:rsidR="00C44E90" w:rsidRPr="00234A9A" w:rsidTr="00031F20">
      <w:trPr>
        <w:cantSplit/>
        <w:trHeight w:val="1312"/>
      </w:trPr>
      <w:tc>
        <w:tcPr>
          <w:tcW w:w="3870" w:type="dxa"/>
          <w:tcBorders>
            <w:top w:val="single" w:sz="4" w:space="0" w:color="auto"/>
            <w:left w:val="single" w:sz="4" w:space="0" w:color="auto"/>
            <w:bottom w:val="single" w:sz="4" w:space="0" w:color="auto"/>
            <w:right w:val="single" w:sz="4" w:space="0" w:color="auto"/>
          </w:tcBorders>
          <w:vAlign w:val="center"/>
        </w:tcPr>
        <w:p w:rsidR="00C44E90" w:rsidRPr="00234A9A" w:rsidRDefault="00C44E90" w:rsidP="007B2047">
          <w:pPr>
            <w:jc w:val="center"/>
            <w:rPr>
              <w:rFonts w:ascii="Arial Narrow" w:hAnsi="Arial Narrow" w:cs="Arial"/>
              <w:b/>
              <w:bCs/>
              <w:sz w:val="12"/>
              <w:szCs w:val="12"/>
            </w:rPr>
          </w:pPr>
          <w:r>
            <w:rPr>
              <w:rFonts w:ascii="Arial Narrow" w:hAnsi="Arial Narrow" w:cs="Arial"/>
              <w:b/>
              <w:bCs/>
              <w:noProof/>
              <w:sz w:val="12"/>
              <w:szCs w:val="12"/>
              <w:lang w:val="es-CO" w:eastAsia="es-CO"/>
            </w:rPr>
            <w:drawing>
              <wp:inline distT="0" distB="0" distL="0" distR="0" wp14:anchorId="0BF85DEC" wp14:editId="5237EFB7">
                <wp:extent cx="2143125" cy="733425"/>
                <wp:effectExtent l="0" t="0" r="9525" b="9525"/>
                <wp:docPr id="2" name="Imagen 2" descr="Manual mintic-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 mintic-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3125" cy="733425"/>
                        </a:xfrm>
                        <a:prstGeom prst="rect">
                          <a:avLst/>
                        </a:prstGeom>
                        <a:noFill/>
                        <a:ln>
                          <a:noFill/>
                        </a:ln>
                      </pic:spPr>
                    </pic:pic>
                  </a:graphicData>
                </a:graphic>
              </wp:inline>
            </w:drawing>
          </w:r>
        </w:p>
      </w:tc>
      <w:tc>
        <w:tcPr>
          <w:tcW w:w="2509" w:type="dxa"/>
          <w:tcBorders>
            <w:top w:val="single" w:sz="4" w:space="0" w:color="auto"/>
            <w:left w:val="single" w:sz="4" w:space="0" w:color="auto"/>
            <w:bottom w:val="single" w:sz="4" w:space="0" w:color="auto"/>
            <w:right w:val="single" w:sz="4" w:space="0" w:color="auto"/>
          </w:tcBorders>
          <w:vAlign w:val="center"/>
        </w:tcPr>
        <w:p w:rsidR="00C44E90" w:rsidRPr="00FF425E" w:rsidRDefault="00C44E90" w:rsidP="005753C0">
          <w:pPr>
            <w:spacing w:after="0"/>
            <w:jc w:val="center"/>
            <w:rPr>
              <w:rFonts w:ascii="Arial Narrow" w:hAnsi="Arial Narrow"/>
              <w:b/>
              <w:sz w:val="28"/>
              <w:szCs w:val="28"/>
            </w:rPr>
          </w:pPr>
          <w:r w:rsidRPr="00FF425E">
            <w:rPr>
              <w:rFonts w:ascii="Arial Narrow" w:hAnsi="Arial Narrow"/>
              <w:b/>
              <w:sz w:val="28"/>
              <w:szCs w:val="28"/>
            </w:rPr>
            <w:t>ACTA DE REUNIÓN</w:t>
          </w:r>
        </w:p>
        <w:p w:rsidR="00C44E90" w:rsidRPr="00E431BB" w:rsidRDefault="007D15CB" w:rsidP="00031F20">
          <w:pPr>
            <w:spacing w:after="0"/>
            <w:jc w:val="center"/>
            <w:rPr>
              <w:rFonts w:ascii="Arial Narrow" w:hAnsi="Arial Narrow"/>
              <w:b/>
              <w:sz w:val="28"/>
              <w:szCs w:val="28"/>
            </w:rPr>
          </w:pPr>
          <w:r>
            <w:rPr>
              <w:rFonts w:ascii="Arial Narrow" w:hAnsi="Arial Narrow" w:cs="Arial"/>
            </w:rPr>
            <w:t>1588</w:t>
          </w:r>
        </w:p>
      </w:tc>
      <w:tc>
        <w:tcPr>
          <w:tcW w:w="3510" w:type="dxa"/>
          <w:tcBorders>
            <w:top w:val="single" w:sz="4" w:space="0" w:color="auto"/>
            <w:left w:val="single" w:sz="4" w:space="0" w:color="auto"/>
            <w:right w:val="single" w:sz="4" w:space="0" w:color="auto"/>
          </w:tcBorders>
          <w:vAlign w:val="center"/>
        </w:tcPr>
        <w:p w:rsidR="00C44E90" w:rsidRPr="00234A9A" w:rsidRDefault="00C44E90" w:rsidP="007B2047">
          <w:pPr>
            <w:jc w:val="center"/>
            <w:rPr>
              <w:rFonts w:ascii="Arial Narrow" w:hAnsi="Arial Narrow" w:cs="Arial"/>
            </w:rPr>
          </w:pPr>
          <w:r>
            <w:rPr>
              <w:rFonts w:ascii="Arial Narrow" w:hAnsi="Arial Narrow"/>
              <w:noProof/>
              <w:lang w:val="es-CO" w:eastAsia="es-CO"/>
            </w:rPr>
            <w:drawing>
              <wp:inline distT="0" distB="0" distL="0" distR="0" wp14:anchorId="30A9A326" wp14:editId="76E4A3D8">
                <wp:extent cx="1524000" cy="447675"/>
                <wp:effectExtent l="0" t="0" r="0" b="9525"/>
                <wp:docPr id="1" name="Imagen 1" descr="Manual mintic PROSPERIDAD-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al mintic PROSPERIDAD-2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447675"/>
                        </a:xfrm>
                        <a:prstGeom prst="rect">
                          <a:avLst/>
                        </a:prstGeom>
                        <a:noFill/>
                        <a:ln>
                          <a:noFill/>
                        </a:ln>
                      </pic:spPr>
                    </pic:pic>
                  </a:graphicData>
                </a:graphic>
              </wp:inline>
            </w:drawing>
          </w:r>
        </w:p>
      </w:tc>
    </w:tr>
  </w:tbl>
  <w:p w:rsidR="00C44E90" w:rsidRPr="00FA69F1" w:rsidRDefault="00C44E90" w:rsidP="00FA69F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56C1"/>
    <w:multiLevelType w:val="hybridMultilevel"/>
    <w:tmpl w:val="020248F8"/>
    <w:lvl w:ilvl="0" w:tplc="240A0005">
      <w:start w:val="1"/>
      <w:numFmt w:val="bullet"/>
      <w:lvlText w:val=""/>
      <w:lvlJc w:val="left"/>
      <w:pPr>
        <w:ind w:left="1428" w:hanging="360"/>
      </w:pPr>
      <w:rPr>
        <w:rFonts w:ascii="Wingdings" w:hAnsi="Wingdings" w:hint="default"/>
        <w:b w:val="0"/>
        <w:i w:val="0"/>
        <w:sz w:val="22"/>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nsid w:val="0A4233B1"/>
    <w:multiLevelType w:val="hybridMultilevel"/>
    <w:tmpl w:val="47422F9E"/>
    <w:lvl w:ilvl="0" w:tplc="240A0001">
      <w:start w:val="1"/>
      <w:numFmt w:val="bullet"/>
      <w:lvlText w:val=""/>
      <w:lvlJc w:val="left"/>
      <w:pPr>
        <w:ind w:left="2274" w:hanging="360"/>
      </w:pPr>
      <w:rPr>
        <w:rFonts w:ascii="Symbol" w:hAnsi="Symbol" w:hint="default"/>
        <w:b w:val="0"/>
        <w:i w:val="0"/>
        <w:sz w:val="22"/>
      </w:rPr>
    </w:lvl>
    <w:lvl w:ilvl="1" w:tplc="080A0003">
      <w:start w:val="1"/>
      <w:numFmt w:val="bullet"/>
      <w:lvlText w:val="o"/>
      <w:lvlJc w:val="left"/>
      <w:pPr>
        <w:ind w:left="2994" w:hanging="360"/>
      </w:pPr>
      <w:rPr>
        <w:rFonts w:ascii="Courier New" w:hAnsi="Courier New" w:cs="Courier New" w:hint="default"/>
      </w:rPr>
    </w:lvl>
    <w:lvl w:ilvl="2" w:tplc="080A0005">
      <w:start w:val="1"/>
      <w:numFmt w:val="bullet"/>
      <w:lvlText w:val=""/>
      <w:lvlJc w:val="left"/>
      <w:pPr>
        <w:ind w:left="3714" w:hanging="360"/>
      </w:pPr>
      <w:rPr>
        <w:rFonts w:ascii="Wingdings" w:hAnsi="Wingdings" w:hint="default"/>
      </w:rPr>
    </w:lvl>
    <w:lvl w:ilvl="3" w:tplc="080A0001" w:tentative="1">
      <w:start w:val="1"/>
      <w:numFmt w:val="bullet"/>
      <w:lvlText w:val=""/>
      <w:lvlJc w:val="left"/>
      <w:pPr>
        <w:ind w:left="4434" w:hanging="360"/>
      </w:pPr>
      <w:rPr>
        <w:rFonts w:ascii="Symbol" w:hAnsi="Symbol" w:hint="default"/>
      </w:rPr>
    </w:lvl>
    <w:lvl w:ilvl="4" w:tplc="080A0003" w:tentative="1">
      <w:start w:val="1"/>
      <w:numFmt w:val="bullet"/>
      <w:lvlText w:val="o"/>
      <w:lvlJc w:val="left"/>
      <w:pPr>
        <w:ind w:left="5154" w:hanging="360"/>
      </w:pPr>
      <w:rPr>
        <w:rFonts w:ascii="Courier New" w:hAnsi="Courier New" w:cs="Courier New" w:hint="default"/>
      </w:rPr>
    </w:lvl>
    <w:lvl w:ilvl="5" w:tplc="080A0005" w:tentative="1">
      <w:start w:val="1"/>
      <w:numFmt w:val="bullet"/>
      <w:lvlText w:val=""/>
      <w:lvlJc w:val="left"/>
      <w:pPr>
        <w:ind w:left="5874" w:hanging="360"/>
      </w:pPr>
      <w:rPr>
        <w:rFonts w:ascii="Wingdings" w:hAnsi="Wingdings" w:hint="default"/>
      </w:rPr>
    </w:lvl>
    <w:lvl w:ilvl="6" w:tplc="080A0001" w:tentative="1">
      <w:start w:val="1"/>
      <w:numFmt w:val="bullet"/>
      <w:lvlText w:val=""/>
      <w:lvlJc w:val="left"/>
      <w:pPr>
        <w:ind w:left="6594" w:hanging="360"/>
      </w:pPr>
      <w:rPr>
        <w:rFonts w:ascii="Symbol" w:hAnsi="Symbol" w:hint="default"/>
      </w:rPr>
    </w:lvl>
    <w:lvl w:ilvl="7" w:tplc="080A0003" w:tentative="1">
      <w:start w:val="1"/>
      <w:numFmt w:val="bullet"/>
      <w:lvlText w:val="o"/>
      <w:lvlJc w:val="left"/>
      <w:pPr>
        <w:ind w:left="7314" w:hanging="360"/>
      </w:pPr>
      <w:rPr>
        <w:rFonts w:ascii="Courier New" w:hAnsi="Courier New" w:cs="Courier New" w:hint="default"/>
      </w:rPr>
    </w:lvl>
    <w:lvl w:ilvl="8" w:tplc="080A0005" w:tentative="1">
      <w:start w:val="1"/>
      <w:numFmt w:val="bullet"/>
      <w:lvlText w:val=""/>
      <w:lvlJc w:val="left"/>
      <w:pPr>
        <w:ind w:left="8034" w:hanging="360"/>
      </w:pPr>
      <w:rPr>
        <w:rFonts w:ascii="Wingdings" w:hAnsi="Wingdings" w:hint="default"/>
      </w:rPr>
    </w:lvl>
  </w:abstractNum>
  <w:abstractNum w:abstractNumId="2">
    <w:nsid w:val="0F880483"/>
    <w:multiLevelType w:val="hybridMultilevel"/>
    <w:tmpl w:val="AC9C76C4"/>
    <w:lvl w:ilvl="0" w:tplc="240A0003">
      <w:start w:val="1"/>
      <w:numFmt w:val="bullet"/>
      <w:lvlText w:val="o"/>
      <w:lvlJc w:val="left"/>
      <w:pPr>
        <w:ind w:left="1068" w:hanging="360"/>
      </w:pPr>
      <w:rPr>
        <w:rFonts w:ascii="Courier New" w:hAnsi="Courier New" w:cs="Courier New" w:hint="default"/>
        <w:b w:val="0"/>
        <w:i w:val="0"/>
        <w:sz w:val="22"/>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nsid w:val="102C15F7"/>
    <w:multiLevelType w:val="hybridMultilevel"/>
    <w:tmpl w:val="FDBA7D74"/>
    <w:lvl w:ilvl="0" w:tplc="356E3ECA">
      <w:start w:val="1"/>
      <w:numFmt w:val="decimal"/>
      <w:lvlText w:val="%1."/>
      <w:lvlJc w:val="left"/>
      <w:pPr>
        <w:ind w:left="1080" w:hanging="360"/>
      </w:pPr>
      <w:rPr>
        <w:color w:val="000000" w:themeColor="text1"/>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nsid w:val="11312C20"/>
    <w:multiLevelType w:val="hybridMultilevel"/>
    <w:tmpl w:val="ECAC1A7A"/>
    <w:lvl w:ilvl="0" w:tplc="240A0005">
      <w:start w:val="1"/>
      <w:numFmt w:val="bullet"/>
      <w:lvlText w:val=""/>
      <w:lvlJc w:val="left"/>
      <w:pPr>
        <w:ind w:left="1428" w:hanging="360"/>
      </w:pPr>
      <w:rPr>
        <w:rFonts w:ascii="Wingdings" w:hAnsi="Wingdings" w:hint="default"/>
        <w:b w:val="0"/>
        <w:i w:val="0"/>
        <w:sz w:val="22"/>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nsid w:val="136C493D"/>
    <w:multiLevelType w:val="hybridMultilevel"/>
    <w:tmpl w:val="EB189E32"/>
    <w:lvl w:ilvl="0" w:tplc="240A0003">
      <w:start w:val="1"/>
      <w:numFmt w:val="bullet"/>
      <w:lvlText w:val="o"/>
      <w:lvlJc w:val="left"/>
      <w:pPr>
        <w:ind w:left="720" w:hanging="360"/>
      </w:pPr>
      <w:rPr>
        <w:rFonts w:ascii="Courier New" w:hAnsi="Courier New" w:cs="Courier New" w:hint="default"/>
        <w:b w:val="0"/>
        <w:i w:val="0"/>
        <w:sz w:val="22"/>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62D713E"/>
    <w:multiLevelType w:val="hybridMultilevel"/>
    <w:tmpl w:val="709456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87A25AE"/>
    <w:multiLevelType w:val="hybridMultilevel"/>
    <w:tmpl w:val="911EC9CE"/>
    <w:lvl w:ilvl="0" w:tplc="747ACACC">
      <w:start w:val="1"/>
      <w:numFmt w:val="decimal"/>
      <w:lvlText w:val="%1."/>
      <w:lvlJc w:val="left"/>
      <w:pPr>
        <w:tabs>
          <w:tab w:val="num" w:pos="720"/>
        </w:tabs>
        <w:ind w:left="720" w:hanging="360"/>
      </w:pPr>
    </w:lvl>
    <w:lvl w:ilvl="1" w:tplc="78722942" w:tentative="1">
      <w:start w:val="1"/>
      <w:numFmt w:val="decimal"/>
      <w:lvlText w:val="%2."/>
      <w:lvlJc w:val="left"/>
      <w:pPr>
        <w:tabs>
          <w:tab w:val="num" w:pos="1440"/>
        </w:tabs>
        <w:ind w:left="1440" w:hanging="360"/>
      </w:pPr>
    </w:lvl>
    <w:lvl w:ilvl="2" w:tplc="296A2026" w:tentative="1">
      <w:start w:val="1"/>
      <w:numFmt w:val="decimal"/>
      <w:lvlText w:val="%3."/>
      <w:lvlJc w:val="left"/>
      <w:pPr>
        <w:tabs>
          <w:tab w:val="num" w:pos="2160"/>
        </w:tabs>
        <w:ind w:left="2160" w:hanging="360"/>
      </w:pPr>
    </w:lvl>
    <w:lvl w:ilvl="3" w:tplc="D7DA7DE0" w:tentative="1">
      <w:start w:val="1"/>
      <w:numFmt w:val="decimal"/>
      <w:lvlText w:val="%4."/>
      <w:lvlJc w:val="left"/>
      <w:pPr>
        <w:tabs>
          <w:tab w:val="num" w:pos="2880"/>
        </w:tabs>
        <w:ind w:left="2880" w:hanging="360"/>
      </w:pPr>
    </w:lvl>
    <w:lvl w:ilvl="4" w:tplc="6728016C" w:tentative="1">
      <w:start w:val="1"/>
      <w:numFmt w:val="decimal"/>
      <w:lvlText w:val="%5."/>
      <w:lvlJc w:val="left"/>
      <w:pPr>
        <w:tabs>
          <w:tab w:val="num" w:pos="3600"/>
        </w:tabs>
        <w:ind w:left="3600" w:hanging="360"/>
      </w:pPr>
    </w:lvl>
    <w:lvl w:ilvl="5" w:tplc="090E9CE6" w:tentative="1">
      <w:start w:val="1"/>
      <w:numFmt w:val="decimal"/>
      <w:lvlText w:val="%6."/>
      <w:lvlJc w:val="left"/>
      <w:pPr>
        <w:tabs>
          <w:tab w:val="num" w:pos="4320"/>
        </w:tabs>
        <w:ind w:left="4320" w:hanging="360"/>
      </w:pPr>
    </w:lvl>
    <w:lvl w:ilvl="6" w:tplc="B644E1FC" w:tentative="1">
      <w:start w:val="1"/>
      <w:numFmt w:val="decimal"/>
      <w:lvlText w:val="%7."/>
      <w:lvlJc w:val="left"/>
      <w:pPr>
        <w:tabs>
          <w:tab w:val="num" w:pos="5040"/>
        </w:tabs>
        <w:ind w:left="5040" w:hanging="360"/>
      </w:pPr>
    </w:lvl>
    <w:lvl w:ilvl="7" w:tplc="0D688BCA" w:tentative="1">
      <w:start w:val="1"/>
      <w:numFmt w:val="decimal"/>
      <w:lvlText w:val="%8."/>
      <w:lvlJc w:val="left"/>
      <w:pPr>
        <w:tabs>
          <w:tab w:val="num" w:pos="5760"/>
        </w:tabs>
        <w:ind w:left="5760" w:hanging="360"/>
      </w:pPr>
    </w:lvl>
    <w:lvl w:ilvl="8" w:tplc="364EA9D0" w:tentative="1">
      <w:start w:val="1"/>
      <w:numFmt w:val="decimal"/>
      <w:lvlText w:val="%9."/>
      <w:lvlJc w:val="left"/>
      <w:pPr>
        <w:tabs>
          <w:tab w:val="num" w:pos="6480"/>
        </w:tabs>
        <w:ind w:left="6480" w:hanging="360"/>
      </w:pPr>
    </w:lvl>
  </w:abstractNum>
  <w:abstractNum w:abstractNumId="8">
    <w:nsid w:val="1B327478"/>
    <w:multiLevelType w:val="hybridMultilevel"/>
    <w:tmpl w:val="EC0ADAC4"/>
    <w:lvl w:ilvl="0" w:tplc="240A0001">
      <w:start w:val="1"/>
      <w:numFmt w:val="bullet"/>
      <w:lvlText w:val=""/>
      <w:lvlJc w:val="left"/>
      <w:pPr>
        <w:ind w:left="720" w:hanging="360"/>
      </w:pPr>
      <w:rPr>
        <w:rFonts w:ascii="Symbol" w:hAnsi="Symbol" w:hint="default"/>
        <w:b w:val="0"/>
        <w:i w:val="0"/>
        <w:sz w:val="22"/>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1A57B7D"/>
    <w:multiLevelType w:val="hybridMultilevel"/>
    <w:tmpl w:val="ED50C5A4"/>
    <w:lvl w:ilvl="0" w:tplc="DAF0E3C0">
      <w:start w:val="1"/>
      <w:numFmt w:val="decimal"/>
      <w:lvlText w:val="%1."/>
      <w:lvlJc w:val="left"/>
      <w:pPr>
        <w:ind w:left="360" w:hanging="360"/>
      </w:pPr>
      <w:rPr>
        <w:rFonts w:ascii="Arial" w:hAnsi="Arial" w:hint="default"/>
        <w:b w:val="0"/>
        <w:i w:val="0"/>
        <w:sz w:val="22"/>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nsid w:val="244530D9"/>
    <w:multiLevelType w:val="hybridMultilevel"/>
    <w:tmpl w:val="448E6B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607061D"/>
    <w:multiLevelType w:val="hybridMultilevel"/>
    <w:tmpl w:val="6A269066"/>
    <w:lvl w:ilvl="0" w:tplc="240A0005">
      <w:start w:val="1"/>
      <w:numFmt w:val="bullet"/>
      <w:lvlText w:val=""/>
      <w:lvlJc w:val="left"/>
      <w:pPr>
        <w:ind w:left="1428" w:hanging="360"/>
      </w:pPr>
      <w:rPr>
        <w:rFonts w:ascii="Wingdings" w:hAnsi="Wingdings" w:hint="default"/>
        <w:b w:val="0"/>
        <w:i w:val="0"/>
        <w:sz w:val="22"/>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2">
    <w:nsid w:val="2CA56568"/>
    <w:multiLevelType w:val="hybridMultilevel"/>
    <w:tmpl w:val="F14EEDC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nsid w:val="2F8C37D8"/>
    <w:multiLevelType w:val="hybridMultilevel"/>
    <w:tmpl w:val="47A28B72"/>
    <w:lvl w:ilvl="0" w:tplc="240A0005">
      <w:start w:val="1"/>
      <w:numFmt w:val="bullet"/>
      <w:lvlText w:val=""/>
      <w:lvlJc w:val="left"/>
      <w:pPr>
        <w:ind w:left="1428" w:hanging="360"/>
      </w:pPr>
      <w:rPr>
        <w:rFonts w:ascii="Wingdings" w:hAnsi="Wingdings" w:hint="default"/>
        <w:b w:val="0"/>
        <w:i w:val="0"/>
        <w:sz w:val="22"/>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nsid w:val="30074665"/>
    <w:multiLevelType w:val="hybridMultilevel"/>
    <w:tmpl w:val="974CC38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nsid w:val="3AE76BD0"/>
    <w:multiLevelType w:val="hybridMultilevel"/>
    <w:tmpl w:val="9A60F76C"/>
    <w:lvl w:ilvl="0" w:tplc="240A0001">
      <w:start w:val="1"/>
      <w:numFmt w:val="bullet"/>
      <w:lvlText w:val=""/>
      <w:lvlJc w:val="left"/>
      <w:pPr>
        <w:ind w:left="720" w:hanging="360"/>
      </w:pPr>
      <w:rPr>
        <w:rFonts w:ascii="Symbol" w:hAnsi="Symbol" w:hint="default"/>
        <w:b w:val="0"/>
        <w:i w:val="0"/>
        <w:sz w:val="22"/>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7AB1C30"/>
    <w:multiLevelType w:val="hybridMultilevel"/>
    <w:tmpl w:val="04F0D74E"/>
    <w:lvl w:ilvl="0" w:tplc="240A0003">
      <w:start w:val="1"/>
      <w:numFmt w:val="bullet"/>
      <w:lvlText w:val="o"/>
      <w:lvlJc w:val="left"/>
      <w:pPr>
        <w:ind w:left="1068" w:hanging="360"/>
      </w:pPr>
      <w:rPr>
        <w:rFonts w:ascii="Courier New" w:hAnsi="Courier New" w:cs="Courier New" w:hint="default"/>
        <w:b w:val="0"/>
        <w:i w:val="0"/>
        <w:sz w:val="22"/>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
    <w:nsid w:val="4AB427F0"/>
    <w:multiLevelType w:val="hybridMultilevel"/>
    <w:tmpl w:val="D6AAF072"/>
    <w:lvl w:ilvl="0" w:tplc="240A0003">
      <w:start w:val="1"/>
      <w:numFmt w:val="bullet"/>
      <w:lvlText w:val="o"/>
      <w:lvlJc w:val="left"/>
      <w:pPr>
        <w:ind w:left="1068" w:hanging="360"/>
      </w:pPr>
      <w:rPr>
        <w:rFonts w:ascii="Courier New" w:hAnsi="Courier New" w:cs="Courier New" w:hint="default"/>
        <w:b w:val="0"/>
        <w:i w:val="0"/>
        <w:sz w:val="22"/>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8">
    <w:nsid w:val="4B0C3E27"/>
    <w:multiLevelType w:val="hybridMultilevel"/>
    <w:tmpl w:val="4D32F7CC"/>
    <w:lvl w:ilvl="0" w:tplc="240A0003">
      <w:start w:val="1"/>
      <w:numFmt w:val="bullet"/>
      <w:lvlText w:val="o"/>
      <w:lvlJc w:val="left"/>
      <w:pPr>
        <w:ind w:left="1068" w:hanging="360"/>
      </w:pPr>
      <w:rPr>
        <w:rFonts w:ascii="Courier New" w:hAnsi="Courier New" w:cs="Courier New" w:hint="default"/>
        <w:b w:val="0"/>
        <w:i w:val="0"/>
        <w:sz w:val="22"/>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nsid w:val="4DF1608E"/>
    <w:multiLevelType w:val="hybridMultilevel"/>
    <w:tmpl w:val="1F90329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00C2281"/>
    <w:multiLevelType w:val="hybridMultilevel"/>
    <w:tmpl w:val="B91054DA"/>
    <w:lvl w:ilvl="0" w:tplc="240A0003">
      <w:start w:val="1"/>
      <w:numFmt w:val="bullet"/>
      <w:lvlText w:val="o"/>
      <w:lvlJc w:val="left"/>
      <w:pPr>
        <w:ind w:left="1068" w:hanging="360"/>
      </w:pPr>
      <w:rPr>
        <w:rFonts w:ascii="Courier New" w:hAnsi="Courier New" w:cs="Courier New" w:hint="default"/>
        <w:b w:val="0"/>
        <w:i w:val="0"/>
        <w:sz w:val="22"/>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1">
    <w:nsid w:val="5AB46CD8"/>
    <w:multiLevelType w:val="hybridMultilevel"/>
    <w:tmpl w:val="D5FCB67A"/>
    <w:lvl w:ilvl="0" w:tplc="240A0001">
      <w:start w:val="1"/>
      <w:numFmt w:val="bullet"/>
      <w:lvlText w:val=""/>
      <w:lvlJc w:val="left"/>
      <w:pPr>
        <w:ind w:left="360" w:hanging="360"/>
      </w:pPr>
      <w:rPr>
        <w:rFonts w:ascii="Symbol" w:hAnsi="Symbol" w:hint="default"/>
        <w:b w:val="0"/>
        <w:i w:val="0"/>
        <w:sz w:val="22"/>
      </w:rPr>
    </w:lvl>
    <w:lvl w:ilvl="1" w:tplc="240A0005">
      <w:start w:val="1"/>
      <w:numFmt w:val="bullet"/>
      <w:lvlText w:val=""/>
      <w:lvlJc w:val="left"/>
      <w:pPr>
        <w:ind w:left="1080" w:hanging="360"/>
      </w:pPr>
      <w:rPr>
        <w:rFonts w:ascii="Wingdings" w:hAnsi="Wingdings"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2">
    <w:nsid w:val="62E11DD3"/>
    <w:multiLevelType w:val="hybridMultilevel"/>
    <w:tmpl w:val="A25C0CB8"/>
    <w:lvl w:ilvl="0" w:tplc="240A0003">
      <w:start w:val="1"/>
      <w:numFmt w:val="bullet"/>
      <w:lvlText w:val="o"/>
      <w:lvlJc w:val="left"/>
      <w:pPr>
        <w:ind w:left="1068" w:hanging="360"/>
      </w:pPr>
      <w:rPr>
        <w:rFonts w:ascii="Courier New" w:hAnsi="Courier New" w:cs="Courier New" w:hint="default"/>
        <w:b w:val="0"/>
        <w:i w:val="0"/>
        <w:sz w:val="22"/>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3">
    <w:nsid w:val="64ED1A27"/>
    <w:multiLevelType w:val="hybridMultilevel"/>
    <w:tmpl w:val="FE38377E"/>
    <w:lvl w:ilvl="0" w:tplc="240A0003">
      <w:start w:val="1"/>
      <w:numFmt w:val="bullet"/>
      <w:lvlText w:val="o"/>
      <w:lvlJc w:val="left"/>
      <w:pPr>
        <w:ind w:left="1068" w:hanging="360"/>
      </w:pPr>
      <w:rPr>
        <w:rFonts w:ascii="Courier New" w:hAnsi="Courier New" w:cs="Courier New" w:hint="default"/>
        <w:b w:val="0"/>
        <w:i w:val="0"/>
        <w:sz w:val="22"/>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4">
    <w:nsid w:val="72311C2D"/>
    <w:multiLevelType w:val="hybridMultilevel"/>
    <w:tmpl w:val="5DC2426E"/>
    <w:lvl w:ilvl="0" w:tplc="240A0003">
      <w:start w:val="1"/>
      <w:numFmt w:val="bullet"/>
      <w:lvlText w:val="o"/>
      <w:lvlJc w:val="left"/>
      <w:pPr>
        <w:ind w:left="1068" w:hanging="360"/>
      </w:pPr>
      <w:rPr>
        <w:rFonts w:ascii="Courier New" w:hAnsi="Courier New" w:cs="Courier New" w:hint="default"/>
        <w:b w:val="0"/>
        <w:i w:val="0"/>
        <w:sz w:val="22"/>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5">
    <w:nsid w:val="7255719E"/>
    <w:multiLevelType w:val="hybridMultilevel"/>
    <w:tmpl w:val="FA66C42A"/>
    <w:lvl w:ilvl="0" w:tplc="240A0005">
      <w:start w:val="1"/>
      <w:numFmt w:val="bullet"/>
      <w:lvlText w:val=""/>
      <w:lvlJc w:val="left"/>
      <w:pPr>
        <w:ind w:left="1428" w:hanging="360"/>
      </w:pPr>
      <w:rPr>
        <w:rFonts w:ascii="Wingdings" w:hAnsi="Wingdings" w:hint="default"/>
        <w:b w:val="0"/>
        <w:i w:val="0"/>
        <w:sz w:val="22"/>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6">
    <w:nsid w:val="7A8D4C8D"/>
    <w:multiLevelType w:val="hybridMultilevel"/>
    <w:tmpl w:val="E584BF22"/>
    <w:lvl w:ilvl="0" w:tplc="240A0001">
      <w:start w:val="1"/>
      <w:numFmt w:val="bullet"/>
      <w:lvlText w:val=""/>
      <w:lvlJc w:val="left"/>
      <w:pPr>
        <w:ind w:left="720" w:hanging="360"/>
      </w:pPr>
      <w:rPr>
        <w:rFonts w:ascii="Symbol" w:hAnsi="Symbol" w:hint="default"/>
        <w:b w:val="0"/>
        <w:i w:val="0"/>
        <w:sz w:val="22"/>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7B467311"/>
    <w:multiLevelType w:val="hybridMultilevel"/>
    <w:tmpl w:val="6902C810"/>
    <w:lvl w:ilvl="0" w:tplc="240A0005">
      <w:start w:val="1"/>
      <w:numFmt w:val="bullet"/>
      <w:lvlText w:val=""/>
      <w:lvlJc w:val="left"/>
      <w:pPr>
        <w:ind w:left="1428" w:hanging="360"/>
      </w:pPr>
      <w:rPr>
        <w:rFonts w:ascii="Wingdings" w:hAnsi="Wingdings" w:hint="default"/>
        <w:b w:val="0"/>
        <w:i w:val="0"/>
        <w:sz w:val="22"/>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8">
    <w:nsid w:val="7D84063E"/>
    <w:multiLevelType w:val="hybridMultilevel"/>
    <w:tmpl w:val="FDBA7D74"/>
    <w:lvl w:ilvl="0" w:tplc="356E3ECA">
      <w:start w:val="1"/>
      <w:numFmt w:val="decimal"/>
      <w:lvlText w:val="%1."/>
      <w:lvlJc w:val="left"/>
      <w:pPr>
        <w:ind w:left="1080" w:hanging="360"/>
      </w:pPr>
      <w:rPr>
        <w:color w:val="000000" w:themeColor="text1"/>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3"/>
  </w:num>
  <w:num w:numId="2">
    <w:abstractNumId w:val="9"/>
  </w:num>
  <w:num w:numId="3">
    <w:abstractNumId w:val="12"/>
  </w:num>
  <w:num w:numId="4">
    <w:abstractNumId w:val="14"/>
  </w:num>
  <w:num w:numId="5">
    <w:abstractNumId w:val="19"/>
  </w:num>
  <w:num w:numId="6">
    <w:abstractNumId w:val="6"/>
  </w:num>
  <w:num w:numId="7">
    <w:abstractNumId w:val="10"/>
  </w:num>
  <w:num w:numId="8">
    <w:abstractNumId w:val="7"/>
  </w:num>
  <w:num w:numId="9">
    <w:abstractNumId w:val="28"/>
  </w:num>
  <w:num w:numId="10">
    <w:abstractNumId w:val="26"/>
  </w:num>
  <w:num w:numId="11">
    <w:abstractNumId w:val="15"/>
  </w:num>
  <w:num w:numId="12">
    <w:abstractNumId w:val="17"/>
  </w:num>
  <w:num w:numId="13">
    <w:abstractNumId w:val="5"/>
  </w:num>
  <w:num w:numId="14">
    <w:abstractNumId w:val="1"/>
  </w:num>
  <w:num w:numId="15">
    <w:abstractNumId w:val="20"/>
  </w:num>
  <w:num w:numId="16">
    <w:abstractNumId w:val="8"/>
  </w:num>
  <w:num w:numId="17">
    <w:abstractNumId w:val="24"/>
  </w:num>
  <w:num w:numId="18">
    <w:abstractNumId w:val="27"/>
  </w:num>
  <w:num w:numId="19">
    <w:abstractNumId w:val="23"/>
  </w:num>
  <w:num w:numId="20">
    <w:abstractNumId w:val="21"/>
  </w:num>
  <w:num w:numId="21">
    <w:abstractNumId w:val="18"/>
  </w:num>
  <w:num w:numId="22">
    <w:abstractNumId w:val="0"/>
  </w:num>
  <w:num w:numId="23">
    <w:abstractNumId w:val="16"/>
  </w:num>
  <w:num w:numId="24">
    <w:abstractNumId w:val="13"/>
  </w:num>
  <w:num w:numId="25">
    <w:abstractNumId w:val="4"/>
  </w:num>
  <w:num w:numId="26">
    <w:abstractNumId w:val="22"/>
  </w:num>
  <w:num w:numId="27">
    <w:abstractNumId w:val="11"/>
  </w:num>
  <w:num w:numId="28">
    <w:abstractNumId w:val="2"/>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9F1"/>
    <w:rsid w:val="000228A0"/>
    <w:rsid w:val="00031F20"/>
    <w:rsid w:val="00057198"/>
    <w:rsid w:val="000666E8"/>
    <w:rsid w:val="0007086F"/>
    <w:rsid w:val="00075C21"/>
    <w:rsid w:val="00077246"/>
    <w:rsid w:val="00080905"/>
    <w:rsid w:val="00084B9E"/>
    <w:rsid w:val="000959DB"/>
    <w:rsid w:val="000B04E1"/>
    <w:rsid w:val="000C72DA"/>
    <w:rsid w:val="000D4630"/>
    <w:rsid w:val="000E04A7"/>
    <w:rsid w:val="000E5A64"/>
    <w:rsid w:val="00104001"/>
    <w:rsid w:val="00156C61"/>
    <w:rsid w:val="001A27E6"/>
    <w:rsid w:val="001A4105"/>
    <w:rsid w:val="001B3BBD"/>
    <w:rsid w:val="001F0ABE"/>
    <w:rsid w:val="00205193"/>
    <w:rsid w:val="00205D56"/>
    <w:rsid w:val="00210F00"/>
    <w:rsid w:val="00212679"/>
    <w:rsid w:val="00235309"/>
    <w:rsid w:val="0027391C"/>
    <w:rsid w:val="002842A7"/>
    <w:rsid w:val="002851D4"/>
    <w:rsid w:val="002928D2"/>
    <w:rsid w:val="002A3F8E"/>
    <w:rsid w:val="002A4F35"/>
    <w:rsid w:val="002B0E79"/>
    <w:rsid w:val="002C0170"/>
    <w:rsid w:val="002C772E"/>
    <w:rsid w:val="002D3379"/>
    <w:rsid w:val="002D409C"/>
    <w:rsid w:val="00312B47"/>
    <w:rsid w:val="00317488"/>
    <w:rsid w:val="00350291"/>
    <w:rsid w:val="00387CA8"/>
    <w:rsid w:val="0039039E"/>
    <w:rsid w:val="003B024D"/>
    <w:rsid w:val="003B5D2A"/>
    <w:rsid w:val="003C5621"/>
    <w:rsid w:val="003D1656"/>
    <w:rsid w:val="003D2AFD"/>
    <w:rsid w:val="003F2C43"/>
    <w:rsid w:val="004357F4"/>
    <w:rsid w:val="00444E96"/>
    <w:rsid w:val="004519E4"/>
    <w:rsid w:val="004557C1"/>
    <w:rsid w:val="00483B04"/>
    <w:rsid w:val="00484C52"/>
    <w:rsid w:val="004C73B2"/>
    <w:rsid w:val="00500CBC"/>
    <w:rsid w:val="00502FD3"/>
    <w:rsid w:val="005056E0"/>
    <w:rsid w:val="0050616E"/>
    <w:rsid w:val="005335AF"/>
    <w:rsid w:val="005543C1"/>
    <w:rsid w:val="005753C0"/>
    <w:rsid w:val="00582298"/>
    <w:rsid w:val="005A122D"/>
    <w:rsid w:val="005A4335"/>
    <w:rsid w:val="005A7292"/>
    <w:rsid w:val="005B2320"/>
    <w:rsid w:val="005C14BC"/>
    <w:rsid w:val="005F1F76"/>
    <w:rsid w:val="00607A85"/>
    <w:rsid w:val="0062675F"/>
    <w:rsid w:val="006278FD"/>
    <w:rsid w:val="00636A2A"/>
    <w:rsid w:val="00641C40"/>
    <w:rsid w:val="00642D24"/>
    <w:rsid w:val="00643C30"/>
    <w:rsid w:val="0064467D"/>
    <w:rsid w:val="0064653F"/>
    <w:rsid w:val="00654573"/>
    <w:rsid w:val="006645FC"/>
    <w:rsid w:val="006711C7"/>
    <w:rsid w:val="00672A39"/>
    <w:rsid w:val="0068484C"/>
    <w:rsid w:val="006A4759"/>
    <w:rsid w:val="006D3583"/>
    <w:rsid w:val="006D39C0"/>
    <w:rsid w:val="006E4A0C"/>
    <w:rsid w:val="006F58B5"/>
    <w:rsid w:val="00723327"/>
    <w:rsid w:val="00725FAD"/>
    <w:rsid w:val="007326DC"/>
    <w:rsid w:val="0073643A"/>
    <w:rsid w:val="00745BBF"/>
    <w:rsid w:val="0075280C"/>
    <w:rsid w:val="0077201B"/>
    <w:rsid w:val="00797C52"/>
    <w:rsid w:val="007A2BF1"/>
    <w:rsid w:val="007A6C70"/>
    <w:rsid w:val="007A742B"/>
    <w:rsid w:val="007B114E"/>
    <w:rsid w:val="007B2047"/>
    <w:rsid w:val="007B5681"/>
    <w:rsid w:val="007D15CB"/>
    <w:rsid w:val="007E1724"/>
    <w:rsid w:val="00801D02"/>
    <w:rsid w:val="008049DB"/>
    <w:rsid w:val="008129CB"/>
    <w:rsid w:val="0081657F"/>
    <w:rsid w:val="00822FC2"/>
    <w:rsid w:val="00830199"/>
    <w:rsid w:val="00880EB0"/>
    <w:rsid w:val="0089021D"/>
    <w:rsid w:val="008B7529"/>
    <w:rsid w:val="008C04D5"/>
    <w:rsid w:val="008D0BBD"/>
    <w:rsid w:val="008E4563"/>
    <w:rsid w:val="008F3008"/>
    <w:rsid w:val="008F504D"/>
    <w:rsid w:val="008F5594"/>
    <w:rsid w:val="009218A8"/>
    <w:rsid w:val="00937F90"/>
    <w:rsid w:val="009425AD"/>
    <w:rsid w:val="00947FEC"/>
    <w:rsid w:val="00963C69"/>
    <w:rsid w:val="009652C0"/>
    <w:rsid w:val="0097156D"/>
    <w:rsid w:val="00991493"/>
    <w:rsid w:val="00991B92"/>
    <w:rsid w:val="009B7D5C"/>
    <w:rsid w:val="009C0D68"/>
    <w:rsid w:val="00A13978"/>
    <w:rsid w:val="00A242E1"/>
    <w:rsid w:val="00A4461D"/>
    <w:rsid w:val="00A5300A"/>
    <w:rsid w:val="00A67070"/>
    <w:rsid w:val="00A80B4C"/>
    <w:rsid w:val="00A835B9"/>
    <w:rsid w:val="00A85B7A"/>
    <w:rsid w:val="00A86C41"/>
    <w:rsid w:val="00AA1428"/>
    <w:rsid w:val="00AA7BAB"/>
    <w:rsid w:val="00AD1EF9"/>
    <w:rsid w:val="00AD73C2"/>
    <w:rsid w:val="00AE5DAF"/>
    <w:rsid w:val="00AF55F7"/>
    <w:rsid w:val="00B04ACB"/>
    <w:rsid w:val="00B13F46"/>
    <w:rsid w:val="00B25E5F"/>
    <w:rsid w:val="00B325E9"/>
    <w:rsid w:val="00B44EC3"/>
    <w:rsid w:val="00B450BF"/>
    <w:rsid w:val="00B8253F"/>
    <w:rsid w:val="00B850F1"/>
    <w:rsid w:val="00B94A77"/>
    <w:rsid w:val="00BA327B"/>
    <w:rsid w:val="00BC5BD9"/>
    <w:rsid w:val="00BF5700"/>
    <w:rsid w:val="00C01089"/>
    <w:rsid w:val="00C03790"/>
    <w:rsid w:val="00C40423"/>
    <w:rsid w:val="00C44E90"/>
    <w:rsid w:val="00C50911"/>
    <w:rsid w:val="00C50E62"/>
    <w:rsid w:val="00C516EE"/>
    <w:rsid w:val="00C52764"/>
    <w:rsid w:val="00C57EAC"/>
    <w:rsid w:val="00C63185"/>
    <w:rsid w:val="00C67F70"/>
    <w:rsid w:val="00C83A6B"/>
    <w:rsid w:val="00CA1B81"/>
    <w:rsid w:val="00CA2407"/>
    <w:rsid w:val="00CC0E98"/>
    <w:rsid w:val="00CD1B1C"/>
    <w:rsid w:val="00CE5CDD"/>
    <w:rsid w:val="00D25384"/>
    <w:rsid w:val="00D25D75"/>
    <w:rsid w:val="00D27E6D"/>
    <w:rsid w:val="00D45D73"/>
    <w:rsid w:val="00D51277"/>
    <w:rsid w:val="00D75A6A"/>
    <w:rsid w:val="00D9152C"/>
    <w:rsid w:val="00D91F05"/>
    <w:rsid w:val="00DA5A96"/>
    <w:rsid w:val="00DA77BA"/>
    <w:rsid w:val="00DE0239"/>
    <w:rsid w:val="00DF0E7A"/>
    <w:rsid w:val="00DF706B"/>
    <w:rsid w:val="00E177E6"/>
    <w:rsid w:val="00E23DB3"/>
    <w:rsid w:val="00E71782"/>
    <w:rsid w:val="00EA691D"/>
    <w:rsid w:val="00EB5312"/>
    <w:rsid w:val="00EB78E7"/>
    <w:rsid w:val="00EE2F6A"/>
    <w:rsid w:val="00EE4B0F"/>
    <w:rsid w:val="00F11A9E"/>
    <w:rsid w:val="00F31C6C"/>
    <w:rsid w:val="00F44822"/>
    <w:rsid w:val="00F549D1"/>
    <w:rsid w:val="00F555AC"/>
    <w:rsid w:val="00F578FB"/>
    <w:rsid w:val="00F77444"/>
    <w:rsid w:val="00F804D1"/>
    <w:rsid w:val="00F87EF7"/>
    <w:rsid w:val="00FA19B4"/>
    <w:rsid w:val="00FA69F1"/>
    <w:rsid w:val="00FC5CE6"/>
    <w:rsid w:val="00FE0103"/>
    <w:rsid w:val="00FE0CB3"/>
    <w:rsid w:val="00FE36B0"/>
    <w:rsid w:val="00FF3CA2"/>
    <w:rsid w:val="00FF42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A6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A69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69F1"/>
  </w:style>
  <w:style w:type="paragraph" w:styleId="Piedepgina">
    <w:name w:val="footer"/>
    <w:basedOn w:val="Normal"/>
    <w:link w:val="PiedepginaCar"/>
    <w:unhideWhenUsed/>
    <w:rsid w:val="00FA69F1"/>
    <w:pPr>
      <w:tabs>
        <w:tab w:val="center" w:pos="4419"/>
        <w:tab w:val="right" w:pos="8838"/>
      </w:tabs>
      <w:spacing w:after="0" w:line="240" w:lineRule="auto"/>
    </w:pPr>
  </w:style>
  <w:style w:type="character" w:customStyle="1" w:styleId="PiedepginaCar">
    <w:name w:val="Pie de página Car"/>
    <w:basedOn w:val="Fuentedeprrafopredeter"/>
    <w:link w:val="Piedepgina"/>
    <w:rsid w:val="00FA69F1"/>
  </w:style>
  <w:style w:type="paragraph" w:styleId="Textodeglobo">
    <w:name w:val="Balloon Text"/>
    <w:basedOn w:val="Normal"/>
    <w:link w:val="TextodegloboCar"/>
    <w:uiPriority w:val="99"/>
    <w:semiHidden/>
    <w:unhideWhenUsed/>
    <w:rsid w:val="00FA69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69F1"/>
    <w:rPr>
      <w:rFonts w:ascii="Tahoma" w:hAnsi="Tahoma" w:cs="Tahoma"/>
      <w:sz w:val="16"/>
      <w:szCs w:val="16"/>
    </w:rPr>
  </w:style>
  <w:style w:type="paragraph" w:styleId="Prrafodelista">
    <w:name w:val="List Paragraph"/>
    <w:basedOn w:val="Normal"/>
    <w:uiPriority w:val="34"/>
    <w:qFormat/>
    <w:rsid w:val="00DE0239"/>
    <w:pPr>
      <w:ind w:left="720"/>
      <w:contextualSpacing/>
    </w:pPr>
  </w:style>
  <w:style w:type="character" w:customStyle="1" w:styleId="EstiloArial">
    <w:name w:val="Estilo Arial"/>
    <w:rsid w:val="00B44EC3"/>
    <w:rPr>
      <w:rFonts w:ascii="Arial" w:hAnsi="Arial"/>
      <w:sz w:val="22"/>
    </w:rPr>
  </w:style>
  <w:style w:type="character" w:styleId="Refdecomentario">
    <w:name w:val="annotation reference"/>
    <w:basedOn w:val="Fuentedeprrafopredeter"/>
    <w:uiPriority w:val="99"/>
    <w:semiHidden/>
    <w:unhideWhenUsed/>
    <w:rsid w:val="005C14BC"/>
    <w:rPr>
      <w:sz w:val="16"/>
      <w:szCs w:val="16"/>
    </w:rPr>
  </w:style>
  <w:style w:type="paragraph" w:styleId="Textocomentario">
    <w:name w:val="annotation text"/>
    <w:basedOn w:val="Normal"/>
    <w:link w:val="TextocomentarioCar"/>
    <w:uiPriority w:val="99"/>
    <w:semiHidden/>
    <w:unhideWhenUsed/>
    <w:rsid w:val="005C14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14BC"/>
    <w:rPr>
      <w:sz w:val="20"/>
      <w:szCs w:val="20"/>
    </w:rPr>
  </w:style>
  <w:style w:type="paragraph" w:styleId="Asuntodelcomentario">
    <w:name w:val="annotation subject"/>
    <w:basedOn w:val="Textocomentario"/>
    <w:next w:val="Textocomentario"/>
    <w:link w:val="AsuntodelcomentarioCar"/>
    <w:uiPriority w:val="99"/>
    <w:semiHidden/>
    <w:unhideWhenUsed/>
    <w:rsid w:val="005C14BC"/>
    <w:rPr>
      <w:b/>
      <w:bCs/>
    </w:rPr>
  </w:style>
  <w:style w:type="character" w:customStyle="1" w:styleId="AsuntodelcomentarioCar">
    <w:name w:val="Asunto del comentario Car"/>
    <w:basedOn w:val="TextocomentarioCar"/>
    <w:link w:val="Asuntodelcomentario"/>
    <w:uiPriority w:val="99"/>
    <w:semiHidden/>
    <w:rsid w:val="005C14BC"/>
    <w:rPr>
      <w:b/>
      <w:bCs/>
      <w:sz w:val="20"/>
      <w:szCs w:val="20"/>
    </w:rPr>
  </w:style>
  <w:style w:type="paragraph" w:styleId="Revisin">
    <w:name w:val="Revision"/>
    <w:hidden/>
    <w:uiPriority w:val="99"/>
    <w:semiHidden/>
    <w:rsid w:val="00991B92"/>
    <w:pPr>
      <w:spacing w:after="0" w:line="240" w:lineRule="auto"/>
    </w:pPr>
  </w:style>
  <w:style w:type="paragraph" w:styleId="Sinespaciado">
    <w:name w:val="No Spacing"/>
    <w:uiPriority w:val="1"/>
    <w:qFormat/>
    <w:rsid w:val="007B568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A6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A69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69F1"/>
  </w:style>
  <w:style w:type="paragraph" w:styleId="Piedepgina">
    <w:name w:val="footer"/>
    <w:basedOn w:val="Normal"/>
    <w:link w:val="PiedepginaCar"/>
    <w:unhideWhenUsed/>
    <w:rsid w:val="00FA69F1"/>
    <w:pPr>
      <w:tabs>
        <w:tab w:val="center" w:pos="4419"/>
        <w:tab w:val="right" w:pos="8838"/>
      </w:tabs>
      <w:spacing w:after="0" w:line="240" w:lineRule="auto"/>
    </w:pPr>
  </w:style>
  <w:style w:type="character" w:customStyle="1" w:styleId="PiedepginaCar">
    <w:name w:val="Pie de página Car"/>
    <w:basedOn w:val="Fuentedeprrafopredeter"/>
    <w:link w:val="Piedepgina"/>
    <w:rsid w:val="00FA69F1"/>
  </w:style>
  <w:style w:type="paragraph" w:styleId="Textodeglobo">
    <w:name w:val="Balloon Text"/>
    <w:basedOn w:val="Normal"/>
    <w:link w:val="TextodegloboCar"/>
    <w:uiPriority w:val="99"/>
    <w:semiHidden/>
    <w:unhideWhenUsed/>
    <w:rsid w:val="00FA69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69F1"/>
    <w:rPr>
      <w:rFonts w:ascii="Tahoma" w:hAnsi="Tahoma" w:cs="Tahoma"/>
      <w:sz w:val="16"/>
      <w:szCs w:val="16"/>
    </w:rPr>
  </w:style>
  <w:style w:type="paragraph" w:styleId="Prrafodelista">
    <w:name w:val="List Paragraph"/>
    <w:basedOn w:val="Normal"/>
    <w:uiPriority w:val="34"/>
    <w:qFormat/>
    <w:rsid w:val="00DE0239"/>
    <w:pPr>
      <w:ind w:left="720"/>
      <w:contextualSpacing/>
    </w:pPr>
  </w:style>
  <w:style w:type="character" w:customStyle="1" w:styleId="EstiloArial">
    <w:name w:val="Estilo Arial"/>
    <w:rsid w:val="00B44EC3"/>
    <w:rPr>
      <w:rFonts w:ascii="Arial" w:hAnsi="Arial"/>
      <w:sz w:val="22"/>
    </w:rPr>
  </w:style>
  <w:style w:type="character" w:styleId="Refdecomentario">
    <w:name w:val="annotation reference"/>
    <w:basedOn w:val="Fuentedeprrafopredeter"/>
    <w:uiPriority w:val="99"/>
    <w:semiHidden/>
    <w:unhideWhenUsed/>
    <w:rsid w:val="005C14BC"/>
    <w:rPr>
      <w:sz w:val="16"/>
      <w:szCs w:val="16"/>
    </w:rPr>
  </w:style>
  <w:style w:type="paragraph" w:styleId="Textocomentario">
    <w:name w:val="annotation text"/>
    <w:basedOn w:val="Normal"/>
    <w:link w:val="TextocomentarioCar"/>
    <w:uiPriority w:val="99"/>
    <w:semiHidden/>
    <w:unhideWhenUsed/>
    <w:rsid w:val="005C14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14BC"/>
    <w:rPr>
      <w:sz w:val="20"/>
      <w:szCs w:val="20"/>
    </w:rPr>
  </w:style>
  <w:style w:type="paragraph" w:styleId="Asuntodelcomentario">
    <w:name w:val="annotation subject"/>
    <w:basedOn w:val="Textocomentario"/>
    <w:next w:val="Textocomentario"/>
    <w:link w:val="AsuntodelcomentarioCar"/>
    <w:uiPriority w:val="99"/>
    <w:semiHidden/>
    <w:unhideWhenUsed/>
    <w:rsid w:val="005C14BC"/>
    <w:rPr>
      <w:b/>
      <w:bCs/>
    </w:rPr>
  </w:style>
  <w:style w:type="character" w:customStyle="1" w:styleId="AsuntodelcomentarioCar">
    <w:name w:val="Asunto del comentario Car"/>
    <w:basedOn w:val="TextocomentarioCar"/>
    <w:link w:val="Asuntodelcomentario"/>
    <w:uiPriority w:val="99"/>
    <w:semiHidden/>
    <w:rsid w:val="005C14BC"/>
    <w:rPr>
      <w:b/>
      <w:bCs/>
      <w:sz w:val="20"/>
      <w:szCs w:val="20"/>
    </w:rPr>
  </w:style>
  <w:style w:type="paragraph" w:styleId="Revisin">
    <w:name w:val="Revision"/>
    <w:hidden/>
    <w:uiPriority w:val="99"/>
    <w:semiHidden/>
    <w:rsid w:val="00991B92"/>
    <w:pPr>
      <w:spacing w:after="0" w:line="240" w:lineRule="auto"/>
    </w:pPr>
  </w:style>
  <w:style w:type="paragraph" w:styleId="Sinespaciado">
    <w:name w:val="No Spacing"/>
    <w:uiPriority w:val="1"/>
    <w:qFormat/>
    <w:rsid w:val="007B56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240096">
      <w:bodyDiv w:val="1"/>
      <w:marLeft w:val="0"/>
      <w:marRight w:val="0"/>
      <w:marTop w:val="0"/>
      <w:marBottom w:val="0"/>
      <w:divBdr>
        <w:top w:val="none" w:sz="0" w:space="0" w:color="auto"/>
        <w:left w:val="none" w:sz="0" w:space="0" w:color="auto"/>
        <w:bottom w:val="none" w:sz="0" w:space="0" w:color="auto"/>
        <w:right w:val="none" w:sz="0" w:space="0" w:color="auto"/>
      </w:divBdr>
      <w:divsChild>
        <w:div w:id="1551578316">
          <w:marLeft w:val="720"/>
          <w:marRight w:val="0"/>
          <w:marTop w:val="96"/>
          <w:marBottom w:val="0"/>
          <w:divBdr>
            <w:top w:val="none" w:sz="0" w:space="0" w:color="auto"/>
            <w:left w:val="none" w:sz="0" w:space="0" w:color="auto"/>
            <w:bottom w:val="none" w:sz="0" w:space="0" w:color="auto"/>
            <w:right w:val="none" w:sz="0" w:space="0" w:color="auto"/>
          </w:divBdr>
        </w:div>
      </w:divsChild>
    </w:div>
    <w:div w:id="884440994">
      <w:bodyDiv w:val="1"/>
      <w:marLeft w:val="0"/>
      <w:marRight w:val="0"/>
      <w:marTop w:val="0"/>
      <w:marBottom w:val="0"/>
      <w:divBdr>
        <w:top w:val="none" w:sz="0" w:space="0" w:color="auto"/>
        <w:left w:val="none" w:sz="0" w:space="0" w:color="auto"/>
        <w:bottom w:val="none" w:sz="0" w:space="0" w:color="auto"/>
        <w:right w:val="none" w:sz="0" w:space="0" w:color="auto"/>
      </w:divBdr>
      <w:divsChild>
        <w:div w:id="1917546428">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1513</Words>
  <Characters>8322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 Sepulveda</dc:creator>
  <cp:lastModifiedBy>Usuario</cp:lastModifiedBy>
  <cp:revision>2</cp:revision>
  <dcterms:created xsi:type="dcterms:W3CDTF">2014-04-22T21:00:00Z</dcterms:created>
  <dcterms:modified xsi:type="dcterms:W3CDTF">2014-04-22T21:00:00Z</dcterms:modified>
</cp:coreProperties>
</file>