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E" w:rsidRDefault="00F30D45">
      <w:pPr>
        <w:pStyle w:val="GELParrafo"/>
        <w:ind w:left="708"/>
        <w:jc w:val="left"/>
      </w:pPr>
      <w:r>
        <w:rPr>
          <w:noProof/>
          <w:szCs w:val="16"/>
          <w:lang w:val="es-CO" w:eastAsia="es-CO"/>
        </w:rPr>
        <w:drawing>
          <wp:anchor distT="0" distB="0" distL="114300" distR="114300" simplePos="0" relativeHeight="251663360" behindDoc="0" locked="0" layoutInCell="1" allowOverlap="1" wp14:anchorId="1CF53CC7" wp14:editId="072972F7">
            <wp:simplePos x="0" y="0"/>
            <wp:positionH relativeFrom="column">
              <wp:posOffset>3358515</wp:posOffset>
            </wp:positionH>
            <wp:positionV relativeFrom="paragraph">
              <wp:posOffset>626745</wp:posOffset>
            </wp:positionV>
            <wp:extent cx="2628900" cy="657225"/>
            <wp:effectExtent l="0" t="0" r="0" b="9525"/>
            <wp:wrapNone/>
            <wp:docPr id="13" name="Imagen 13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5C2C2AF2" wp14:editId="25786F1E">
            <wp:simplePos x="0" y="0"/>
            <wp:positionH relativeFrom="column">
              <wp:posOffset>5715</wp:posOffset>
            </wp:positionH>
            <wp:positionV relativeFrom="paragraph">
              <wp:posOffset>565150</wp:posOffset>
            </wp:positionV>
            <wp:extent cx="2973705" cy="7874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Default="00E50D40" w:rsidP="006E3188">
      <w:pPr>
        <w:pStyle w:val="GELPortadatitulo"/>
      </w:pPr>
      <w:r>
        <w:rPr>
          <w:rFonts w:cs="Arial"/>
          <w:noProof/>
          <w:lang w:val="es-CO" w:eastAsia="es-CO"/>
        </w:rPr>
        <w:drawing>
          <wp:inline distT="0" distB="0" distL="0" distR="0" wp14:anchorId="184B8647" wp14:editId="246B03FF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38851BF0" wp14:editId="658D98E8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042FEA81" wp14:editId="3D4411C2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>
        <w:t xml:space="preserve">INFORME DE </w:t>
      </w:r>
      <w:r w:rsidR="00581771">
        <w:t>ACOMPAÑAMIENTO A LA OPERACIÓN</w:t>
      </w:r>
    </w:p>
    <w:p w:rsidR="00D77B73" w:rsidRDefault="00057CCC" w:rsidP="00D77B73">
      <w:pPr>
        <w:pStyle w:val="GELPortadatitulo"/>
      </w:pPr>
      <w:r>
        <w:t>Elefantes blancos administrador</w:t>
      </w:r>
    </w:p>
    <w:p w:rsidR="00057CCC" w:rsidRPr="009C7FEB" w:rsidRDefault="00057CCC" w:rsidP="00D77B73">
      <w:pPr>
        <w:pStyle w:val="GELPortadatitulo"/>
      </w:pPr>
      <w:r>
        <w:t xml:space="preserve">soluciones móviles 4 </w:t>
      </w:r>
    </w:p>
    <w:p w:rsidR="002737A7" w:rsidRDefault="002737A7" w:rsidP="006E3188">
      <w:pPr>
        <w:pStyle w:val="GELPortadatitulo"/>
      </w:pPr>
      <w:r>
        <w:t>PROYECTO F</w:t>
      </w:r>
      <w:r w:rsidR="00A65EB0">
        <w:t>Á</w:t>
      </w:r>
      <w:r>
        <w:t>BRICA DE SOFTWARE GRUPO 2</w:t>
      </w:r>
    </w:p>
    <w:p w:rsidR="00F30D45" w:rsidRDefault="00F30D45" w:rsidP="00F30D45">
      <w:pPr>
        <w:pStyle w:val="GELPortadacontenido"/>
        <w:ind w:left="-567" w:right="-516" w:firstLine="567"/>
        <w:jc w:val="center"/>
      </w:pPr>
      <w:r>
        <w:t xml:space="preserve">                                    Soluciones y Servicios Tecnológicos</w:t>
      </w:r>
    </w:p>
    <w:p w:rsidR="00F30D45" w:rsidRDefault="00F30D45" w:rsidP="00F30D45">
      <w:pPr>
        <w:pStyle w:val="GELPortadacontenido"/>
        <w:ind w:left="-567" w:right="-516" w:firstLine="567"/>
        <w:jc w:val="center"/>
      </w:pPr>
      <w:r>
        <w:t xml:space="preserve">                                             Dirección de Gobierno en línea</w:t>
      </w:r>
    </w:p>
    <w:p w:rsidR="00CA334C" w:rsidRDefault="0069412D" w:rsidP="00605CAC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CC3C99" w:rsidRDefault="00CC3C99"/>
    <w:p w:rsidR="002737A7" w:rsidRDefault="002737A7" w:rsidP="00F30D45">
      <w:pPr>
        <w:pStyle w:val="GELPiePagina"/>
      </w:pPr>
    </w:p>
    <w:p w:rsidR="009215FE" w:rsidRDefault="002737A7">
      <w:pPr>
        <w:pStyle w:val="GELPiePagina"/>
        <w:jc w:val="center"/>
        <w:rPr>
          <w:sz w:val="20"/>
          <w:szCs w:val="20"/>
        </w:rPr>
      </w:pPr>
      <w:r w:rsidRPr="00A8584A">
        <w:rPr>
          <w:sz w:val="20"/>
          <w:szCs w:val="20"/>
        </w:rPr>
        <w:t>Bogotá, D</w:t>
      </w:r>
      <w:r w:rsidR="00781A17"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AE6946">
        <w:rPr>
          <w:sz w:val="20"/>
          <w:szCs w:val="20"/>
        </w:rPr>
        <w:t>abril</w:t>
      </w:r>
      <w:r w:rsidR="00E06862">
        <w:rPr>
          <w:sz w:val="20"/>
          <w:szCs w:val="20"/>
        </w:rPr>
        <w:t xml:space="preserve"> de</w:t>
      </w:r>
      <w:r w:rsidR="00AE6946">
        <w:rPr>
          <w:sz w:val="20"/>
          <w:szCs w:val="20"/>
        </w:rPr>
        <w:t>l</w:t>
      </w:r>
      <w:r w:rsidR="00E06862">
        <w:rPr>
          <w:sz w:val="20"/>
          <w:szCs w:val="20"/>
        </w:rPr>
        <w:t xml:space="preserve"> 2014</w:t>
      </w:r>
    </w:p>
    <w:p w:rsidR="00F30D45" w:rsidRDefault="00F30D45">
      <w:pPr>
        <w:pStyle w:val="GELPiePagina"/>
        <w:jc w:val="center"/>
        <w:rPr>
          <w:sz w:val="20"/>
          <w:szCs w:val="20"/>
        </w:rPr>
      </w:pPr>
    </w:p>
    <w:p w:rsidR="00F30D45" w:rsidRDefault="00F30D45">
      <w:pPr>
        <w:pStyle w:val="GELPiePagina"/>
        <w:jc w:val="center"/>
        <w:rPr>
          <w:sz w:val="20"/>
          <w:szCs w:val="2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5408" behindDoc="1" locked="0" layoutInCell="1" allowOverlap="1" wp14:anchorId="776A1079" wp14:editId="3B06D95C">
            <wp:simplePos x="0" y="0"/>
            <wp:positionH relativeFrom="column">
              <wp:posOffset>1950720</wp:posOffset>
            </wp:positionH>
            <wp:positionV relativeFrom="margin">
              <wp:posOffset>7292975</wp:posOffset>
            </wp:positionV>
            <wp:extent cx="1802130" cy="581025"/>
            <wp:effectExtent l="0" t="0" r="7620" b="9525"/>
            <wp:wrapNone/>
            <wp:docPr id="21" name="Imagen 21" descr="Descripción: Manual mintic PROSPERIDAD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Manual mintic PROSPERIDAD-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D45" w:rsidRDefault="00F30D45">
      <w:pPr>
        <w:pStyle w:val="GELPiePagina"/>
        <w:jc w:val="center"/>
        <w:rPr>
          <w:sz w:val="20"/>
          <w:szCs w:val="20"/>
        </w:rPr>
      </w:pPr>
    </w:p>
    <w:p w:rsidR="00CC3C99" w:rsidRDefault="00CC3C99">
      <w:pPr>
        <w:pStyle w:val="GELPiePagina"/>
        <w:jc w:val="center"/>
        <w:rPr>
          <w:sz w:val="20"/>
          <w:szCs w:val="20"/>
        </w:rPr>
      </w:pPr>
    </w:p>
    <w:p w:rsidR="00CC3C99" w:rsidRPr="00A8584A" w:rsidRDefault="00CC3C99">
      <w:pPr>
        <w:pStyle w:val="GELPiePagina"/>
        <w:jc w:val="center"/>
        <w:rPr>
          <w:sz w:val="20"/>
          <w:szCs w:val="20"/>
        </w:rPr>
      </w:pPr>
    </w:p>
    <w:p w:rsidR="00A73776" w:rsidRPr="001F7FCE" w:rsidRDefault="00A73776" w:rsidP="00A73776">
      <w:pPr>
        <w:pStyle w:val="GELTtulogen"/>
      </w:pPr>
      <w:r w:rsidRPr="001F7FCE">
        <w:lastRenderedPageBreak/>
        <w:t xml:space="preserve">FORMATO </w:t>
      </w:r>
      <w:r w:rsidRPr="001F7FCE">
        <w:rPr>
          <w:rStyle w:val="GELTtulogenCar"/>
          <w:b/>
          <w:caps/>
        </w:rPr>
        <w:t>PRELIMINAR</w:t>
      </w:r>
      <w:r w:rsidRPr="001F7FCE">
        <w:t xml:space="preserve"> AL DOCUMENTO</w:t>
      </w:r>
    </w:p>
    <w:tbl>
      <w:tblPr>
        <w:tblW w:w="9141" w:type="dxa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1804"/>
        <w:gridCol w:w="464"/>
        <w:gridCol w:w="281"/>
        <w:gridCol w:w="611"/>
        <w:gridCol w:w="647"/>
        <w:gridCol w:w="1726"/>
      </w:tblGrid>
      <w:tr w:rsidR="00A73776" w:rsidRPr="00A37A7F" w:rsidTr="00F30D45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Título:</w:t>
            </w:r>
          </w:p>
        </w:tc>
        <w:tc>
          <w:tcPr>
            <w:tcW w:w="694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1B4572" w:rsidRDefault="00581771" w:rsidP="00B172A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B4572">
              <w:rPr>
                <w:rFonts w:ascii="Arial" w:hAnsi="Arial" w:cs="Arial"/>
                <w:b/>
                <w:sz w:val="18"/>
                <w:szCs w:val="18"/>
              </w:rPr>
              <w:t>INFORME DE ACOMPAÑAMIENTO A LA OPERACIÓN</w:t>
            </w:r>
            <w:r w:rsidR="00A73776" w:rsidRPr="001B4572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A73776" w:rsidRPr="00A37A7F" w:rsidTr="00F30D45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 xml:space="preserve">Fecha elaboración </w:t>
            </w:r>
            <w:proofErr w:type="spellStart"/>
            <w:r w:rsidRPr="00B172A6">
              <w:rPr>
                <w:rFonts w:ascii="Arial" w:hAnsi="Arial" w:cs="Arial"/>
                <w:sz w:val="18"/>
                <w:szCs w:val="18"/>
              </w:rPr>
              <w:t>aaaa</w:t>
            </w:r>
            <w:proofErr w:type="spellEnd"/>
            <w:r w:rsidRPr="00B172A6">
              <w:rPr>
                <w:rFonts w:ascii="Arial" w:hAnsi="Arial" w:cs="Arial"/>
                <w:sz w:val="18"/>
                <w:szCs w:val="18"/>
              </w:rPr>
              <w:t>-mm-</w:t>
            </w:r>
            <w:proofErr w:type="spellStart"/>
            <w:r w:rsidRPr="00B172A6">
              <w:rPr>
                <w:rFonts w:ascii="Arial" w:hAnsi="Arial" w:cs="Arial"/>
                <w:sz w:val="18"/>
                <w:szCs w:val="18"/>
              </w:rPr>
              <w:t>dd</w:t>
            </w:r>
            <w:proofErr w:type="spellEnd"/>
            <w:r w:rsidRPr="00B172A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1B4572" w:rsidP="00B17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2014-03-28</w:t>
            </w:r>
          </w:p>
        </w:tc>
      </w:tr>
      <w:tr w:rsidR="00A73776" w:rsidRPr="00A37A7F" w:rsidTr="00F30D45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Sumario: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842B98" w:rsidP="00842B98">
            <w:pPr>
              <w:rPr>
                <w:rFonts w:ascii="Arial" w:hAnsi="Arial" w:cs="Arial"/>
                <w:sz w:val="18"/>
                <w:szCs w:val="18"/>
              </w:rPr>
            </w:pPr>
            <w:r w:rsidRPr="00014121">
              <w:rPr>
                <w:rFonts w:ascii="Arial" w:hAnsi="Arial" w:cs="Arial"/>
                <w:color w:val="000000" w:themeColor="text1"/>
                <w:sz w:val="18"/>
                <w:szCs w:val="18"/>
              </w:rPr>
              <w:t>Este documento presenta la información relevante</w:t>
            </w:r>
            <w:r w:rsidR="005656F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</w:t>
            </w:r>
            <w:r w:rsidR="00065ECB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</w:t>
            </w:r>
            <w:r w:rsidRPr="00014121">
              <w:rPr>
                <w:rFonts w:ascii="Arial" w:hAnsi="Arial" w:cs="Arial"/>
                <w:color w:val="000000" w:themeColor="text1"/>
                <w:sz w:val="18"/>
                <w:szCs w:val="18"/>
              </w:rPr>
              <w:t>a</w:t>
            </w:r>
            <w:r w:rsidR="00232BA1">
              <w:rPr>
                <w:rFonts w:ascii="Arial" w:hAnsi="Arial" w:cs="Arial"/>
                <w:color w:val="000000" w:themeColor="text1"/>
                <w:sz w:val="18"/>
                <w:szCs w:val="18"/>
              </w:rPr>
              <w:t>s</w:t>
            </w:r>
            <w:r w:rsidRPr="0001412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actividad</w:t>
            </w:r>
            <w:r w:rsidR="00232BA1">
              <w:rPr>
                <w:rFonts w:ascii="Arial" w:hAnsi="Arial" w:cs="Arial"/>
                <w:color w:val="000000" w:themeColor="text1"/>
                <w:sz w:val="18"/>
                <w:szCs w:val="18"/>
              </w:rPr>
              <w:t>es</w:t>
            </w:r>
            <w:r w:rsidRPr="0001412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 acompañamiento a la operación en el periodo de estabilización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 la aplicación Elefantes Blancos Administrador del proyecto Soluciones Móviles 4.</w:t>
            </w:r>
          </w:p>
        </w:tc>
      </w:tr>
      <w:tr w:rsidR="00A73776" w:rsidRPr="00A37A7F" w:rsidTr="00F30D4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Palabras Claves: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581771" w:rsidP="001B4572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Informe</w:t>
            </w:r>
            <w:r w:rsidR="001B4572">
              <w:rPr>
                <w:rFonts w:ascii="Arial" w:hAnsi="Arial" w:cs="Arial"/>
                <w:sz w:val="18"/>
                <w:szCs w:val="18"/>
              </w:rPr>
              <w:t>, operación, recomendaciones</w:t>
            </w:r>
          </w:p>
        </w:tc>
      </w:tr>
      <w:tr w:rsidR="00A73776" w:rsidRPr="00A37A7F" w:rsidTr="00F30D4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Formato:</w:t>
            </w:r>
          </w:p>
        </w:tc>
        <w:tc>
          <w:tcPr>
            <w:tcW w:w="32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2003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A73776" w:rsidRPr="00A37A7F" w:rsidTr="00F30D4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Dependencia: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Ministerio de Tecnologías de la Información y las Comunicaciones: Dirección de Gobierno en línea - Soluciones y Servicios Tecnológicos</w:t>
            </w:r>
          </w:p>
        </w:tc>
      </w:tr>
      <w:tr w:rsidR="00A73776" w:rsidRPr="00A37A7F" w:rsidTr="00F30D4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B172A6" w:rsidRDefault="00C100A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GLFS2-</w:t>
            </w:r>
            <w:r w:rsidR="00806A54">
              <w:rPr>
                <w:rFonts w:ascii="Arial" w:hAnsi="Arial" w:cs="Arial"/>
                <w:sz w:val="18"/>
                <w:szCs w:val="18"/>
              </w:rPr>
              <w:t>SM4</w:t>
            </w:r>
            <w:r w:rsidR="00F30D45" w:rsidRPr="00B172A6">
              <w:rPr>
                <w:rFonts w:ascii="Arial" w:hAnsi="Arial" w:cs="Arial"/>
                <w:sz w:val="18"/>
                <w:szCs w:val="18"/>
              </w:rPr>
              <w:t>-INF</w:t>
            </w:r>
          </w:p>
        </w:tc>
        <w:tc>
          <w:tcPr>
            <w:tcW w:w="180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745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8258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25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82582D" w:rsidP="00B17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A73776" w:rsidRPr="00A37A7F" w:rsidTr="00F30D4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Categoría: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A37A7F" w:rsidTr="005D1851">
        <w:trPr>
          <w:trHeight w:val="92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Autor (es):</w:t>
            </w:r>
          </w:p>
        </w:tc>
        <w:tc>
          <w:tcPr>
            <w:tcW w:w="367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9C7FEB" w:rsidRPr="00B172A6" w:rsidRDefault="00806A54" w:rsidP="005D1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Cristina Cortes Albadan</w:t>
            </w:r>
          </w:p>
          <w:p w:rsidR="009C7FEB" w:rsidRPr="00B172A6" w:rsidRDefault="00806A54" w:rsidP="005D18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Líder Técnico</w:t>
            </w:r>
          </w:p>
          <w:p w:rsidR="00A73776" w:rsidRPr="00B172A6" w:rsidRDefault="009C7FEB" w:rsidP="005D1851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UT Software Works</w:t>
            </w:r>
          </w:p>
        </w:tc>
        <w:tc>
          <w:tcPr>
            <w:tcW w:w="892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Firmas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D45" w:rsidRPr="00A37A7F" w:rsidTr="00F30D45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Revisó:</w:t>
            </w:r>
          </w:p>
        </w:tc>
        <w:tc>
          <w:tcPr>
            <w:tcW w:w="367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Mónica Monroy</w:t>
            </w: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Consultor Procedimientos y herramientas de Interventoría</w:t>
            </w: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Jorge Santiago Moreno</w:t>
            </w: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</w:p>
          <w:p w:rsidR="00F30D45" w:rsidRPr="00806A54" w:rsidRDefault="00806A54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Luisa Fernanda Medina</w:t>
            </w:r>
          </w:p>
          <w:p w:rsidR="00806A54" w:rsidRPr="00806A54" w:rsidRDefault="00806A54" w:rsidP="00806A54">
            <w:pPr>
              <w:rPr>
                <w:rFonts w:ascii="Arial" w:hAnsi="Arial" w:cs="Arial"/>
                <w:sz w:val="18"/>
                <w:szCs w:val="18"/>
              </w:rPr>
            </w:pPr>
            <w:r w:rsidRPr="00806A54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F30D45" w:rsidRPr="00806A54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</w:p>
          <w:p w:rsidR="00F30D45" w:rsidRPr="00806A54" w:rsidRDefault="00806A54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A04A9">
              <w:rPr>
                <w:rFonts w:ascii="Arial" w:hAnsi="Arial" w:cs="Arial"/>
                <w:sz w:val="18"/>
                <w:szCs w:val="18"/>
              </w:rPr>
              <w:t>Fernando Segura</w:t>
            </w:r>
          </w:p>
          <w:p w:rsidR="00F30D45" w:rsidRDefault="00BA04A9" w:rsidP="00B17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Asesor</w:t>
            </w:r>
          </w:p>
          <w:p w:rsidR="00BA04A9" w:rsidRPr="00806A54" w:rsidRDefault="00BA04A9" w:rsidP="00B17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Secretaría de Transparencia </w:t>
            </w:r>
          </w:p>
        </w:tc>
        <w:tc>
          <w:tcPr>
            <w:tcW w:w="89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F30D45" w:rsidRPr="00B172A6" w:rsidRDefault="00F30D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F30D45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D45" w:rsidRPr="00A37A7F" w:rsidTr="0082582D">
        <w:trPr>
          <w:trHeight w:val="1364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F30D45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Aprobó:</w:t>
            </w:r>
          </w:p>
        </w:tc>
        <w:tc>
          <w:tcPr>
            <w:tcW w:w="367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F30D45" w:rsidRPr="00B172A6" w:rsidRDefault="00DB1199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Luis Felipe Galeano</w:t>
            </w:r>
          </w:p>
          <w:p w:rsidR="00F30D45" w:rsidRPr="00B172A6" w:rsidRDefault="00F30D45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 xml:space="preserve">Arquitecto IT </w:t>
            </w:r>
          </w:p>
          <w:p w:rsidR="00F30D45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Consorcio S&amp;M</w:t>
            </w:r>
            <w:r w:rsidRPr="00B172A6" w:rsidDel="0061777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30D45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</w:p>
          <w:p w:rsidR="00F30D45" w:rsidRPr="00B172A6" w:rsidRDefault="00F30D45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Rafael Londoño</w:t>
            </w:r>
          </w:p>
          <w:p w:rsidR="00F30D45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 xml:space="preserve">Dirección de Gobierno en </w:t>
            </w:r>
            <w:r w:rsidR="003C19E6" w:rsidRPr="00B172A6">
              <w:rPr>
                <w:rFonts w:ascii="Arial" w:hAnsi="Arial" w:cs="Arial"/>
                <w:sz w:val="18"/>
                <w:szCs w:val="18"/>
              </w:rPr>
              <w:t>línea</w:t>
            </w:r>
          </w:p>
        </w:tc>
        <w:tc>
          <w:tcPr>
            <w:tcW w:w="89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F30D45" w:rsidRPr="00B172A6" w:rsidRDefault="00F30D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F30D45" w:rsidRPr="00B172A6" w:rsidRDefault="00F30D45" w:rsidP="00B172A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A37A7F" w:rsidTr="00AE6946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Información Adicional: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B172A6" w:rsidRDefault="00AE6946" w:rsidP="00AE69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A73776" w:rsidRPr="00A37A7F" w:rsidTr="005D1851">
        <w:trPr>
          <w:trHeight w:val="94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B172A6" w:rsidRDefault="00A73776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Ubicación:</w:t>
            </w:r>
          </w:p>
        </w:tc>
        <w:tc>
          <w:tcPr>
            <w:tcW w:w="694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B172A6" w:rsidRDefault="00F30D45" w:rsidP="005D1851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 xml:space="preserve">El archivo magnético asociado al documento está localizado en </w:t>
            </w:r>
            <w:r w:rsidR="00806A54">
              <w:rPr>
                <w:rFonts w:ascii="Arial" w:hAnsi="Arial" w:cs="Arial"/>
                <w:sz w:val="18"/>
                <w:szCs w:val="18"/>
              </w:rPr>
              <w:t>el repositorio de la solución 24-</w:t>
            </w:r>
            <w:r w:rsidR="00235081">
              <w:rPr>
                <w:rFonts w:ascii="Arial" w:hAnsi="Arial" w:cs="Arial"/>
                <w:sz w:val="18"/>
                <w:szCs w:val="18"/>
              </w:rPr>
              <w:t xml:space="preserve"> SOLUCIONES MÓVILES 4</w:t>
            </w:r>
            <w:r w:rsidR="00806A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72A6">
              <w:rPr>
                <w:rFonts w:ascii="Arial" w:hAnsi="Arial" w:cs="Arial"/>
                <w:sz w:val="18"/>
                <w:szCs w:val="18"/>
              </w:rPr>
              <w:t xml:space="preserve"> en la siguiente ruta: 03. Fase de Ejecución / 07. </w:t>
            </w:r>
            <w:proofErr w:type="spellStart"/>
            <w:r w:rsidRPr="00B172A6">
              <w:rPr>
                <w:rFonts w:ascii="Arial" w:hAnsi="Arial" w:cs="Arial"/>
                <w:sz w:val="18"/>
                <w:szCs w:val="18"/>
              </w:rPr>
              <w:t>Estabilizacion</w:t>
            </w:r>
            <w:proofErr w:type="spellEnd"/>
            <w:r w:rsidRPr="00B172A6">
              <w:rPr>
                <w:rFonts w:ascii="Arial" w:hAnsi="Arial" w:cs="Arial"/>
                <w:sz w:val="18"/>
                <w:szCs w:val="18"/>
              </w:rPr>
              <w:t xml:space="preserve"> / 01. Informe </w:t>
            </w:r>
            <w:proofErr w:type="spellStart"/>
            <w:r w:rsidRPr="00B172A6">
              <w:rPr>
                <w:rFonts w:ascii="Arial" w:hAnsi="Arial" w:cs="Arial"/>
                <w:sz w:val="18"/>
                <w:szCs w:val="18"/>
              </w:rPr>
              <w:t>Estabilizacion</w:t>
            </w:r>
            <w:proofErr w:type="spellEnd"/>
            <w:r w:rsidRPr="00B172A6">
              <w:rPr>
                <w:rFonts w:ascii="Arial" w:hAnsi="Arial" w:cs="Arial"/>
                <w:sz w:val="18"/>
                <w:szCs w:val="18"/>
              </w:rPr>
              <w:t xml:space="preserve"> / 01. Informes</w:t>
            </w:r>
          </w:p>
        </w:tc>
      </w:tr>
    </w:tbl>
    <w:p w:rsidR="003C19E6" w:rsidRDefault="003C19E6" w:rsidP="00B172A6">
      <w:pPr>
        <w:pStyle w:val="GELTtulogen"/>
      </w:pPr>
    </w:p>
    <w:p w:rsidR="00C100A5" w:rsidRDefault="00C100A5" w:rsidP="007E1033">
      <w:pPr>
        <w:pStyle w:val="GELTtulogen"/>
      </w:pPr>
      <w:r w:rsidRPr="004468AE">
        <w:lastRenderedPageBreak/>
        <w:t>CONTROL DE CAMBIOS</w:t>
      </w:r>
    </w:p>
    <w:tbl>
      <w:tblPr>
        <w:tblW w:w="7984" w:type="dxa"/>
        <w:jc w:val="center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D01D68" w:rsidRPr="00EC0A7F" w:rsidTr="005656FD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D01D68" w:rsidRPr="0017503C" w:rsidRDefault="00D01D68" w:rsidP="005656FD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D01D68" w:rsidRPr="0017503C" w:rsidRDefault="00D01D68" w:rsidP="005656FD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D01D68" w:rsidRPr="0017503C" w:rsidRDefault="00D01D68" w:rsidP="005656FD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D01D68" w:rsidRPr="0017503C" w:rsidRDefault="00D01D68" w:rsidP="005656FD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D01D68" w:rsidRPr="0017503C" w:rsidRDefault="00D01D68" w:rsidP="005656FD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D01D68" w:rsidRPr="00EC0A7F" w:rsidTr="005656FD">
        <w:trPr>
          <w:trHeight w:val="368"/>
          <w:jc w:val="center"/>
        </w:trPr>
        <w:tc>
          <w:tcPr>
            <w:tcW w:w="1009" w:type="dxa"/>
            <w:vAlign w:val="center"/>
          </w:tcPr>
          <w:p w:rsidR="00D01D68" w:rsidRPr="00D01D68" w:rsidRDefault="00D01D68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1D68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D01D68" w:rsidRPr="00621AF7" w:rsidRDefault="00D01D68" w:rsidP="005656F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2014-03-28</w:t>
            </w:r>
          </w:p>
        </w:tc>
        <w:tc>
          <w:tcPr>
            <w:tcW w:w="1418" w:type="dxa"/>
            <w:vAlign w:val="center"/>
          </w:tcPr>
          <w:p w:rsidR="00D01D68" w:rsidRPr="00547DBA" w:rsidRDefault="00D01D68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D01D68" w:rsidRPr="0017503C" w:rsidRDefault="00D01D68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D01D68" w:rsidRPr="0017503C" w:rsidRDefault="00D01D68" w:rsidP="005656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D01D68" w:rsidRPr="00EC0A7F" w:rsidTr="005656FD">
        <w:trPr>
          <w:trHeight w:val="368"/>
          <w:jc w:val="center"/>
        </w:trPr>
        <w:tc>
          <w:tcPr>
            <w:tcW w:w="1009" w:type="dxa"/>
            <w:vAlign w:val="center"/>
          </w:tcPr>
          <w:p w:rsidR="00D01D68" w:rsidRPr="00D01D68" w:rsidRDefault="00D01D68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1344" w:type="dxa"/>
            <w:vAlign w:val="center"/>
          </w:tcPr>
          <w:p w:rsidR="00D01D68" w:rsidRDefault="005656FD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2014-04-07</w:t>
            </w:r>
          </w:p>
        </w:tc>
        <w:tc>
          <w:tcPr>
            <w:tcW w:w="1418" w:type="dxa"/>
            <w:vAlign w:val="center"/>
          </w:tcPr>
          <w:p w:rsidR="00D01D68" w:rsidRPr="0017503C" w:rsidRDefault="00D01D68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D01D68" w:rsidRPr="0017503C" w:rsidRDefault="00D01D68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D01D68" w:rsidRDefault="00D01D68" w:rsidP="005656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 GEL y Entidad</w:t>
            </w:r>
          </w:p>
        </w:tc>
      </w:tr>
      <w:tr w:rsidR="005B5415" w:rsidRPr="00EC0A7F" w:rsidTr="005656FD">
        <w:trPr>
          <w:trHeight w:val="368"/>
          <w:jc w:val="center"/>
        </w:trPr>
        <w:tc>
          <w:tcPr>
            <w:tcW w:w="1009" w:type="dxa"/>
            <w:vAlign w:val="center"/>
          </w:tcPr>
          <w:p w:rsidR="005B5415" w:rsidRDefault="005B5415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1344" w:type="dxa"/>
            <w:vAlign w:val="center"/>
          </w:tcPr>
          <w:p w:rsidR="005B5415" w:rsidRDefault="005B5415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2014-04-14</w:t>
            </w:r>
          </w:p>
        </w:tc>
        <w:tc>
          <w:tcPr>
            <w:tcW w:w="1418" w:type="dxa"/>
            <w:vAlign w:val="center"/>
          </w:tcPr>
          <w:p w:rsidR="005B5415" w:rsidRPr="0017503C" w:rsidRDefault="005B5415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5B5415" w:rsidRPr="0017503C" w:rsidRDefault="005B5415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5B5415" w:rsidRDefault="005B5415" w:rsidP="005656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 GEL y Entidad</w:t>
            </w:r>
          </w:p>
        </w:tc>
      </w:tr>
      <w:tr w:rsidR="00E06DD2" w:rsidRPr="00EC0A7F" w:rsidTr="005656FD">
        <w:trPr>
          <w:trHeight w:val="368"/>
          <w:jc w:val="center"/>
        </w:trPr>
        <w:tc>
          <w:tcPr>
            <w:tcW w:w="1009" w:type="dxa"/>
            <w:vAlign w:val="center"/>
          </w:tcPr>
          <w:p w:rsidR="00E06DD2" w:rsidRDefault="00E06DD2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</w:t>
            </w:r>
          </w:p>
        </w:tc>
        <w:tc>
          <w:tcPr>
            <w:tcW w:w="1344" w:type="dxa"/>
            <w:vAlign w:val="center"/>
          </w:tcPr>
          <w:p w:rsidR="00E06DD2" w:rsidRDefault="008D23C3" w:rsidP="005656F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2014-04-21</w:t>
            </w:r>
          </w:p>
        </w:tc>
        <w:tc>
          <w:tcPr>
            <w:tcW w:w="1418" w:type="dxa"/>
            <w:vAlign w:val="center"/>
          </w:tcPr>
          <w:p w:rsidR="00E06DD2" w:rsidRPr="0017503C" w:rsidRDefault="00E06DD2" w:rsidP="00DA0C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E06DD2" w:rsidRPr="0017503C" w:rsidRDefault="00E06DD2" w:rsidP="00DA0C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E06DD2" w:rsidRDefault="00E06DD2" w:rsidP="005656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D01D68" w:rsidRDefault="00D01D68" w:rsidP="007E1033">
      <w:pPr>
        <w:pStyle w:val="GELTtulogen"/>
      </w:pPr>
    </w:p>
    <w:p w:rsidR="00D01D68" w:rsidRDefault="00D01D68" w:rsidP="007E1033">
      <w:pPr>
        <w:pStyle w:val="GELTtulogen"/>
      </w:pPr>
    </w:p>
    <w:p w:rsidR="00CD04A7" w:rsidRDefault="00CD04A7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  <w:bookmarkStart w:id="0" w:name="_GoBack"/>
      <w:bookmarkEnd w:id="0"/>
    </w:p>
    <w:p w:rsidR="00A73776" w:rsidRDefault="00A73776" w:rsidP="00BF582D">
      <w:pPr>
        <w:pStyle w:val="GELTtulogen"/>
      </w:pPr>
    </w:p>
    <w:p w:rsidR="00F41DF6" w:rsidRPr="00BF582D" w:rsidRDefault="00F41DF6" w:rsidP="00BF582D">
      <w:pPr>
        <w:pStyle w:val="GELTtulogen"/>
      </w:pPr>
      <w:r w:rsidRPr="00BF582D">
        <w:t>TABLA DE CONTENIDO</w:t>
      </w:r>
    </w:p>
    <w:p w:rsidR="00F41DF6" w:rsidRDefault="00F41DF6" w:rsidP="00F41DF6">
      <w:pPr>
        <w:pStyle w:val="GELPortadacontenido"/>
        <w:jc w:val="center"/>
        <w:rPr>
          <w:sz w:val="22"/>
        </w:rPr>
      </w:pPr>
    </w:p>
    <w:p w:rsidR="00E06DD2" w:rsidRDefault="002964BE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>
        <w:rPr>
          <w:b/>
          <w:caps/>
        </w:rPr>
        <w:fldChar w:fldCharType="begin"/>
      </w:r>
      <w:r w:rsidR="007C16A9">
        <w:rPr>
          <w:b/>
          <w:caps/>
        </w:rPr>
        <w:instrText xml:space="preserve"> TOC \h \z \t "GEL_Título1,1,GEL_Título2,2,GEL_Título3,3,GEL_Título0,1" </w:instrText>
      </w:r>
      <w:r>
        <w:rPr>
          <w:b/>
          <w:caps/>
        </w:rPr>
        <w:fldChar w:fldCharType="separate"/>
      </w:r>
      <w:hyperlink w:anchor="_Toc385928595" w:history="1">
        <w:r w:rsidR="00E06DD2" w:rsidRPr="007317AB">
          <w:rPr>
            <w:rStyle w:val="Hipervnculo"/>
          </w:rPr>
          <w:t>1.</w:t>
        </w:r>
        <w:r w:rsidR="00E06DD2">
          <w:rPr>
            <w:rFonts w:asciiTheme="minorHAnsi" w:hAnsiTheme="minorHAnsi"/>
            <w:lang w:val="es-CO" w:eastAsia="es-CO"/>
          </w:rPr>
          <w:tab/>
        </w:r>
        <w:r w:rsidR="00E06DD2" w:rsidRPr="007317AB">
          <w:rPr>
            <w:rStyle w:val="Hipervnculo"/>
          </w:rPr>
          <w:t>INTRODUCCIÓN</w:t>
        </w:r>
        <w:r w:rsidR="00E06DD2">
          <w:rPr>
            <w:webHidden/>
          </w:rPr>
          <w:tab/>
        </w:r>
        <w:r w:rsidR="00E06DD2">
          <w:rPr>
            <w:webHidden/>
          </w:rPr>
          <w:fldChar w:fldCharType="begin"/>
        </w:r>
        <w:r w:rsidR="00E06DD2">
          <w:rPr>
            <w:webHidden/>
          </w:rPr>
          <w:instrText xml:space="preserve"> PAGEREF _Toc385928595 \h </w:instrText>
        </w:r>
        <w:r w:rsidR="00E06DD2">
          <w:rPr>
            <w:webHidden/>
          </w:rPr>
        </w:r>
        <w:r w:rsidR="00E06DD2">
          <w:rPr>
            <w:webHidden/>
          </w:rPr>
          <w:fldChar w:fldCharType="separate"/>
        </w:r>
        <w:r w:rsidR="00AE6946">
          <w:rPr>
            <w:webHidden/>
          </w:rPr>
          <w:t>6</w:t>
        </w:r>
        <w:r w:rsidR="00E06DD2">
          <w:rPr>
            <w:webHidden/>
          </w:rPr>
          <w:fldChar w:fldCharType="end"/>
        </w:r>
      </w:hyperlink>
    </w:p>
    <w:p w:rsidR="00E06DD2" w:rsidRDefault="00CB2292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5928596" w:history="1">
        <w:r w:rsidR="00E06DD2" w:rsidRPr="007317AB">
          <w:rPr>
            <w:rStyle w:val="Hipervnculo"/>
          </w:rPr>
          <w:t>2.</w:t>
        </w:r>
        <w:r w:rsidR="00E06DD2">
          <w:rPr>
            <w:rFonts w:asciiTheme="minorHAnsi" w:hAnsiTheme="minorHAnsi"/>
            <w:lang w:val="es-CO" w:eastAsia="es-CO"/>
          </w:rPr>
          <w:tab/>
        </w:r>
        <w:r w:rsidR="00E06DD2" w:rsidRPr="007317AB">
          <w:rPr>
            <w:rStyle w:val="Hipervnculo"/>
          </w:rPr>
          <w:t>EVALUACIÓN DE COMPORTAMIENTO DEL SISTEMA</w:t>
        </w:r>
        <w:r w:rsidR="00E06DD2">
          <w:rPr>
            <w:webHidden/>
          </w:rPr>
          <w:tab/>
        </w:r>
        <w:r w:rsidR="00E06DD2">
          <w:rPr>
            <w:webHidden/>
          </w:rPr>
          <w:fldChar w:fldCharType="begin"/>
        </w:r>
        <w:r w:rsidR="00E06DD2">
          <w:rPr>
            <w:webHidden/>
          </w:rPr>
          <w:instrText xml:space="preserve"> PAGEREF _Toc385928596 \h </w:instrText>
        </w:r>
        <w:r w:rsidR="00E06DD2">
          <w:rPr>
            <w:webHidden/>
          </w:rPr>
        </w:r>
        <w:r w:rsidR="00E06DD2">
          <w:rPr>
            <w:webHidden/>
          </w:rPr>
          <w:fldChar w:fldCharType="separate"/>
        </w:r>
        <w:r w:rsidR="00AE6946">
          <w:rPr>
            <w:webHidden/>
          </w:rPr>
          <w:t>7</w:t>
        </w:r>
        <w:r w:rsidR="00E06DD2">
          <w:rPr>
            <w:webHidden/>
          </w:rPr>
          <w:fldChar w:fldCharType="end"/>
        </w:r>
      </w:hyperlink>
    </w:p>
    <w:p w:rsidR="00E06DD2" w:rsidRDefault="00CB2292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5928597" w:history="1">
        <w:r w:rsidR="00E06DD2" w:rsidRPr="007317AB">
          <w:rPr>
            <w:rStyle w:val="Hipervnculo"/>
            <w:noProof/>
          </w:rPr>
          <w:t>2.1</w:t>
        </w:r>
        <w:r w:rsidR="00E06DD2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E06DD2" w:rsidRPr="007317AB">
          <w:rPr>
            <w:rStyle w:val="Hipervnculo"/>
            <w:noProof/>
          </w:rPr>
          <w:t>REGISTRO Y SOLUCIÓN DE INCIDENCIAS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_Toc385928597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7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5928598" w:history="1">
        <w:r w:rsidR="00E06DD2" w:rsidRPr="007317AB">
          <w:rPr>
            <w:rStyle w:val="Hipervnculo"/>
            <w:noProof/>
          </w:rPr>
          <w:t>2.2</w:t>
        </w:r>
        <w:r w:rsidR="00E06DD2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E06DD2" w:rsidRPr="007317AB">
          <w:rPr>
            <w:rStyle w:val="Hipervnculo"/>
            <w:noProof/>
          </w:rPr>
          <w:t>INFORME DE GESTIÓN DE LAS INCIDENCIAS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_Toc385928598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7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5928599" w:history="1">
        <w:r w:rsidR="00E06DD2" w:rsidRPr="007317AB">
          <w:rPr>
            <w:rStyle w:val="Hipervnculo"/>
            <w:noProof/>
          </w:rPr>
          <w:t>2.3</w:t>
        </w:r>
        <w:r w:rsidR="00E06DD2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E06DD2" w:rsidRPr="007317AB">
          <w:rPr>
            <w:rStyle w:val="Hipervnculo"/>
            <w:noProof/>
          </w:rPr>
          <w:t>REGISTRO Y GESTIÓN DE SOLICITUDES DE SOPORTE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_Toc385928599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9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5928600" w:history="1">
        <w:r w:rsidR="00E06DD2" w:rsidRPr="007317AB">
          <w:rPr>
            <w:rStyle w:val="Hipervnculo"/>
            <w:noProof/>
          </w:rPr>
          <w:t>2.4</w:t>
        </w:r>
        <w:r w:rsidR="00E06DD2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E06DD2" w:rsidRPr="007317AB">
          <w:rPr>
            <w:rStyle w:val="Hipervnculo"/>
            <w:noProof/>
          </w:rPr>
          <w:t>RECOMENDACIONES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_Toc385928600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9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5928601" w:history="1">
        <w:r w:rsidR="00E06DD2" w:rsidRPr="007317AB">
          <w:rPr>
            <w:rStyle w:val="Hipervnculo"/>
          </w:rPr>
          <w:t>3.</w:t>
        </w:r>
        <w:r w:rsidR="00E06DD2">
          <w:rPr>
            <w:rFonts w:asciiTheme="minorHAnsi" w:hAnsiTheme="minorHAnsi"/>
            <w:lang w:val="es-CO" w:eastAsia="es-CO"/>
          </w:rPr>
          <w:tab/>
        </w:r>
        <w:r w:rsidR="00E06DD2" w:rsidRPr="007317AB">
          <w:rPr>
            <w:rStyle w:val="Hipervnculo"/>
          </w:rPr>
          <w:t>CONCLUSIONES</w:t>
        </w:r>
        <w:r w:rsidR="00E06DD2">
          <w:rPr>
            <w:webHidden/>
          </w:rPr>
          <w:tab/>
        </w:r>
        <w:r w:rsidR="00E06DD2">
          <w:rPr>
            <w:webHidden/>
          </w:rPr>
          <w:fldChar w:fldCharType="begin"/>
        </w:r>
        <w:r w:rsidR="00E06DD2">
          <w:rPr>
            <w:webHidden/>
          </w:rPr>
          <w:instrText xml:space="preserve"> PAGEREF _Toc385928601 \h </w:instrText>
        </w:r>
        <w:r w:rsidR="00E06DD2">
          <w:rPr>
            <w:webHidden/>
          </w:rPr>
        </w:r>
        <w:r w:rsidR="00E06DD2">
          <w:rPr>
            <w:webHidden/>
          </w:rPr>
          <w:fldChar w:fldCharType="separate"/>
        </w:r>
        <w:r w:rsidR="00AE6946">
          <w:rPr>
            <w:webHidden/>
          </w:rPr>
          <w:t>11</w:t>
        </w:r>
        <w:r w:rsidR="00E06DD2">
          <w:rPr>
            <w:webHidden/>
          </w:rPr>
          <w:fldChar w:fldCharType="end"/>
        </w:r>
      </w:hyperlink>
    </w:p>
    <w:p w:rsidR="00E06DD2" w:rsidRDefault="00CB2292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5928602" w:history="1">
        <w:r w:rsidR="00E06DD2" w:rsidRPr="007317AB">
          <w:rPr>
            <w:rStyle w:val="Hipervnculo"/>
          </w:rPr>
          <w:t>4.</w:t>
        </w:r>
        <w:r w:rsidR="00E06DD2">
          <w:rPr>
            <w:rFonts w:asciiTheme="minorHAnsi" w:hAnsiTheme="minorHAnsi"/>
            <w:lang w:val="es-CO" w:eastAsia="es-CO"/>
          </w:rPr>
          <w:tab/>
        </w:r>
        <w:r w:rsidR="00E06DD2" w:rsidRPr="007317AB">
          <w:rPr>
            <w:rStyle w:val="Hipervnculo"/>
          </w:rPr>
          <w:t>ANEXOS</w:t>
        </w:r>
        <w:r w:rsidR="00E06DD2">
          <w:rPr>
            <w:webHidden/>
          </w:rPr>
          <w:tab/>
        </w:r>
        <w:r w:rsidR="00E06DD2">
          <w:rPr>
            <w:webHidden/>
          </w:rPr>
          <w:fldChar w:fldCharType="begin"/>
        </w:r>
        <w:r w:rsidR="00E06DD2">
          <w:rPr>
            <w:webHidden/>
          </w:rPr>
          <w:instrText xml:space="preserve"> PAGEREF _Toc385928602 \h </w:instrText>
        </w:r>
        <w:r w:rsidR="00E06DD2">
          <w:rPr>
            <w:webHidden/>
          </w:rPr>
        </w:r>
        <w:r w:rsidR="00E06DD2">
          <w:rPr>
            <w:webHidden/>
          </w:rPr>
          <w:fldChar w:fldCharType="separate"/>
        </w:r>
        <w:r w:rsidR="00AE6946">
          <w:rPr>
            <w:webHidden/>
          </w:rPr>
          <w:t>12</w:t>
        </w:r>
        <w:r w:rsidR="00E06DD2">
          <w:rPr>
            <w:webHidden/>
          </w:rPr>
          <w:fldChar w:fldCharType="end"/>
        </w:r>
      </w:hyperlink>
    </w:p>
    <w:p w:rsidR="009F612F" w:rsidRDefault="002964BE" w:rsidP="0082582D">
      <w:pPr>
        <w:pStyle w:val="TDC1"/>
        <w:tabs>
          <w:tab w:val="left" w:pos="403"/>
        </w:tabs>
      </w:pPr>
      <w:r>
        <w:rPr>
          <w:b/>
          <w:caps/>
        </w:rPr>
        <w:fldChar w:fldCharType="end"/>
      </w:r>
    </w:p>
    <w:p w:rsidR="009F612F" w:rsidRDefault="00425E42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tab/>
      </w: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100A5" w:rsidRDefault="00C100A5" w:rsidP="00C100A5">
      <w:pPr>
        <w:rPr>
          <w:rFonts w:ascii="Tahoma" w:hAnsi="Tahoma"/>
          <w:b/>
          <w:caps/>
          <w:sz w:val="24"/>
        </w:rPr>
      </w:pPr>
    </w:p>
    <w:p w:rsidR="007E1033" w:rsidRDefault="00C100A5" w:rsidP="00B172A6">
      <w:pPr>
        <w:pStyle w:val="GELTtulogen"/>
      </w:pPr>
      <w:r>
        <w:t>LISTA DE FIGURAS</w:t>
      </w:r>
    </w:p>
    <w:p w:rsidR="007E1033" w:rsidRDefault="007E1033">
      <w:pPr>
        <w:pStyle w:val="Tabladeilustraciones"/>
        <w:tabs>
          <w:tab w:val="right" w:leader="dot" w:pos="8830"/>
        </w:tabs>
      </w:pPr>
    </w:p>
    <w:p w:rsidR="00E06DD2" w:rsidRDefault="00CC3C99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b/>
        </w:rPr>
        <w:fldChar w:fldCharType="begin"/>
      </w:r>
      <w:r>
        <w:rPr>
          <w:rFonts w:asciiTheme="minorHAnsi" w:hAnsiTheme="minorHAnsi"/>
        </w:rPr>
        <w:instrText xml:space="preserve"> TOC \h \z \c "Figura" </w:instrText>
      </w:r>
      <w:r>
        <w:rPr>
          <w:rFonts w:asciiTheme="minorHAnsi" w:hAnsiTheme="minorHAnsi"/>
          <w:b/>
        </w:rPr>
        <w:fldChar w:fldCharType="separate"/>
      </w:r>
      <w:hyperlink w:anchor="_Toc385928603" w:history="1">
        <w:r w:rsidR="00E06DD2" w:rsidRPr="00D02DF2">
          <w:rPr>
            <w:rStyle w:val="Hipervnculo"/>
            <w:rFonts w:cs="Arial"/>
            <w:noProof/>
          </w:rPr>
          <w:t>Figura 1. Grafica de incidentes por estado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_Toc385928603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8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5928604" w:history="1">
        <w:r w:rsidR="00E06DD2" w:rsidRPr="00D02DF2">
          <w:rPr>
            <w:rStyle w:val="Hipervnculo"/>
            <w:rFonts w:cs="Arial"/>
            <w:noProof/>
          </w:rPr>
          <w:t>Figura 2. Grafica incidentes por criticidad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_Toc385928604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9</w:t>
        </w:r>
        <w:r w:rsidR="00E06DD2">
          <w:rPr>
            <w:noProof/>
            <w:webHidden/>
          </w:rPr>
          <w:fldChar w:fldCharType="end"/>
        </w:r>
      </w:hyperlink>
    </w:p>
    <w:p w:rsidR="00C100A5" w:rsidRDefault="00CC3C99" w:rsidP="00C100A5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cstheme="minorHAnsi"/>
          <w:b w:val="0"/>
          <w:sz w:val="20"/>
          <w:szCs w:val="20"/>
        </w:rPr>
        <w:fldChar w:fldCharType="end"/>
      </w:r>
    </w:p>
    <w:p w:rsidR="0010316B" w:rsidRDefault="0010316B" w:rsidP="00C100A5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100A5" w:rsidRPr="009B4755" w:rsidRDefault="00C100A5" w:rsidP="00C100A5">
      <w:pPr>
        <w:pStyle w:val="GELTtulogen"/>
      </w:pPr>
      <w:r>
        <w:t>LISTA DE tablas</w:t>
      </w:r>
    </w:p>
    <w:p w:rsidR="00E06DD2" w:rsidRDefault="00C100A5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07744A">
        <w:rPr>
          <w:rFonts w:asciiTheme="minorHAnsi" w:hAnsiTheme="minorHAnsi"/>
        </w:rPr>
        <w:fldChar w:fldCharType="begin"/>
      </w:r>
      <w:r w:rsidRPr="0007744A">
        <w:rPr>
          <w:rFonts w:asciiTheme="minorHAnsi" w:hAnsiTheme="minorHAnsi"/>
        </w:rPr>
        <w:instrText xml:space="preserve"> TOC \h \z \c "Tabla" </w:instrText>
      </w:r>
      <w:r w:rsidRPr="0007744A">
        <w:rPr>
          <w:rFonts w:asciiTheme="minorHAnsi" w:hAnsiTheme="minorHAnsi"/>
        </w:rPr>
        <w:fldChar w:fldCharType="separate"/>
      </w:r>
      <w:hyperlink w:anchor="_Toc385928605" w:history="1">
        <w:r w:rsidR="00E06DD2" w:rsidRPr="00F83101">
          <w:rPr>
            <w:rStyle w:val="Hipervnculo"/>
            <w:rFonts w:cs="Arial"/>
            <w:noProof/>
          </w:rPr>
          <w:t>Tabla 1. Estado de los incidentes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_Toc385928605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7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5928606" w:history="1">
        <w:r w:rsidR="00E06DD2" w:rsidRPr="00F83101">
          <w:rPr>
            <w:rStyle w:val="Hipervnculo"/>
            <w:rFonts w:cs="Arial"/>
            <w:noProof/>
          </w:rPr>
          <w:t>Tabla 2. Análisis de incidencias aceptadas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_Toc385928606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8</w:t>
        </w:r>
        <w:r w:rsidR="00E06DD2">
          <w:rPr>
            <w:noProof/>
            <w:webHidden/>
          </w:rPr>
          <w:fldChar w:fldCharType="end"/>
        </w:r>
      </w:hyperlink>
    </w:p>
    <w:p w:rsidR="00E06DD2" w:rsidRDefault="00CB2292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5928607" w:history="1">
        <w:r w:rsidR="00E06DD2" w:rsidRPr="00F83101">
          <w:rPr>
            <w:rStyle w:val="Hipervnculo"/>
            <w:rFonts w:cs="Arial"/>
            <w:noProof/>
          </w:rPr>
          <w:t>Tabla 3. Incidentes por criticidad</w:t>
        </w:r>
        <w:r w:rsidR="00E06DD2">
          <w:rPr>
            <w:noProof/>
            <w:webHidden/>
          </w:rPr>
          <w:tab/>
        </w:r>
        <w:r w:rsidR="00E06DD2">
          <w:rPr>
            <w:noProof/>
            <w:webHidden/>
          </w:rPr>
          <w:fldChar w:fldCharType="begin"/>
        </w:r>
        <w:r w:rsidR="00E06DD2">
          <w:rPr>
            <w:noProof/>
            <w:webHidden/>
          </w:rPr>
          <w:instrText xml:space="preserve"> PAGEREF _Toc385928607 \h </w:instrText>
        </w:r>
        <w:r w:rsidR="00E06DD2">
          <w:rPr>
            <w:noProof/>
            <w:webHidden/>
          </w:rPr>
        </w:r>
        <w:r w:rsidR="00E06DD2">
          <w:rPr>
            <w:noProof/>
            <w:webHidden/>
          </w:rPr>
          <w:fldChar w:fldCharType="separate"/>
        </w:r>
        <w:r w:rsidR="00AE6946">
          <w:rPr>
            <w:noProof/>
            <w:webHidden/>
          </w:rPr>
          <w:t>9</w:t>
        </w:r>
        <w:r w:rsidR="00E06DD2">
          <w:rPr>
            <w:noProof/>
            <w:webHidden/>
          </w:rPr>
          <w:fldChar w:fldCharType="end"/>
        </w:r>
      </w:hyperlink>
    </w:p>
    <w:p w:rsidR="00C100A5" w:rsidRDefault="00C100A5" w:rsidP="00C100A5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07744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C100A5" w:rsidRDefault="00C100A5" w:rsidP="00C100A5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F30D45">
      <w:pPr>
        <w:pStyle w:val="GELTtulogen"/>
        <w:jc w:val="left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Pr="00FA51C0" w:rsidRDefault="00C65DA4" w:rsidP="00C65DA4">
      <w:pPr>
        <w:pStyle w:val="GELParrafo"/>
        <w:rPr>
          <w:color w:val="548DD4" w:themeColor="text2" w:themeTint="99"/>
        </w:rPr>
      </w:pPr>
      <w:r w:rsidRPr="00FA51C0">
        <w:rPr>
          <w:color w:val="548DD4" w:themeColor="text2" w:themeTint="99"/>
        </w:rPr>
        <w:t xml:space="preserve">. </w:t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1" w:name="_Toc315033087"/>
      <w:bookmarkEnd w:id="1"/>
      <w:r>
        <w:rPr>
          <w:rFonts w:cs="Arial"/>
          <w:iCs/>
          <w:sz w:val="2"/>
          <w:szCs w:val="2"/>
        </w:rPr>
        <w:br w:type="page"/>
      </w:r>
    </w:p>
    <w:p w:rsidR="00C65DA4" w:rsidRDefault="005015C5" w:rsidP="00B529EA">
      <w:pPr>
        <w:pStyle w:val="GELTtulo1"/>
      </w:pPr>
      <w:bookmarkStart w:id="2" w:name="_Toc385928595"/>
      <w:r w:rsidRPr="00B529EA">
        <w:lastRenderedPageBreak/>
        <w:t>INTRODUCCIÓN</w:t>
      </w:r>
      <w:bookmarkEnd w:id="2"/>
    </w:p>
    <w:p w:rsidR="00895D52" w:rsidRDefault="00895D52" w:rsidP="00895D52">
      <w:pPr>
        <w:pStyle w:val="GELParrafo"/>
      </w:pPr>
    </w:p>
    <w:p w:rsidR="00F30D45" w:rsidRPr="00F30D45" w:rsidRDefault="00F30D45" w:rsidP="00F30D45">
      <w:pPr>
        <w:pStyle w:val="GELParrafo"/>
        <w:keepNext/>
        <w:framePr w:dropCap="drop" w:lines="3" w:wrap="around" w:vAnchor="text" w:hAnchor="text"/>
        <w:spacing w:line="827" w:lineRule="exact"/>
        <w:textAlignment w:val="baseline"/>
        <w:rPr>
          <w:rFonts w:cs="Arial"/>
          <w:position w:val="-11"/>
          <w:sz w:val="104"/>
        </w:rPr>
      </w:pPr>
      <w:r w:rsidRPr="00F30D45">
        <w:rPr>
          <w:rFonts w:cs="Arial"/>
          <w:position w:val="-11"/>
          <w:sz w:val="104"/>
        </w:rPr>
        <w:t>E</w:t>
      </w:r>
    </w:p>
    <w:p w:rsidR="00895D52" w:rsidRDefault="00895D52" w:rsidP="00895D52">
      <w:pPr>
        <w:pStyle w:val="GELParrafo"/>
      </w:pPr>
      <w:r w:rsidRPr="00167886">
        <w:t xml:space="preserve">ste documento presenta un informe del acompañamiento </w:t>
      </w:r>
      <w:r w:rsidR="00577814">
        <w:t>por parte de la UT</w:t>
      </w:r>
      <w:r w:rsidR="00E66795">
        <w:t xml:space="preserve">SW a la etapa de estabilización </w:t>
      </w:r>
      <w:r w:rsidR="00065ECB">
        <w:t>del</w:t>
      </w:r>
      <w:r w:rsidRPr="00167886">
        <w:t xml:space="preserve"> proyecto </w:t>
      </w:r>
      <w:r w:rsidR="00235081">
        <w:t>Soluciones Móviles 4 para la aplicación Elefantes Blancos Administrador</w:t>
      </w:r>
      <w:r w:rsidR="00B45038">
        <w:t>.</w:t>
      </w:r>
    </w:p>
    <w:p w:rsidR="00B524F5" w:rsidRPr="00167886" w:rsidRDefault="00B524F5" w:rsidP="00B524F5">
      <w:pPr>
        <w:pStyle w:val="GELParrafo"/>
        <w:spacing w:before="0"/>
      </w:pPr>
    </w:p>
    <w:p w:rsidR="00895D52" w:rsidRPr="00167886" w:rsidRDefault="00895D52" w:rsidP="00895D52">
      <w:pPr>
        <w:pStyle w:val="GELParrafo"/>
      </w:pPr>
      <w:r w:rsidRPr="00167886">
        <w:t>Este informe proporciona una descripción del acompañamiento</w:t>
      </w:r>
      <w:r>
        <w:t xml:space="preserve"> </w:t>
      </w:r>
      <w:r w:rsidR="00913FE6">
        <w:t xml:space="preserve">a la operación </w:t>
      </w:r>
      <w:r>
        <w:t xml:space="preserve">que se realizó a la </w:t>
      </w:r>
      <w:r w:rsidR="00235081">
        <w:t>aplicación</w:t>
      </w:r>
      <w:r>
        <w:t xml:space="preserve"> </w:t>
      </w:r>
      <w:r w:rsidR="00235081">
        <w:t>Elefantes Blancos Administrador</w:t>
      </w:r>
      <w:r>
        <w:t xml:space="preserve">, basado en el </w:t>
      </w:r>
      <w:r w:rsidRPr="00167886">
        <w:t>registro y solución de incidencias</w:t>
      </w:r>
      <w:r>
        <w:t xml:space="preserve">, </w:t>
      </w:r>
      <w:r w:rsidRPr="00167886">
        <w:t xml:space="preserve">gestión de las incidencias, </w:t>
      </w:r>
      <w:r>
        <w:t xml:space="preserve">registro y gestión de solicitudes de soporte, </w:t>
      </w:r>
      <w:r w:rsidRPr="00167886">
        <w:t xml:space="preserve">los pasos que se ejecutaron y los resultados de cada una de las actividades </w:t>
      </w:r>
      <w:r>
        <w:t>realizadas</w:t>
      </w:r>
      <w:r w:rsidR="00065ECB">
        <w:t>.</w:t>
      </w:r>
      <w:r>
        <w:t xml:space="preserve"> </w:t>
      </w: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3" w:name="_Toc322100191"/>
      <w:bookmarkStart w:id="4" w:name="_Toc322331341"/>
    </w:p>
    <w:p w:rsidR="00C65DA4" w:rsidRDefault="00C65DA4" w:rsidP="00C65DA4">
      <w:pPr>
        <w:pStyle w:val="GELtitulofiguras"/>
      </w:pPr>
    </w:p>
    <w:bookmarkEnd w:id="3"/>
    <w:bookmarkEnd w:id="4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EE0735" w:rsidRDefault="00581771" w:rsidP="00B529EA">
      <w:pPr>
        <w:pStyle w:val="GELTtulo1"/>
      </w:pPr>
      <w:bookmarkStart w:id="5" w:name="_Toc385928596"/>
      <w:r>
        <w:lastRenderedPageBreak/>
        <w:t>EVALUACIÓN DE COMPORTAMIENTO DEL SISTEMA</w:t>
      </w:r>
      <w:bookmarkEnd w:id="5"/>
    </w:p>
    <w:p w:rsidR="00C65DA4" w:rsidRPr="006E5F84" w:rsidRDefault="001E6B52" w:rsidP="00581771">
      <w:pPr>
        <w:pStyle w:val="GELTtulo2"/>
      </w:pPr>
      <w:bookmarkStart w:id="6" w:name="_Toc385928597"/>
      <w:r>
        <w:t>R</w:t>
      </w:r>
      <w:r w:rsidR="005015C5">
        <w:t xml:space="preserve">EGISTRO </w:t>
      </w:r>
      <w:r w:rsidR="00581771">
        <w:t>Y SOLUCIÓN DE INCIDENCIAS</w:t>
      </w:r>
      <w:bookmarkEnd w:id="6"/>
    </w:p>
    <w:p w:rsidR="00895D52" w:rsidRDefault="00E66795" w:rsidP="00895D52">
      <w:pPr>
        <w:pStyle w:val="GELParrafo"/>
        <w:rPr>
          <w:color w:val="548DD4" w:themeColor="text2" w:themeTint="99"/>
        </w:rPr>
      </w:pPr>
      <w:r>
        <w:t xml:space="preserve">Durante la etapa de estabilización </w:t>
      </w:r>
      <w:r w:rsidR="001E6B52">
        <w:t xml:space="preserve">de la aplicación se </w:t>
      </w:r>
      <w:r w:rsidR="00065ECB">
        <w:t>presentó</w:t>
      </w:r>
      <w:r w:rsidR="001E6B52">
        <w:t xml:space="preserve">  el reporte de las siguientes incidencias que se encuentran</w:t>
      </w:r>
      <w:r w:rsidR="00895D52">
        <w:t xml:space="preserve"> </w:t>
      </w:r>
      <w:r w:rsidR="00B45038">
        <w:t>registrad</w:t>
      </w:r>
      <w:r w:rsidR="001E6B52">
        <w:t>a</w:t>
      </w:r>
      <w:r w:rsidR="00B45038">
        <w:t>s en</w:t>
      </w:r>
      <w:r w:rsidR="00895D52">
        <w:t xml:space="preserve"> el anexo </w:t>
      </w:r>
      <w:r w:rsidR="00B45038">
        <w:t xml:space="preserve">1 </w:t>
      </w:r>
      <w:r w:rsidR="00895D52">
        <w:t>“</w:t>
      </w:r>
      <w:r w:rsidR="00895D52" w:rsidRPr="00397CD4">
        <w:t>R</w:t>
      </w:r>
      <w:r w:rsidR="00B45038" w:rsidRPr="00397CD4">
        <w:t>egistro y solución de incidencias</w:t>
      </w:r>
      <w:r w:rsidR="00895D52">
        <w:t xml:space="preserve">.xls” </w:t>
      </w:r>
      <w:r w:rsidR="00B45038">
        <w:t xml:space="preserve"> en donde </w:t>
      </w:r>
      <w:r w:rsidR="00895D52">
        <w:t>se encuentra el detalle de cada una de las incidencias. Ver sección anexos del presente documento.</w:t>
      </w:r>
    </w:p>
    <w:p w:rsidR="00C65DA4" w:rsidRPr="006E5F84" w:rsidRDefault="00581771" w:rsidP="00581771">
      <w:pPr>
        <w:pStyle w:val="GELTtulo2"/>
      </w:pPr>
      <w:bookmarkStart w:id="7" w:name="_Toc385928598"/>
      <w:r>
        <w:t xml:space="preserve">INFORME DE GESTIÓN DE LAS </w:t>
      </w:r>
      <w:r w:rsidR="005015C5">
        <w:t>INCIDENCIAS</w:t>
      </w:r>
      <w:bookmarkEnd w:id="7"/>
    </w:p>
    <w:p w:rsidR="00895D52" w:rsidRDefault="00895D52" w:rsidP="00895D52">
      <w:pPr>
        <w:pStyle w:val="GELParrafo"/>
      </w:pPr>
      <w:r>
        <w:t xml:space="preserve">Todas las incidencias encontradas fueron registradas en la herramienta de Gestión de Incidencias </w:t>
      </w:r>
      <w:r w:rsidR="00913FE6">
        <w:t xml:space="preserve">“JIRA” </w:t>
      </w:r>
      <w:r>
        <w:t>seleccionada para el control de corrección de Defectos</w:t>
      </w:r>
      <w:r w:rsidR="00DB1199">
        <w:t>.</w:t>
      </w:r>
    </w:p>
    <w:p w:rsidR="00895D52" w:rsidRDefault="00895D52" w:rsidP="00436EC3">
      <w:pPr>
        <w:pStyle w:val="GELParrafo"/>
      </w:pPr>
      <w:r>
        <w:t xml:space="preserve">En la siguiente tabla se relaciona el estado de los incidentes según la herramienta JIRA, este estado se obtuvo con fecha de </w:t>
      </w:r>
      <w:r w:rsidR="00235081">
        <w:t>corte al día 2</w:t>
      </w:r>
      <w:r w:rsidR="00BA04A9">
        <w:t>7</w:t>
      </w:r>
      <w:r w:rsidR="00235081">
        <w:t xml:space="preserve"> de marzo de 2014.</w:t>
      </w:r>
    </w:p>
    <w:p w:rsidR="00895D52" w:rsidRDefault="00895D52" w:rsidP="00436EC3">
      <w:pPr>
        <w:pStyle w:val="GELParrafo"/>
      </w:pPr>
    </w:p>
    <w:p w:rsidR="00895D52" w:rsidRPr="00B45038" w:rsidRDefault="00895D52" w:rsidP="00B45038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8" w:name="_Toc337420152"/>
      <w:bookmarkStart w:id="9" w:name="_Toc343362482"/>
      <w:bookmarkStart w:id="10" w:name="_Toc364776616"/>
      <w:bookmarkStart w:id="11" w:name="_Toc385928605"/>
      <w:r w:rsidRPr="00287398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287398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287398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287398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AE6946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287398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287398">
        <w:rPr>
          <w:rFonts w:ascii="Arial" w:hAnsi="Arial" w:cs="Arial"/>
          <w:i/>
          <w:color w:val="auto"/>
          <w:sz w:val="20"/>
          <w:szCs w:val="20"/>
        </w:rPr>
        <w:t>. Estado de los incidentes</w:t>
      </w:r>
      <w:bookmarkEnd w:id="8"/>
      <w:bookmarkEnd w:id="9"/>
      <w:bookmarkEnd w:id="10"/>
      <w:bookmarkEnd w:id="11"/>
    </w:p>
    <w:tbl>
      <w:tblPr>
        <w:tblW w:w="289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763"/>
      </w:tblGrid>
      <w:tr w:rsidR="00895D52" w:rsidRPr="003C19E6" w:rsidTr="00BA04A9">
        <w:trPr>
          <w:trHeight w:val="300"/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895D52" w:rsidRPr="00B172A6" w:rsidRDefault="00895D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895D52" w:rsidRPr="00B172A6" w:rsidRDefault="00895D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77791F" w:rsidRPr="003C19E6" w:rsidTr="00BA04A9">
        <w:trPr>
          <w:trHeight w:val="300"/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7791F" w:rsidRPr="00B172A6" w:rsidRDefault="0077791F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Atendido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7791F" w:rsidRPr="00B172A6" w:rsidRDefault="00246B2D" w:rsidP="00BA04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03793" w:rsidRPr="003C19E6" w:rsidTr="00BA04A9">
        <w:trPr>
          <w:trHeight w:val="300"/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03793" w:rsidRPr="00B172A6" w:rsidRDefault="00803793" w:rsidP="00B17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Devuelto no es una incidencia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3793" w:rsidRDefault="00803793" w:rsidP="00BA04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7791F" w:rsidRPr="003C19E6" w:rsidTr="00BA04A9">
        <w:trPr>
          <w:trHeight w:val="300"/>
          <w:jc w:val="center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77791F" w:rsidRPr="00BA04A9" w:rsidRDefault="0077791F" w:rsidP="00BA04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04A9">
              <w:rPr>
                <w:rFonts w:ascii="Arial" w:hAnsi="Arial" w:cs="Arial"/>
                <w:b/>
                <w:sz w:val="18"/>
                <w:szCs w:val="18"/>
              </w:rPr>
              <w:t>Total general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77791F" w:rsidRPr="00BA04A9" w:rsidRDefault="00803793" w:rsidP="00BA04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895D52" w:rsidRDefault="0070312C" w:rsidP="000E7AE1">
      <w:pPr>
        <w:pStyle w:val="GELParrafo"/>
        <w:keepNext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278142DA" wp14:editId="24EE633D">
            <wp:extent cx="4572000" cy="2743200"/>
            <wp:effectExtent l="0" t="0" r="19050" b="1905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val="es-CO" w:eastAsia="es-CO"/>
        </w:rPr>
        <w:t xml:space="preserve"> </w:t>
      </w:r>
    </w:p>
    <w:p w:rsidR="00895D52" w:rsidRDefault="00895D52" w:rsidP="00B45038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2" w:name="_Toc385928603"/>
      <w:r w:rsidRPr="00B45038">
        <w:rPr>
          <w:rFonts w:ascii="Arial" w:hAnsi="Arial" w:cs="Arial"/>
          <w:i/>
          <w:color w:val="auto"/>
          <w:sz w:val="20"/>
          <w:szCs w:val="20"/>
        </w:rPr>
        <w:t xml:space="preserve">Figura </w:t>
      </w:r>
      <w:r w:rsidRPr="00B45038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45038">
        <w:rPr>
          <w:rFonts w:ascii="Arial" w:hAnsi="Arial" w:cs="Arial"/>
          <w:i/>
          <w:color w:val="auto"/>
          <w:sz w:val="20"/>
          <w:szCs w:val="20"/>
        </w:rPr>
        <w:instrText xml:space="preserve"> SEQ Figura \* ARABIC </w:instrText>
      </w:r>
      <w:r w:rsidRPr="00B45038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AE6946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B45038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B45038">
        <w:rPr>
          <w:rFonts w:ascii="Arial" w:hAnsi="Arial" w:cs="Arial"/>
          <w:i/>
          <w:color w:val="auto"/>
          <w:sz w:val="20"/>
          <w:szCs w:val="20"/>
        </w:rPr>
        <w:t>. Grafica de incidentes por estado</w:t>
      </w:r>
      <w:bookmarkEnd w:id="12"/>
    </w:p>
    <w:p w:rsidR="00E80A32" w:rsidRPr="007E1033" w:rsidRDefault="00E80A32" w:rsidP="00B172A6">
      <w:pPr>
        <w:pStyle w:val="GELParrafo"/>
      </w:pPr>
      <w:r w:rsidRPr="007E1033">
        <w:t xml:space="preserve">Los incidentes que se encuentran en estado </w:t>
      </w:r>
      <w:r w:rsidR="006113EE">
        <w:t>atendido</w:t>
      </w:r>
      <w:r w:rsidRPr="007E1033">
        <w:t xml:space="preserve"> fueron aceptados por la UT</w:t>
      </w:r>
      <w:r w:rsidR="00E66795">
        <w:t>SW</w:t>
      </w:r>
      <w:r w:rsidRPr="007E1033">
        <w:t xml:space="preserve"> como defectos, se les dio solución, </w:t>
      </w:r>
      <w:r w:rsidR="006113EE">
        <w:t>y a la fecha de presentación de este</w:t>
      </w:r>
      <w:r w:rsidR="009F42A0">
        <w:t xml:space="preserve"> informe</w:t>
      </w:r>
      <w:r w:rsidR="006113EE">
        <w:t xml:space="preserve"> el autor no ha verificado</w:t>
      </w:r>
      <w:r w:rsidRPr="007E1033">
        <w:t xml:space="preserve"> su corrección, en la siguiente tabla se relacionan los defectos </w:t>
      </w:r>
      <w:r w:rsidR="00A2178A">
        <w:t xml:space="preserve">presentados en </w:t>
      </w:r>
      <w:r w:rsidR="00882961">
        <w:t xml:space="preserve">la etapa de estabilización, </w:t>
      </w:r>
      <w:r w:rsidRPr="007E1033">
        <w:t>que fueron aceptados</w:t>
      </w:r>
      <w:r w:rsidR="001C4DAF" w:rsidRPr="007E1033">
        <w:t xml:space="preserve"> y un análisis del porque se presentó el defecto</w:t>
      </w:r>
      <w:r w:rsidR="007052DB" w:rsidRPr="007E1033">
        <w:t>:</w:t>
      </w:r>
    </w:p>
    <w:p w:rsidR="003C19E6" w:rsidRDefault="003C19E6" w:rsidP="003C19E6">
      <w:r w:rsidRPr="003C19E6">
        <w:t xml:space="preserve"> </w:t>
      </w:r>
    </w:p>
    <w:p w:rsidR="007052DB" w:rsidRPr="00B172A6" w:rsidRDefault="003C19E6" w:rsidP="00B172A6">
      <w:pPr>
        <w:pStyle w:val="Epgrafe"/>
        <w:spacing w:after="0"/>
        <w:jc w:val="center"/>
        <w:rPr>
          <w:rFonts w:ascii="Arial" w:hAnsi="Arial" w:cs="Arial"/>
          <w:i/>
          <w:sz w:val="20"/>
          <w:szCs w:val="20"/>
        </w:rPr>
      </w:pPr>
      <w:bookmarkStart w:id="13" w:name="_Toc385928606"/>
      <w:r w:rsidRPr="008E1B88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8E1B88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8E1B88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8E1B88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AE6946">
        <w:rPr>
          <w:rFonts w:ascii="Arial" w:hAnsi="Arial" w:cs="Arial"/>
          <w:i/>
          <w:noProof/>
          <w:color w:val="auto"/>
          <w:sz w:val="20"/>
          <w:szCs w:val="20"/>
        </w:rPr>
        <w:t>2</w:t>
      </w:r>
      <w:r w:rsidRPr="008E1B88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8E1B88">
        <w:rPr>
          <w:rFonts w:ascii="Arial" w:hAnsi="Arial" w:cs="Arial"/>
          <w:i/>
          <w:color w:val="auto"/>
          <w:sz w:val="20"/>
          <w:szCs w:val="20"/>
        </w:rPr>
        <w:t xml:space="preserve">. </w:t>
      </w:r>
      <w:r>
        <w:rPr>
          <w:rFonts w:ascii="Arial" w:hAnsi="Arial" w:cs="Arial"/>
          <w:i/>
          <w:color w:val="auto"/>
          <w:sz w:val="20"/>
          <w:szCs w:val="20"/>
        </w:rPr>
        <w:t>Análisis de incidencias aceptadas</w:t>
      </w:r>
      <w:bookmarkEnd w:id="13"/>
    </w:p>
    <w:tbl>
      <w:tblPr>
        <w:tblStyle w:val="Tablaconcuadrcula"/>
        <w:tblW w:w="9181" w:type="dxa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993"/>
        <w:gridCol w:w="2268"/>
        <w:gridCol w:w="1275"/>
        <w:gridCol w:w="1702"/>
      </w:tblGrid>
      <w:tr w:rsidR="001F5E97" w:rsidRPr="003C19E6" w:rsidTr="00803793">
        <w:trPr>
          <w:tblHeader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A1046C" w:rsidRPr="00E06DD2" w:rsidRDefault="00037ED3" w:rsidP="003C19E6">
            <w:pPr>
              <w:rPr>
                <w:rFonts w:ascii="Arial" w:hAnsi="Arial" w:cs="Arial"/>
                <w:b/>
              </w:rPr>
            </w:pPr>
            <w:r w:rsidRPr="00E06DD2">
              <w:rPr>
                <w:rFonts w:ascii="Arial" w:hAnsi="Arial" w:cs="Arial"/>
                <w:b/>
              </w:rPr>
              <w:t xml:space="preserve">Jira 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A1046C" w:rsidRPr="00E06DD2" w:rsidRDefault="00A1046C" w:rsidP="003C19E6">
            <w:pPr>
              <w:rPr>
                <w:rFonts w:ascii="Arial" w:hAnsi="Arial" w:cs="Arial"/>
                <w:b/>
              </w:rPr>
            </w:pPr>
            <w:proofErr w:type="spellStart"/>
            <w:r w:rsidRPr="00E06DD2">
              <w:rPr>
                <w:rFonts w:ascii="Arial" w:hAnsi="Arial" w:cs="Arial"/>
                <w:b/>
              </w:rPr>
              <w:t>Summary</w:t>
            </w:r>
            <w:proofErr w:type="spellEnd"/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:rsidR="00A1046C" w:rsidRPr="00E06DD2" w:rsidRDefault="00A1046C" w:rsidP="00037ED3">
            <w:pPr>
              <w:rPr>
                <w:rFonts w:ascii="Arial" w:hAnsi="Arial" w:cs="Arial"/>
                <w:b/>
              </w:rPr>
            </w:pPr>
            <w:r w:rsidRPr="00E06DD2">
              <w:rPr>
                <w:rFonts w:ascii="Arial" w:hAnsi="Arial" w:cs="Arial"/>
                <w:b/>
              </w:rPr>
              <w:t>Re</w:t>
            </w:r>
            <w:r w:rsidR="00037ED3" w:rsidRPr="00E06DD2">
              <w:rPr>
                <w:rFonts w:ascii="Arial" w:hAnsi="Arial" w:cs="Arial"/>
                <w:b/>
              </w:rPr>
              <w:t>porta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:rsidR="00A1046C" w:rsidRPr="00E06DD2" w:rsidRDefault="00A1046C" w:rsidP="003C19E6">
            <w:pPr>
              <w:rPr>
                <w:rFonts w:ascii="Arial" w:hAnsi="Arial" w:cs="Arial"/>
                <w:b/>
              </w:rPr>
            </w:pPr>
            <w:r w:rsidRPr="00E06DD2">
              <w:rPr>
                <w:rFonts w:ascii="Arial" w:hAnsi="Arial" w:cs="Arial"/>
                <w:b/>
              </w:rPr>
              <w:t>Descripción del Defecto</w:t>
            </w: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:rsidR="00A1046C" w:rsidRPr="00E06DD2" w:rsidRDefault="00A1046C" w:rsidP="003C19E6">
            <w:pPr>
              <w:rPr>
                <w:rFonts w:ascii="Arial" w:hAnsi="Arial" w:cs="Arial"/>
                <w:b/>
              </w:rPr>
            </w:pPr>
            <w:r w:rsidRPr="00E06DD2">
              <w:rPr>
                <w:rFonts w:ascii="Arial" w:hAnsi="Arial" w:cs="Arial"/>
                <w:b/>
              </w:rPr>
              <w:t>Tipo de Defecto</w:t>
            </w:r>
          </w:p>
        </w:tc>
        <w:tc>
          <w:tcPr>
            <w:tcW w:w="1702" w:type="dxa"/>
            <w:shd w:val="clear" w:color="auto" w:fill="A6A6A6" w:themeFill="background1" w:themeFillShade="A6"/>
            <w:vAlign w:val="center"/>
          </w:tcPr>
          <w:p w:rsidR="00A1046C" w:rsidRPr="00E06DD2" w:rsidRDefault="00A1046C" w:rsidP="003C19E6">
            <w:pPr>
              <w:rPr>
                <w:rFonts w:ascii="Arial" w:hAnsi="Arial" w:cs="Arial"/>
                <w:b/>
              </w:rPr>
            </w:pPr>
            <w:r w:rsidRPr="00E06DD2">
              <w:rPr>
                <w:rFonts w:ascii="Arial" w:hAnsi="Arial" w:cs="Arial"/>
                <w:b/>
              </w:rPr>
              <w:t>Análisis del Defecto</w:t>
            </w:r>
          </w:p>
        </w:tc>
      </w:tr>
      <w:tr w:rsidR="001F5E97" w:rsidRPr="003C19E6" w:rsidTr="00803793">
        <w:tc>
          <w:tcPr>
            <w:tcW w:w="1101" w:type="dxa"/>
            <w:vAlign w:val="center"/>
          </w:tcPr>
          <w:p w:rsidR="00A1046C" w:rsidRPr="00E06DD2" w:rsidRDefault="00331CD3" w:rsidP="00B172A6">
            <w:pPr>
              <w:jc w:val="center"/>
              <w:rPr>
                <w:rFonts w:ascii="Arial" w:hAnsi="Arial" w:cs="Arial"/>
              </w:rPr>
            </w:pPr>
            <w:r w:rsidRPr="00E06DD2">
              <w:rPr>
                <w:rFonts w:ascii="Arial" w:hAnsi="Arial" w:cs="Arial"/>
              </w:rPr>
              <w:t>FS- 11145</w:t>
            </w:r>
          </w:p>
        </w:tc>
        <w:tc>
          <w:tcPr>
            <w:tcW w:w="1842" w:type="dxa"/>
            <w:vAlign w:val="center"/>
          </w:tcPr>
          <w:p w:rsidR="00A1046C" w:rsidRPr="00E06DD2" w:rsidRDefault="00331CD3" w:rsidP="00B172A6">
            <w:pPr>
              <w:rPr>
                <w:rFonts w:ascii="Arial" w:hAnsi="Arial" w:cs="Arial"/>
              </w:rPr>
            </w:pPr>
            <w:r w:rsidRPr="00E06DD2">
              <w:rPr>
                <w:rFonts w:ascii="Arial" w:hAnsi="Arial" w:cs="Arial"/>
              </w:rPr>
              <w:t>GEL - CROME Versión 33.0.1750.154 - EBA VERSIÓN 1.6: Corregir en la pantalla de detalle Elefantes Blanco los campos Nombre Elefante, Entidad Responsable y Contratista que se ven recortados.</w:t>
            </w:r>
          </w:p>
        </w:tc>
        <w:tc>
          <w:tcPr>
            <w:tcW w:w="993" w:type="dxa"/>
            <w:vAlign w:val="center"/>
          </w:tcPr>
          <w:p w:rsidR="00A1046C" w:rsidRPr="00E06DD2" w:rsidRDefault="00331CD3" w:rsidP="00B172A6">
            <w:pPr>
              <w:rPr>
                <w:rFonts w:ascii="Arial" w:hAnsi="Arial" w:cs="Arial"/>
              </w:rPr>
            </w:pPr>
            <w:r w:rsidRPr="00E06DD2">
              <w:rPr>
                <w:rFonts w:ascii="Arial" w:hAnsi="Arial" w:cs="Arial"/>
              </w:rPr>
              <w:t>GEL Luisa Medina</w:t>
            </w:r>
          </w:p>
        </w:tc>
        <w:tc>
          <w:tcPr>
            <w:tcW w:w="2268" w:type="dxa"/>
            <w:vAlign w:val="center"/>
          </w:tcPr>
          <w:p w:rsidR="00A1046C" w:rsidRPr="00E06DD2" w:rsidRDefault="00331CD3" w:rsidP="00B172A6">
            <w:pPr>
              <w:rPr>
                <w:rFonts w:ascii="Arial" w:hAnsi="Arial" w:cs="Arial"/>
              </w:rPr>
            </w:pPr>
            <w:r w:rsidRPr="00E06DD2">
              <w:rPr>
                <w:rFonts w:ascii="Arial" w:hAnsi="Arial" w:cs="Arial"/>
                <w:color w:val="000000"/>
                <w:shd w:val="clear" w:color="auto" w:fill="FFFFFF"/>
              </w:rPr>
              <w:t>Corregir en la pantalla de detalle Elefantes Blanco los campos Nombre Elefante, Entidad Responsable y Contratista que se ven recortados.</w:t>
            </w:r>
          </w:p>
        </w:tc>
        <w:tc>
          <w:tcPr>
            <w:tcW w:w="1275" w:type="dxa"/>
            <w:vAlign w:val="center"/>
          </w:tcPr>
          <w:p w:rsidR="00A1046C" w:rsidRPr="00E06DD2" w:rsidRDefault="00331CD3" w:rsidP="00B172A6">
            <w:pPr>
              <w:rPr>
                <w:rFonts w:ascii="Arial" w:hAnsi="Arial" w:cs="Arial"/>
              </w:rPr>
            </w:pPr>
            <w:r w:rsidRPr="00E06DD2">
              <w:rPr>
                <w:rFonts w:ascii="Arial" w:hAnsi="Arial" w:cs="Arial"/>
              </w:rPr>
              <w:t>Cosmético</w:t>
            </w:r>
          </w:p>
        </w:tc>
        <w:tc>
          <w:tcPr>
            <w:tcW w:w="1702" w:type="dxa"/>
            <w:vAlign w:val="center"/>
          </w:tcPr>
          <w:p w:rsidR="00A1046C" w:rsidRPr="00E06DD2" w:rsidRDefault="00803793" w:rsidP="00D01D68">
            <w:pPr>
              <w:rPr>
                <w:rFonts w:ascii="Arial" w:eastAsiaTheme="minorHAnsi" w:hAnsi="Arial" w:cs="Arial"/>
                <w:lang w:val="es-VE" w:eastAsia="en-US"/>
              </w:rPr>
            </w:pPr>
            <w:r w:rsidRPr="00E06DD2">
              <w:rPr>
                <w:rFonts w:ascii="Arial" w:hAnsi="Arial" w:cs="Arial"/>
              </w:rPr>
              <w:t xml:space="preserve">Las cajas de texto para título, entidades y contratista </w:t>
            </w:r>
            <w:r w:rsidR="00776834" w:rsidRPr="00E06DD2">
              <w:rPr>
                <w:rFonts w:ascii="Arial" w:hAnsi="Arial" w:cs="Arial"/>
              </w:rPr>
              <w:t>no tenían activa la  propiedad</w:t>
            </w:r>
            <w:r w:rsidRPr="00E06DD2">
              <w:rPr>
                <w:rFonts w:ascii="Arial" w:hAnsi="Arial" w:cs="Arial"/>
              </w:rPr>
              <w:t xml:space="preserve"> </w:t>
            </w:r>
            <w:proofErr w:type="spellStart"/>
            <w:r w:rsidR="00776834" w:rsidRPr="00E06DD2">
              <w:rPr>
                <w:rFonts w:ascii="Arial" w:hAnsi="Arial" w:cs="Arial"/>
              </w:rPr>
              <w:t>M</w:t>
            </w:r>
            <w:r w:rsidRPr="00E06DD2">
              <w:rPr>
                <w:rFonts w:ascii="Arial" w:hAnsi="Arial" w:cs="Arial"/>
              </w:rPr>
              <w:t>ultiline</w:t>
            </w:r>
            <w:proofErr w:type="spellEnd"/>
          </w:p>
        </w:tc>
      </w:tr>
    </w:tbl>
    <w:p w:rsidR="007052DB" w:rsidRPr="00B45038" w:rsidRDefault="007052DB" w:rsidP="00B45038"/>
    <w:p w:rsidR="00803793" w:rsidRDefault="00803793">
      <w:r>
        <w:br w:type="page"/>
      </w:r>
    </w:p>
    <w:p w:rsidR="000E7AE1" w:rsidRDefault="000E7AE1" w:rsidP="000E7AE1"/>
    <w:p w:rsidR="000E7AE1" w:rsidRPr="008E1B88" w:rsidRDefault="000E7AE1" w:rsidP="000E7AE1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4" w:name="_Toc337420153"/>
      <w:bookmarkStart w:id="15" w:name="_Toc343362483"/>
      <w:bookmarkStart w:id="16" w:name="_Toc364776617"/>
      <w:bookmarkStart w:id="17" w:name="_Toc385928607"/>
      <w:r w:rsidRPr="008E1B88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8E1B88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8E1B88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8E1B88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AE6946">
        <w:rPr>
          <w:rFonts w:ascii="Arial" w:hAnsi="Arial" w:cs="Arial"/>
          <w:i/>
          <w:noProof/>
          <w:color w:val="auto"/>
          <w:sz w:val="20"/>
          <w:szCs w:val="20"/>
        </w:rPr>
        <w:t>3</w:t>
      </w:r>
      <w:r w:rsidRPr="008E1B88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8E1B88">
        <w:rPr>
          <w:rFonts w:ascii="Arial" w:hAnsi="Arial" w:cs="Arial"/>
          <w:i/>
          <w:color w:val="auto"/>
          <w:sz w:val="20"/>
          <w:szCs w:val="20"/>
        </w:rPr>
        <w:t>. Incidentes por criticidad</w:t>
      </w:r>
      <w:bookmarkEnd w:id="14"/>
      <w:bookmarkEnd w:id="15"/>
      <w:bookmarkEnd w:id="16"/>
      <w:bookmarkEnd w:id="17"/>
    </w:p>
    <w:tbl>
      <w:tblPr>
        <w:tblW w:w="444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2600"/>
      </w:tblGrid>
      <w:tr w:rsidR="000E7AE1" w:rsidRPr="003C19E6" w:rsidTr="00B45038">
        <w:trPr>
          <w:trHeight w:val="300"/>
          <w:jc w:val="center"/>
        </w:trPr>
        <w:tc>
          <w:tcPr>
            <w:tcW w:w="1840" w:type="dxa"/>
            <w:shd w:val="clear" w:color="auto" w:fill="A6A6A6" w:themeFill="background1" w:themeFillShade="A6"/>
            <w:noWrap/>
            <w:vAlign w:val="center"/>
            <w:hideMark/>
          </w:tcPr>
          <w:p w:rsidR="000E7AE1" w:rsidRPr="00DC1D93" w:rsidRDefault="000E7AE1" w:rsidP="00B172A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1D93">
              <w:rPr>
                <w:rFonts w:ascii="Arial" w:hAnsi="Arial" w:cs="Arial"/>
                <w:b/>
                <w:sz w:val="18"/>
                <w:szCs w:val="18"/>
              </w:rPr>
              <w:t>TIPO DEFECTO</w:t>
            </w:r>
          </w:p>
        </w:tc>
        <w:tc>
          <w:tcPr>
            <w:tcW w:w="2600" w:type="dxa"/>
            <w:shd w:val="clear" w:color="auto" w:fill="A6A6A6" w:themeFill="background1" w:themeFillShade="A6"/>
            <w:noWrap/>
            <w:vAlign w:val="center"/>
            <w:hideMark/>
          </w:tcPr>
          <w:p w:rsidR="000E7AE1" w:rsidRPr="00DC1D93" w:rsidRDefault="000E7AE1" w:rsidP="00B172A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1D93">
              <w:rPr>
                <w:rFonts w:ascii="Arial" w:hAnsi="Arial" w:cs="Arial"/>
                <w:b/>
                <w:sz w:val="18"/>
                <w:szCs w:val="18"/>
              </w:rPr>
              <w:t>CUENTA DE TIPO DE DEFECTO</w:t>
            </w:r>
          </w:p>
        </w:tc>
      </w:tr>
      <w:tr w:rsidR="000E7AE1" w:rsidRPr="003C19E6" w:rsidTr="003D6D5A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0E7AE1" w:rsidRPr="00B172A6" w:rsidRDefault="000E7AE1" w:rsidP="003C19E6">
            <w:pPr>
              <w:rPr>
                <w:rFonts w:ascii="Arial" w:hAnsi="Arial" w:cs="Arial"/>
                <w:sz w:val="18"/>
                <w:szCs w:val="18"/>
              </w:rPr>
            </w:pPr>
            <w:r w:rsidRPr="00B172A6">
              <w:rPr>
                <w:rFonts w:ascii="Arial" w:hAnsi="Arial" w:cs="Arial"/>
                <w:sz w:val="18"/>
                <w:szCs w:val="18"/>
              </w:rPr>
              <w:t>Cosmético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0E7AE1" w:rsidRPr="00B172A6" w:rsidRDefault="00DC1D93" w:rsidP="00B172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E7AE1" w:rsidRPr="003C19E6" w:rsidTr="00803793">
        <w:trPr>
          <w:trHeight w:val="84"/>
          <w:jc w:val="center"/>
        </w:trPr>
        <w:tc>
          <w:tcPr>
            <w:tcW w:w="1840" w:type="dxa"/>
            <w:shd w:val="clear" w:color="auto" w:fill="auto"/>
            <w:noWrap/>
            <w:vAlign w:val="bottom"/>
          </w:tcPr>
          <w:p w:rsidR="000E7AE1" w:rsidRPr="00803793" w:rsidRDefault="00803793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3793">
              <w:rPr>
                <w:rFonts w:ascii="Arial" w:hAnsi="Arial" w:cs="Arial"/>
                <w:sz w:val="18"/>
                <w:szCs w:val="18"/>
              </w:rPr>
              <w:t xml:space="preserve">Menor </w:t>
            </w:r>
          </w:p>
        </w:tc>
        <w:tc>
          <w:tcPr>
            <w:tcW w:w="2600" w:type="dxa"/>
            <w:shd w:val="clear" w:color="auto" w:fill="auto"/>
            <w:noWrap/>
            <w:vAlign w:val="bottom"/>
          </w:tcPr>
          <w:p w:rsidR="000E7AE1" w:rsidRPr="00803793" w:rsidRDefault="00803793" w:rsidP="00B172A6">
            <w:pPr>
              <w:rPr>
                <w:rFonts w:ascii="Arial" w:hAnsi="Arial" w:cs="Arial"/>
                <w:sz w:val="18"/>
                <w:szCs w:val="18"/>
              </w:rPr>
            </w:pPr>
            <w:r w:rsidRPr="008037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03793" w:rsidRPr="003C19E6" w:rsidTr="00B45038">
        <w:trPr>
          <w:trHeight w:val="84"/>
          <w:jc w:val="center"/>
        </w:trPr>
        <w:tc>
          <w:tcPr>
            <w:tcW w:w="1840" w:type="dxa"/>
            <w:shd w:val="clear" w:color="auto" w:fill="A6A6A6" w:themeFill="background1" w:themeFillShade="A6"/>
            <w:noWrap/>
            <w:vAlign w:val="bottom"/>
          </w:tcPr>
          <w:p w:rsidR="00803793" w:rsidRPr="00DC1D93" w:rsidRDefault="00803793" w:rsidP="005656F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C1D93">
              <w:rPr>
                <w:rFonts w:ascii="Arial" w:hAnsi="Arial" w:cs="Arial"/>
                <w:b/>
                <w:sz w:val="18"/>
                <w:szCs w:val="18"/>
              </w:rPr>
              <w:t>Total general</w:t>
            </w:r>
          </w:p>
        </w:tc>
        <w:tc>
          <w:tcPr>
            <w:tcW w:w="2600" w:type="dxa"/>
            <w:shd w:val="clear" w:color="auto" w:fill="A6A6A6" w:themeFill="background1" w:themeFillShade="A6"/>
            <w:noWrap/>
            <w:vAlign w:val="bottom"/>
          </w:tcPr>
          <w:p w:rsidR="00803793" w:rsidRPr="00DC1D93" w:rsidRDefault="00803793" w:rsidP="005656F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0E7AE1" w:rsidRDefault="000E7AE1" w:rsidP="000E7AE1"/>
    <w:p w:rsidR="00803793" w:rsidRDefault="00803793" w:rsidP="000E7AE1"/>
    <w:p w:rsidR="000E7AE1" w:rsidRDefault="00803793" w:rsidP="000E7AE1">
      <w:r>
        <w:rPr>
          <w:noProof/>
          <w:lang w:val="es-CO" w:eastAsia="es-CO"/>
        </w:rPr>
        <w:drawing>
          <wp:inline distT="0" distB="0" distL="0" distR="0" wp14:anchorId="09A88AF0" wp14:editId="21E6E23F">
            <wp:extent cx="4572000" cy="2543175"/>
            <wp:effectExtent l="0" t="0" r="19050" b="952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E7AE1" w:rsidRDefault="000E7AE1" w:rsidP="00B45038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8" w:name="_Toc385928604"/>
      <w:r w:rsidRPr="00B45038">
        <w:rPr>
          <w:rFonts w:ascii="Arial" w:hAnsi="Arial" w:cs="Arial"/>
          <w:i/>
          <w:color w:val="auto"/>
          <w:sz w:val="20"/>
          <w:szCs w:val="20"/>
        </w:rPr>
        <w:t xml:space="preserve">Figura </w:t>
      </w:r>
      <w:r w:rsidRPr="00B45038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45038">
        <w:rPr>
          <w:rFonts w:ascii="Arial" w:hAnsi="Arial" w:cs="Arial"/>
          <w:i/>
          <w:color w:val="auto"/>
          <w:sz w:val="20"/>
          <w:szCs w:val="20"/>
        </w:rPr>
        <w:instrText xml:space="preserve"> SEQ Figura \* ARABIC </w:instrText>
      </w:r>
      <w:r w:rsidRPr="00B45038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AE6946">
        <w:rPr>
          <w:rFonts w:ascii="Arial" w:hAnsi="Arial" w:cs="Arial"/>
          <w:i/>
          <w:noProof/>
          <w:color w:val="auto"/>
          <w:sz w:val="20"/>
          <w:szCs w:val="20"/>
        </w:rPr>
        <w:t>2</w:t>
      </w:r>
      <w:r w:rsidRPr="00B45038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B45038">
        <w:rPr>
          <w:rFonts w:ascii="Arial" w:hAnsi="Arial" w:cs="Arial"/>
          <w:i/>
          <w:color w:val="auto"/>
          <w:sz w:val="20"/>
          <w:szCs w:val="20"/>
        </w:rPr>
        <w:t>. Grafica incidentes por criticidad</w:t>
      </w:r>
      <w:bookmarkEnd w:id="18"/>
    </w:p>
    <w:p w:rsidR="0018265D" w:rsidRDefault="0018265D" w:rsidP="00B172A6"/>
    <w:p w:rsidR="0018265D" w:rsidRPr="00B172A6" w:rsidRDefault="0018265D" w:rsidP="00B172A6"/>
    <w:p w:rsidR="00C65DA4" w:rsidRPr="00C65DA4" w:rsidRDefault="00581771" w:rsidP="00581771">
      <w:pPr>
        <w:pStyle w:val="GELTtulo2"/>
      </w:pPr>
      <w:bookmarkStart w:id="19" w:name="_Toc385928599"/>
      <w:r>
        <w:t>REGISTRO Y GESTIÓN DE SOLICITUDES DE SOPORTE</w:t>
      </w:r>
      <w:bookmarkEnd w:id="19"/>
    </w:p>
    <w:p w:rsidR="000E7AE1" w:rsidRPr="000E7AE1" w:rsidRDefault="000E7AE1" w:rsidP="00581771">
      <w:pPr>
        <w:pStyle w:val="GELParrafo"/>
        <w:rPr>
          <w:rFonts w:cs="Arial"/>
          <w:szCs w:val="24"/>
        </w:rPr>
      </w:pPr>
      <w:r w:rsidRPr="000E7AE1">
        <w:rPr>
          <w:rFonts w:cs="Arial"/>
          <w:szCs w:val="24"/>
        </w:rPr>
        <w:t xml:space="preserve">No aplica, ya que </w:t>
      </w:r>
      <w:r w:rsidR="0009631B">
        <w:rPr>
          <w:rFonts w:cs="Arial"/>
          <w:szCs w:val="24"/>
        </w:rPr>
        <w:t xml:space="preserve"> durante la etapa de estabilización </w:t>
      </w:r>
      <w:r w:rsidRPr="000E7AE1">
        <w:rPr>
          <w:rFonts w:cs="Arial"/>
          <w:szCs w:val="24"/>
        </w:rPr>
        <w:t xml:space="preserve">no se </w:t>
      </w:r>
      <w:r w:rsidR="0009631B">
        <w:rPr>
          <w:rFonts w:cs="Arial"/>
          <w:szCs w:val="24"/>
        </w:rPr>
        <w:t xml:space="preserve">recibió </w:t>
      </w:r>
      <w:r w:rsidRPr="000E7AE1">
        <w:rPr>
          <w:rFonts w:cs="Arial"/>
          <w:szCs w:val="24"/>
        </w:rPr>
        <w:t>ninguna solicitud de soporte.</w:t>
      </w:r>
    </w:p>
    <w:p w:rsidR="00581771" w:rsidRDefault="00581771" w:rsidP="00581771">
      <w:pPr>
        <w:pStyle w:val="GELTtulo2"/>
      </w:pPr>
      <w:bookmarkStart w:id="20" w:name="_Toc385928600"/>
      <w:r>
        <w:t>RECOMENDACIONES</w:t>
      </w:r>
      <w:bookmarkEnd w:id="20"/>
    </w:p>
    <w:p w:rsidR="000E7AE1" w:rsidRDefault="000E7AE1" w:rsidP="000E7AE1">
      <w:pPr>
        <w:pStyle w:val="GELParrafo"/>
      </w:pPr>
      <w:r>
        <w:t>A continuación s</w:t>
      </w:r>
      <w:r w:rsidRPr="00946E75">
        <w:t>e presentan las recomendaciones</w:t>
      </w:r>
      <w:r w:rsidR="001E6B52">
        <w:t xml:space="preserve"> por parte de </w:t>
      </w:r>
      <w:r w:rsidR="00AD38FF">
        <w:t xml:space="preserve">la </w:t>
      </w:r>
      <w:r w:rsidR="001E6B52">
        <w:t>UTSW</w:t>
      </w:r>
      <w:r w:rsidRPr="00946E75">
        <w:t xml:space="preserve"> que pueden mejorar el uso del sistema</w:t>
      </w:r>
      <w:r>
        <w:t>:</w:t>
      </w:r>
    </w:p>
    <w:p w:rsidR="000E7AE1" w:rsidRDefault="00C826DB" w:rsidP="00C826DB">
      <w:pPr>
        <w:pStyle w:val="GELParrafo"/>
        <w:numPr>
          <w:ilvl w:val="0"/>
          <w:numId w:val="25"/>
        </w:numPr>
      </w:pPr>
      <w:r>
        <w:t>E</w:t>
      </w:r>
      <w:r w:rsidR="000E7AE1">
        <w:t>s necesario tener claro el alcance del proyecto</w:t>
      </w:r>
      <w:r>
        <w:t>,</w:t>
      </w:r>
      <w:r w:rsidR="000A5B8B">
        <w:t xml:space="preserve"> </w:t>
      </w:r>
      <w:r>
        <w:t xml:space="preserve">para orientar de manera óptima cada una de las pruebas de </w:t>
      </w:r>
      <w:r w:rsidR="000A5B8B">
        <w:t>las funcionalidades desarrolladas como lo son:</w:t>
      </w:r>
      <w:r w:rsidR="00037ED3">
        <w:t xml:space="preserve"> Validar elefantes blancos, rechazar elefantes Blancos, validar fotografía, rechazar fotografía, Búsqueda por mapa, Administración de usuarios.</w:t>
      </w:r>
    </w:p>
    <w:p w:rsidR="000E7AE1" w:rsidRDefault="000E7AE1" w:rsidP="000E7AE1">
      <w:pPr>
        <w:pStyle w:val="GELParrafo"/>
        <w:numPr>
          <w:ilvl w:val="0"/>
          <w:numId w:val="25"/>
        </w:numPr>
      </w:pPr>
      <w:r>
        <w:lastRenderedPageBreak/>
        <w:t>Se recomienda tener claras las limitaciones del sistema, limitaciones que deben ser manejadas por parte de los administradores del mismo.</w:t>
      </w:r>
    </w:p>
    <w:p w:rsidR="000E7AE1" w:rsidRDefault="000E7AE1" w:rsidP="00F30D45">
      <w:pPr>
        <w:pStyle w:val="GELParrafo"/>
        <w:numPr>
          <w:ilvl w:val="0"/>
          <w:numId w:val="25"/>
        </w:numPr>
      </w:pPr>
      <w:r>
        <w:t>Para el uso del sistema es necesario que los administradores de la solución re</w:t>
      </w:r>
      <w:r w:rsidR="00037ED3">
        <w:t xml:space="preserve">ciban una adecuada capacitación </w:t>
      </w:r>
      <w:r>
        <w:t>técnica del manejo del sistema.</w:t>
      </w:r>
    </w:p>
    <w:p w:rsidR="00B45038" w:rsidRDefault="00B45038" w:rsidP="00B45038">
      <w:pPr>
        <w:pStyle w:val="GELParrafo"/>
      </w:pPr>
    </w:p>
    <w:p w:rsidR="001C4DAF" w:rsidRPr="00EE0735" w:rsidRDefault="001C4DAF" w:rsidP="001C4DAF">
      <w:pPr>
        <w:pStyle w:val="GELTtulo1"/>
      </w:pPr>
      <w:bookmarkStart w:id="21" w:name="_Toc385928601"/>
      <w:r>
        <w:lastRenderedPageBreak/>
        <w:t>CONCLUSIONES</w:t>
      </w:r>
      <w:bookmarkEnd w:id="21"/>
    </w:p>
    <w:p w:rsidR="00B45038" w:rsidRDefault="00B45038" w:rsidP="00B45038">
      <w:pPr>
        <w:pStyle w:val="GELParrafo"/>
      </w:pPr>
    </w:p>
    <w:p w:rsidR="001C4DAF" w:rsidRDefault="00741E2C" w:rsidP="001C4DAF">
      <w:pPr>
        <w:pStyle w:val="GELParrafo"/>
        <w:numPr>
          <w:ilvl w:val="0"/>
          <w:numId w:val="29"/>
        </w:numPr>
      </w:pPr>
      <w:r>
        <w:t>Durante el acompañamiento de la etapa de estabilización se presentaron únicamente dos</w:t>
      </w:r>
      <w:r w:rsidR="00232BA1">
        <w:t xml:space="preserve"> (2)</w:t>
      </w:r>
      <w:r>
        <w:t xml:space="preserve"> incidencias, de las cuales una de ellas fue devuelta por no considerarse un defecto y la otra corresponde a un defecto cosmético lo cual permite concluir que la aplicación </w:t>
      </w:r>
      <w:r w:rsidR="001C4DAF">
        <w:t>cumple con los requerimientos de interfaz de usuario</w:t>
      </w:r>
      <w:r>
        <w:t xml:space="preserve"> y funcionales definidos durante la etapa de diseño.</w:t>
      </w:r>
    </w:p>
    <w:p w:rsidR="001C4DAF" w:rsidRDefault="007F1CE7" w:rsidP="001C4DAF">
      <w:pPr>
        <w:pStyle w:val="GELParrafo"/>
        <w:numPr>
          <w:ilvl w:val="0"/>
          <w:numId w:val="29"/>
        </w:numPr>
      </w:pPr>
      <w:r>
        <w:t xml:space="preserve">El </w:t>
      </w:r>
      <w:r w:rsidR="001C4DAF">
        <w:t>incidente</w:t>
      </w:r>
      <w:r>
        <w:t xml:space="preserve"> </w:t>
      </w:r>
      <w:r w:rsidR="001C4DAF">
        <w:t xml:space="preserve">que se encuentra en estado atendido, fue verificado por el área de aseguramiento de calidad de la </w:t>
      </w:r>
      <w:r w:rsidR="00B36918">
        <w:t>UTSW</w:t>
      </w:r>
      <w:r w:rsidR="001C4DAF">
        <w:t xml:space="preserve">. </w:t>
      </w:r>
    </w:p>
    <w:p w:rsidR="001C4DAF" w:rsidRDefault="001C4DAF" w:rsidP="001C4DAF">
      <w:pPr>
        <w:pStyle w:val="GELParrafo"/>
        <w:numPr>
          <w:ilvl w:val="0"/>
          <w:numId w:val="29"/>
        </w:numPr>
      </w:pPr>
      <w:r>
        <w:t>La solución implementada cumple con los requerimientos solicitados por el cliente</w:t>
      </w:r>
      <w:r w:rsidR="00DB1199">
        <w:t>.</w:t>
      </w:r>
    </w:p>
    <w:p w:rsidR="001C4DAF" w:rsidRDefault="001C4DAF" w:rsidP="00B45038">
      <w:pPr>
        <w:pStyle w:val="GELParrafo"/>
      </w:pPr>
    </w:p>
    <w:p w:rsidR="00B45038" w:rsidRDefault="00B53516" w:rsidP="00B45038">
      <w:pPr>
        <w:pStyle w:val="GELTtulo1"/>
      </w:pPr>
      <w:bookmarkStart w:id="22" w:name="_Toc385928602"/>
      <w:r>
        <w:lastRenderedPageBreak/>
        <w:t>ANEXOS</w:t>
      </w:r>
      <w:bookmarkEnd w:id="22"/>
    </w:p>
    <w:p w:rsidR="00B45038" w:rsidRDefault="00B45038" w:rsidP="00B45038"/>
    <w:p w:rsidR="00B45038" w:rsidRPr="001A06BF" w:rsidRDefault="001A06BF" w:rsidP="00B45038">
      <w:pPr>
        <w:pStyle w:val="GELParrafo"/>
        <w:ind w:left="720"/>
      </w:pPr>
      <w:r w:rsidRPr="001A06BF">
        <w:rPr>
          <w:b/>
        </w:rPr>
        <w:t xml:space="preserve">Anexo 1 </w:t>
      </w:r>
      <w:r w:rsidRPr="001A06BF">
        <w:t xml:space="preserve">Registro y solución de incidencias “GLFS2-SM4-OT- Registro_Y_ SolucionDeIncidencias-EBA.xls” ubicado en el repositorio de la solución 24-SOLUCIONES MOVILES 4 en la siguiente ruta: 03. Fase de Ejecución / 07. </w:t>
      </w:r>
      <w:proofErr w:type="spellStart"/>
      <w:r w:rsidRPr="001A06BF">
        <w:t>Estabilizacion</w:t>
      </w:r>
      <w:proofErr w:type="spellEnd"/>
      <w:r w:rsidRPr="001A06BF">
        <w:t xml:space="preserve"> / 01. Informe </w:t>
      </w:r>
      <w:proofErr w:type="spellStart"/>
      <w:r w:rsidRPr="001A06BF">
        <w:t>Estabilizacion</w:t>
      </w:r>
      <w:proofErr w:type="spellEnd"/>
      <w:r w:rsidRPr="001A06BF">
        <w:t xml:space="preserve"> / 01. Informes.</w:t>
      </w:r>
    </w:p>
    <w:p w:rsidR="001A06BF" w:rsidRPr="001A06BF" w:rsidRDefault="001A06BF">
      <w:pPr>
        <w:pStyle w:val="GELParrafo"/>
        <w:ind w:left="720"/>
      </w:pPr>
    </w:p>
    <w:sectPr w:rsidR="001A06BF" w:rsidRPr="001A06BF" w:rsidSect="002F1EDA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92" w:rsidRDefault="00CB2292" w:rsidP="0002426A">
      <w:r>
        <w:separator/>
      </w:r>
    </w:p>
  </w:endnote>
  <w:endnote w:type="continuationSeparator" w:id="0">
    <w:p w:rsidR="00CB2292" w:rsidRDefault="00CB2292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5656FD" w:rsidRPr="001F6E01" w:rsidRDefault="005656FD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8D23C3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8D23C3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FD" w:rsidRPr="00295116" w:rsidRDefault="005656FD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5656FD" w:rsidRPr="00581771" w:rsidRDefault="005656FD" w:rsidP="00581771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8D23C3">
          <w:rPr>
            <w:rFonts w:ascii="Arial" w:hAnsi="Arial" w:cs="Arial"/>
            <w:b/>
            <w:bCs/>
            <w:noProof/>
            <w:sz w:val="14"/>
            <w:szCs w:val="14"/>
          </w:rPr>
          <w:t>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8D23C3">
          <w:rPr>
            <w:rFonts w:ascii="Arial" w:hAnsi="Arial" w:cs="Arial"/>
            <w:b/>
            <w:bCs/>
            <w:noProof/>
            <w:sz w:val="14"/>
            <w:szCs w:val="14"/>
          </w:rPr>
          <w:t>12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FD" w:rsidRDefault="005656FD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92" w:rsidRDefault="00CB2292" w:rsidP="0002426A">
      <w:r>
        <w:separator/>
      </w:r>
    </w:p>
  </w:footnote>
  <w:footnote w:type="continuationSeparator" w:id="0">
    <w:p w:rsidR="00CB2292" w:rsidRDefault="00CB2292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FD" w:rsidRDefault="005656FD" w:rsidP="0058177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415C91F6" wp14:editId="1758530D">
          <wp:simplePos x="0" y="0"/>
          <wp:positionH relativeFrom="column">
            <wp:posOffset>25400</wp:posOffset>
          </wp:positionH>
          <wp:positionV relativeFrom="paragraph">
            <wp:posOffset>-121285</wp:posOffset>
          </wp:positionV>
          <wp:extent cx="1771650" cy="535305"/>
          <wp:effectExtent l="0" t="0" r="0" b="0"/>
          <wp:wrapNone/>
          <wp:docPr id="8" name="Imagen 8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INFORME DE ACOMPAÑAMIENTO A LA</w:t>
    </w:r>
  </w:p>
  <w:p w:rsidR="005656FD" w:rsidRDefault="005656FD" w:rsidP="00581771">
    <w:pPr>
      <w:pStyle w:val="GELEncabezado"/>
      <w:jc w:val="right"/>
    </w:pPr>
    <w:r>
      <w:t>OPERACIÓN- eba</w:t>
    </w:r>
  </w:p>
  <w:p w:rsidR="005656FD" w:rsidRPr="00F30D45" w:rsidRDefault="005656FD" w:rsidP="00D77B73">
    <w:pPr>
      <w:pStyle w:val="GELEncabezado"/>
      <w:jc w:val="right"/>
    </w:pPr>
    <w:r>
      <w:t xml:space="preserve">soluciones móviles 4 </w:t>
    </w:r>
  </w:p>
  <w:p w:rsidR="005656FD" w:rsidRDefault="005656F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FD" w:rsidRPr="00F62C45" w:rsidRDefault="005656FD" w:rsidP="00F30D45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2F2FCC69" wp14:editId="57C19D27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4" name="Imagen 14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39B6C62C" wp14:editId="33DD5A21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7" name="Imagen 7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C45">
      <w:t xml:space="preserve">SOLUCIONES </w:t>
    </w:r>
    <w:r>
      <w:t xml:space="preserve">y </w:t>
    </w:r>
    <w:r w:rsidRPr="00F62C45">
      <w:t>SERVICIOS TECNOLÓGI</w:t>
    </w:r>
    <w:r>
      <w:t>cos</w:t>
    </w:r>
  </w:p>
  <w:p w:rsidR="005656FD" w:rsidRPr="00980DDE" w:rsidRDefault="005656FD" w:rsidP="00F30D45">
    <w:pPr>
      <w:pStyle w:val="GELEncabezado"/>
      <w:jc w:val="left"/>
      <w:rPr>
        <w:noProof/>
        <w:lang w:val="es-MX" w:eastAsia="es-MX"/>
      </w:rPr>
    </w:pPr>
    <w:r w:rsidRPr="00F62C45">
      <w:t xml:space="preserve">DIRECCIÓN </w:t>
    </w:r>
    <w:r>
      <w:t xml:space="preserve">de </w:t>
    </w:r>
    <w:r w:rsidRPr="00F62C45">
      <w:t>GOBIERNO EN  LÍNEA</w:t>
    </w:r>
  </w:p>
  <w:p w:rsidR="005656FD" w:rsidRPr="00F30D45" w:rsidRDefault="005656FD" w:rsidP="00F41277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0BCD"/>
    <w:multiLevelType w:val="multilevel"/>
    <w:tmpl w:val="22207682"/>
    <w:lvl w:ilvl="0">
      <w:start w:val="1"/>
      <w:numFmt w:val="decimal"/>
      <w:pStyle w:val="GELTtulo1"/>
      <w:lvlText w:val="%1."/>
      <w:lvlJc w:val="left"/>
      <w:pPr>
        <w:ind w:left="720" w:hanging="360"/>
      </w:pPr>
    </w:lvl>
    <w:lvl w:ilvl="1">
      <w:start w:val="1"/>
      <w:numFmt w:val="decimal"/>
      <w:pStyle w:val="GELTtulo2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074765F"/>
    <w:multiLevelType w:val="hybridMultilevel"/>
    <w:tmpl w:val="BE1E0C96"/>
    <w:lvl w:ilvl="0" w:tplc="30548FF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9784C"/>
    <w:multiLevelType w:val="hybridMultilevel"/>
    <w:tmpl w:val="848C833E"/>
    <w:lvl w:ilvl="0" w:tplc="C4FED9F6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44D7DF6"/>
    <w:multiLevelType w:val="hybridMultilevel"/>
    <w:tmpl w:val="DA5ECC88"/>
    <w:lvl w:ilvl="0" w:tplc="D73A68C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8A468A"/>
    <w:multiLevelType w:val="hybridMultilevel"/>
    <w:tmpl w:val="DDF21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469B0"/>
    <w:multiLevelType w:val="hybridMultilevel"/>
    <w:tmpl w:val="BC6C1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4"/>
  </w:num>
  <w:num w:numId="24">
    <w:abstractNumId w:val="4"/>
  </w:num>
  <w:num w:numId="25">
    <w:abstractNumId w:val="5"/>
  </w:num>
  <w:num w:numId="26">
    <w:abstractNumId w:val="13"/>
  </w:num>
  <w:num w:numId="27">
    <w:abstractNumId w:val="10"/>
  </w:num>
  <w:num w:numId="28">
    <w:abstractNumId w:val="6"/>
  </w:num>
  <w:num w:numId="2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formatting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6904"/>
    <w:rsid w:val="000109D9"/>
    <w:rsid w:val="00012B1E"/>
    <w:rsid w:val="00015EAF"/>
    <w:rsid w:val="00016136"/>
    <w:rsid w:val="00017398"/>
    <w:rsid w:val="000203D0"/>
    <w:rsid w:val="000210F9"/>
    <w:rsid w:val="00023161"/>
    <w:rsid w:val="00023E7E"/>
    <w:rsid w:val="0002426A"/>
    <w:rsid w:val="00024476"/>
    <w:rsid w:val="00034DF8"/>
    <w:rsid w:val="00037ED3"/>
    <w:rsid w:val="00040251"/>
    <w:rsid w:val="00044294"/>
    <w:rsid w:val="0004625D"/>
    <w:rsid w:val="000510DE"/>
    <w:rsid w:val="0005200F"/>
    <w:rsid w:val="00052CD1"/>
    <w:rsid w:val="00057CCC"/>
    <w:rsid w:val="00061B89"/>
    <w:rsid w:val="0006366F"/>
    <w:rsid w:val="00065ECB"/>
    <w:rsid w:val="00067837"/>
    <w:rsid w:val="000731D7"/>
    <w:rsid w:val="00074B96"/>
    <w:rsid w:val="0007744A"/>
    <w:rsid w:val="00080415"/>
    <w:rsid w:val="00090F5B"/>
    <w:rsid w:val="00093174"/>
    <w:rsid w:val="0009389B"/>
    <w:rsid w:val="0009489D"/>
    <w:rsid w:val="000955FD"/>
    <w:rsid w:val="0009631B"/>
    <w:rsid w:val="000A2D50"/>
    <w:rsid w:val="000A5B8B"/>
    <w:rsid w:val="000B0112"/>
    <w:rsid w:val="000B3DE2"/>
    <w:rsid w:val="000B495B"/>
    <w:rsid w:val="000B66B3"/>
    <w:rsid w:val="000B7DB2"/>
    <w:rsid w:val="000C159E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AE1"/>
    <w:rsid w:val="000E7CC0"/>
    <w:rsid w:val="000F7D23"/>
    <w:rsid w:val="0010316B"/>
    <w:rsid w:val="00107224"/>
    <w:rsid w:val="00117C8C"/>
    <w:rsid w:val="001214B8"/>
    <w:rsid w:val="00122A98"/>
    <w:rsid w:val="00123661"/>
    <w:rsid w:val="00123722"/>
    <w:rsid w:val="00123E61"/>
    <w:rsid w:val="00130F1E"/>
    <w:rsid w:val="001325CE"/>
    <w:rsid w:val="00132BB5"/>
    <w:rsid w:val="00133CAF"/>
    <w:rsid w:val="0013419C"/>
    <w:rsid w:val="00136617"/>
    <w:rsid w:val="001379FB"/>
    <w:rsid w:val="00141D87"/>
    <w:rsid w:val="00150111"/>
    <w:rsid w:val="001529A7"/>
    <w:rsid w:val="001529E5"/>
    <w:rsid w:val="001546F8"/>
    <w:rsid w:val="00163087"/>
    <w:rsid w:val="00164709"/>
    <w:rsid w:val="00165572"/>
    <w:rsid w:val="00165969"/>
    <w:rsid w:val="0017124F"/>
    <w:rsid w:val="00172952"/>
    <w:rsid w:val="0017323C"/>
    <w:rsid w:val="0017503C"/>
    <w:rsid w:val="00177AE8"/>
    <w:rsid w:val="00180267"/>
    <w:rsid w:val="0018079D"/>
    <w:rsid w:val="00181661"/>
    <w:rsid w:val="0018265D"/>
    <w:rsid w:val="001827F0"/>
    <w:rsid w:val="001834AB"/>
    <w:rsid w:val="00183F78"/>
    <w:rsid w:val="00185B70"/>
    <w:rsid w:val="001916F5"/>
    <w:rsid w:val="001926E1"/>
    <w:rsid w:val="001A0326"/>
    <w:rsid w:val="001A06BF"/>
    <w:rsid w:val="001A196D"/>
    <w:rsid w:val="001A24AC"/>
    <w:rsid w:val="001A66BC"/>
    <w:rsid w:val="001A67CF"/>
    <w:rsid w:val="001B0725"/>
    <w:rsid w:val="001B0D5D"/>
    <w:rsid w:val="001B0FD1"/>
    <w:rsid w:val="001B1696"/>
    <w:rsid w:val="001B1F79"/>
    <w:rsid w:val="001B4572"/>
    <w:rsid w:val="001B511E"/>
    <w:rsid w:val="001B63D1"/>
    <w:rsid w:val="001C25D9"/>
    <w:rsid w:val="001C4D3C"/>
    <w:rsid w:val="001C4DAF"/>
    <w:rsid w:val="001C63DA"/>
    <w:rsid w:val="001D2370"/>
    <w:rsid w:val="001D33B6"/>
    <w:rsid w:val="001D57E3"/>
    <w:rsid w:val="001E0C78"/>
    <w:rsid w:val="001E3ED0"/>
    <w:rsid w:val="001E46AF"/>
    <w:rsid w:val="001E4A3C"/>
    <w:rsid w:val="001E60B3"/>
    <w:rsid w:val="001E6B52"/>
    <w:rsid w:val="001E7B38"/>
    <w:rsid w:val="001E7CE2"/>
    <w:rsid w:val="001F2C35"/>
    <w:rsid w:val="001F3519"/>
    <w:rsid w:val="001F4111"/>
    <w:rsid w:val="001F5E97"/>
    <w:rsid w:val="001F6E01"/>
    <w:rsid w:val="002018D0"/>
    <w:rsid w:val="00207E63"/>
    <w:rsid w:val="00215079"/>
    <w:rsid w:val="00221A0D"/>
    <w:rsid w:val="00224A05"/>
    <w:rsid w:val="00224B23"/>
    <w:rsid w:val="0023052C"/>
    <w:rsid w:val="00230866"/>
    <w:rsid w:val="00232BA1"/>
    <w:rsid w:val="00234460"/>
    <w:rsid w:val="00234F1F"/>
    <w:rsid w:val="00235081"/>
    <w:rsid w:val="002356E2"/>
    <w:rsid w:val="00235E39"/>
    <w:rsid w:val="00236A87"/>
    <w:rsid w:val="0024182E"/>
    <w:rsid w:val="00246B2D"/>
    <w:rsid w:val="002470B2"/>
    <w:rsid w:val="00247B87"/>
    <w:rsid w:val="002570BD"/>
    <w:rsid w:val="00257EDC"/>
    <w:rsid w:val="002606D8"/>
    <w:rsid w:val="0026252D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C2119"/>
    <w:rsid w:val="002C320A"/>
    <w:rsid w:val="002C5DCD"/>
    <w:rsid w:val="002C7EF5"/>
    <w:rsid w:val="002D0B6D"/>
    <w:rsid w:val="002D0F82"/>
    <w:rsid w:val="002D2DFF"/>
    <w:rsid w:val="002D4341"/>
    <w:rsid w:val="002D7DFA"/>
    <w:rsid w:val="002E3791"/>
    <w:rsid w:val="002E592D"/>
    <w:rsid w:val="002F14C4"/>
    <w:rsid w:val="002F1EDA"/>
    <w:rsid w:val="002F45FF"/>
    <w:rsid w:val="002F65BC"/>
    <w:rsid w:val="002F7912"/>
    <w:rsid w:val="00304D2D"/>
    <w:rsid w:val="0031364E"/>
    <w:rsid w:val="00316CD0"/>
    <w:rsid w:val="0031716E"/>
    <w:rsid w:val="00320667"/>
    <w:rsid w:val="00321F14"/>
    <w:rsid w:val="003240CB"/>
    <w:rsid w:val="0032547D"/>
    <w:rsid w:val="00327DCA"/>
    <w:rsid w:val="00331CD3"/>
    <w:rsid w:val="00335C29"/>
    <w:rsid w:val="00342D2F"/>
    <w:rsid w:val="00344E5C"/>
    <w:rsid w:val="00347A0F"/>
    <w:rsid w:val="0035306B"/>
    <w:rsid w:val="00353259"/>
    <w:rsid w:val="0035325D"/>
    <w:rsid w:val="003572EA"/>
    <w:rsid w:val="00357902"/>
    <w:rsid w:val="0036263F"/>
    <w:rsid w:val="00363C0B"/>
    <w:rsid w:val="003708F3"/>
    <w:rsid w:val="00373F1A"/>
    <w:rsid w:val="003755A9"/>
    <w:rsid w:val="00375F55"/>
    <w:rsid w:val="003817B0"/>
    <w:rsid w:val="003856D9"/>
    <w:rsid w:val="00386885"/>
    <w:rsid w:val="003914FC"/>
    <w:rsid w:val="00391831"/>
    <w:rsid w:val="003970E2"/>
    <w:rsid w:val="003A0D8A"/>
    <w:rsid w:val="003A2BD9"/>
    <w:rsid w:val="003A3B98"/>
    <w:rsid w:val="003B06B4"/>
    <w:rsid w:val="003B1855"/>
    <w:rsid w:val="003C19E6"/>
    <w:rsid w:val="003C2165"/>
    <w:rsid w:val="003C2822"/>
    <w:rsid w:val="003C2AA3"/>
    <w:rsid w:val="003C4547"/>
    <w:rsid w:val="003C603C"/>
    <w:rsid w:val="003C67F2"/>
    <w:rsid w:val="003C751C"/>
    <w:rsid w:val="003D12E8"/>
    <w:rsid w:val="003D6D5A"/>
    <w:rsid w:val="003E1853"/>
    <w:rsid w:val="003E2DB6"/>
    <w:rsid w:val="003E6FF4"/>
    <w:rsid w:val="003E759F"/>
    <w:rsid w:val="003F319E"/>
    <w:rsid w:val="00403188"/>
    <w:rsid w:val="00411D04"/>
    <w:rsid w:val="00413226"/>
    <w:rsid w:val="00414E71"/>
    <w:rsid w:val="004171E2"/>
    <w:rsid w:val="00425E42"/>
    <w:rsid w:val="0042638B"/>
    <w:rsid w:val="00426A11"/>
    <w:rsid w:val="00430C6B"/>
    <w:rsid w:val="0043182D"/>
    <w:rsid w:val="00432533"/>
    <w:rsid w:val="00436EC3"/>
    <w:rsid w:val="00444663"/>
    <w:rsid w:val="00444BA0"/>
    <w:rsid w:val="004452ED"/>
    <w:rsid w:val="00445ED8"/>
    <w:rsid w:val="00447DC0"/>
    <w:rsid w:val="00452300"/>
    <w:rsid w:val="0045444C"/>
    <w:rsid w:val="004546BA"/>
    <w:rsid w:val="004563FA"/>
    <w:rsid w:val="00460AD5"/>
    <w:rsid w:val="00461459"/>
    <w:rsid w:val="00461A2E"/>
    <w:rsid w:val="00461BEE"/>
    <w:rsid w:val="0046399F"/>
    <w:rsid w:val="00465C6A"/>
    <w:rsid w:val="004671E2"/>
    <w:rsid w:val="00474804"/>
    <w:rsid w:val="00474AC2"/>
    <w:rsid w:val="004818B9"/>
    <w:rsid w:val="00482173"/>
    <w:rsid w:val="0048360A"/>
    <w:rsid w:val="004861D7"/>
    <w:rsid w:val="004862A5"/>
    <w:rsid w:val="00487C15"/>
    <w:rsid w:val="0049069F"/>
    <w:rsid w:val="00492B28"/>
    <w:rsid w:val="004935F2"/>
    <w:rsid w:val="00493BC5"/>
    <w:rsid w:val="00495AB2"/>
    <w:rsid w:val="0049697E"/>
    <w:rsid w:val="00497B08"/>
    <w:rsid w:val="004A2E8F"/>
    <w:rsid w:val="004A4D1C"/>
    <w:rsid w:val="004A73DE"/>
    <w:rsid w:val="004B2296"/>
    <w:rsid w:val="004B2750"/>
    <w:rsid w:val="004B3E6D"/>
    <w:rsid w:val="004B5640"/>
    <w:rsid w:val="004C06E0"/>
    <w:rsid w:val="004C0F60"/>
    <w:rsid w:val="004C2917"/>
    <w:rsid w:val="004C3E73"/>
    <w:rsid w:val="004C559D"/>
    <w:rsid w:val="004C58CE"/>
    <w:rsid w:val="004C76DF"/>
    <w:rsid w:val="004D3EA5"/>
    <w:rsid w:val="004D56EE"/>
    <w:rsid w:val="004E1367"/>
    <w:rsid w:val="004E213E"/>
    <w:rsid w:val="004E7614"/>
    <w:rsid w:val="004E7D8E"/>
    <w:rsid w:val="004F2077"/>
    <w:rsid w:val="004F4891"/>
    <w:rsid w:val="005015C5"/>
    <w:rsid w:val="0050318E"/>
    <w:rsid w:val="0050497D"/>
    <w:rsid w:val="0050702C"/>
    <w:rsid w:val="005154D8"/>
    <w:rsid w:val="00516319"/>
    <w:rsid w:val="005170ED"/>
    <w:rsid w:val="00520CB3"/>
    <w:rsid w:val="0052250C"/>
    <w:rsid w:val="005228E2"/>
    <w:rsid w:val="00527252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656FD"/>
    <w:rsid w:val="005657E8"/>
    <w:rsid w:val="005674DB"/>
    <w:rsid w:val="00570DB6"/>
    <w:rsid w:val="00571F47"/>
    <w:rsid w:val="00577814"/>
    <w:rsid w:val="00577A8A"/>
    <w:rsid w:val="00581771"/>
    <w:rsid w:val="00582088"/>
    <w:rsid w:val="00583156"/>
    <w:rsid w:val="00584734"/>
    <w:rsid w:val="005860D6"/>
    <w:rsid w:val="005A2568"/>
    <w:rsid w:val="005A2A76"/>
    <w:rsid w:val="005A4BCD"/>
    <w:rsid w:val="005A4F7F"/>
    <w:rsid w:val="005A6A34"/>
    <w:rsid w:val="005B0602"/>
    <w:rsid w:val="005B0F7A"/>
    <w:rsid w:val="005B2F39"/>
    <w:rsid w:val="005B5415"/>
    <w:rsid w:val="005B5741"/>
    <w:rsid w:val="005B7AAE"/>
    <w:rsid w:val="005B7DC5"/>
    <w:rsid w:val="005C28AB"/>
    <w:rsid w:val="005C6310"/>
    <w:rsid w:val="005C75B7"/>
    <w:rsid w:val="005C7785"/>
    <w:rsid w:val="005D1851"/>
    <w:rsid w:val="005D670B"/>
    <w:rsid w:val="005E227E"/>
    <w:rsid w:val="005E2716"/>
    <w:rsid w:val="005E2C29"/>
    <w:rsid w:val="005E38B6"/>
    <w:rsid w:val="005F05FD"/>
    <w:rsid w:val="005F11CA"/>
    <w:rsid w:val="005F1EE4"/>
    <w:rsid w:val="005F3EA0"/>
    <w:rsid w:val="005F55C9"/>
    <w:rsid w:val="005F683C"/>
    <w:rsid w:val="005F7D67"/>
    <w:rsid w:val="0060105C"/>
    <w:rsid w:val="00601DE5"/>
    <w:rsid w:val="006049AB"/>
    <w:rsid w:val="00605CAC"/>
    <w:rsid w:val="006113EE"/>
    <w:rsid w:val="00611C69"/>
    <w:rsid w:val="00611E6F"/>
    <w:rsid w:val="0061438E"/>
    <w:rsid w:val="006210A3"/>
    <w:rsid w:val="006225D3"/>
    <w:rsid w:val="00642186"/>
    <w:rsid w:val="006428F3"/>
    <w:rsid w:val="00643FE1"/>
    <w:rsid w:val="00652C8F"/>
    <w:rsid w:val="006540DC"/>
    <w:rsid w:val="006556C7"/>
    <w:rsid w:val="00661E24"/>
    <w:rsid w:val="00666011"/>
    <w:rsid w:val="00667576"/>
    <w:rsid w:val="00667D82"/>
    <w:rsid w:val="00670A5D"/>
    <w:rsid w:val="00680D30"/>
    <w:rsid w:val="00690CE1"/>
    <w:rsid w:val="00691DBF"/>
    <w:rsid w:val="006923D7"/>
    <w:rsid w:val="00692C93"/>
    <w:rsid w:val="0069412D"/>
    <w:rsid w:val="0069658D"/>
    <w:rsid w:val="00697C27"/>
    <w:rsid w:val="006A126D"/>
    <w:rsid w:val="006A2144"/>
    <w:rsid w:val="006A2272"/>
    <w:rsid w:val="006A35A2"/>
    <w:rsid w:val="006A61EA"/>
    <w:rsid w:val="006A686F"/>
    <w:rsid w:val="006B2370"/>
    <w:rsid w:val="006B2A46"/>
    <w:rsid w:val="006B3A90"/>
    <w:rsid w:val="006B663E"/>
    <w:rsid w:val="006B6F06"/>
    <w:rsid w:val="006B6FAE"/>
    <w:rsid w:val="006C034B"/>
    <w:rsid w:val="006C1763"/>
    <w:rsid w:val="006C22C1"/>
    <w:rsid w:val="006C5C90"/>
    <w:rsid w:val="006C65AC"/>
    <w:rsid w:val="006D1BF8"/>
    <w:rsid w:val="006D5161"/>
    <w:rsid w:val="006D5849"/>
    <w:rsid w:val="006D7957"/>
    <w:rsid w:val="006E1B52"/>
    <w:rsid w:val="006E3188"/>
    <w:rsid w:val="006E3ABA"/>
    <w:rsid w:val="006E4D9B"/>
    <w:rsid w:val="006F0EB5"/>
    <w:rsid w:val="006F4272"/>
    <w:rsid w:val="007005C5"/>
    <w:rsid w:val="0070312C"/>
    <w:rsid w:val="007052DB"/>
    <w:rsid w:val="00705EE7"/>
    <w:rsid w:val="00706A89"/>
    <w:rsid w:val="00710A22"/>
    <w:rsid w:val="00712F64"/>
    <w:rsid w:val="00713E14"/>
    <w:rsid w:val="0071586B"/>
    <w:rsid w:val="00720A4A"/>
    <w:rsid w:val="00721C44"/>
    <w:rsid w:val="0072566E"/>
    <w:rsid w:val="00732608"/>
    <w:rsid w:val="00737321"/>
    <w:rsid w:val="00737422"/>
    <w:rsid w:val="00741E2C"/>
    <w:rsid w:val="00742C1A"/>
    <w:rsid w:val="007457D8"/>
    <w:rsid w:val="00747920"/>
    <w:rsid w:val="00754E53"/>
    <w:rsid w:val="00755127"/>
    <w:rsid w:val="00755B35"/>
    <w:rsid w:val="00773DCB"/>
    <w:rsid w:val="007748AF"/>
    <w:rsid w:val="00776834"/>
    <w:rsid w:val="0077791F"/>
    <w:rsid w:val="00781A17"/>
    <w:rsid w:val="00782941"/>
    <w:rsid w:val="007838C4"/>
    <w:rsid w:val="00790496"/>
    <w:rsid w:val="00790C4C"/>
    <w:rsid w:val="00796A32"/>
    <w:rsid w:val="007A1143"/>
    <w:rsid w:val="007A2B39"/>
    <w:rsid w:val="007A2DD2"/>
    <w:rsid w:val="007A4ED8"/>
    <w:rsid w:val="007A7C15"/>
    <w:rsid w:val="007B39AE"/>
    <w:rsid w:val="007B4099"/>
    <w:rsid w:val="007C16A9"/>
    <w:rsid w:val="007C49B2"/>
    <w:rsid w:val="007C6EBD"/>
    <w:rsid w:val="007D1280"/>
    <w:rsid w:val="007E1033"/>
    <w:rsid w:val="007E22E6"/>
    <w:rsid w:val="007E4B7D"/>
    <w:rsid w:val="007E6D2A"/>
    <w:rsid w:val="007E7C45"/>
    <w:rsid w:val="007E7EFA"/>
    <w:rsid w:val="007F115C"/>
    <w:rsid w:val="007F1CE7"/>
    <w:rsid w:val="00801414"/>
    <w:rsid w:val="00803793"/>
    <w:rsid w:val="0080380E"/>
    <w:rsid w:val="00803F09"/>
    <w:rsid w:val="008041B8"/>
    <w:rsid w:val="00806A54"/>
    <w:rsid w:val="00814FB6"/>
    <w:rsid w:val="008221E4"/>
    <w:rsid w:val="00822991"/>
    <w:rsid w:val="008239CD"/>
    <w:rsid w:val="0082582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36DAC"/>
    <w:rsid w:val="008405D7"/>
    <w:rsid w:val="00842B98"/>
    <w:rsid w:val="0084552A"/>
    <w:rsid w:val="0084559B"/>
    <w:rsid w:val="00847987"/>
    <w:rsid w:val="008525EB"/>
    <w:rsid w:val="00854D8C"/>
    <w:rsid w:val="00855D5C"/>
    <w:rsid w:val="008622C8"/>
    <w:rsid w:val="00864BD2"/>
    <w:rsid w:val="008657DF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2961"/>
    <w:rsid w:val="00884BF6"/>
    <w:rsid w:val="008911D0"/>
    <w:rsid w:val="0089266F"/>
    <w:rsid w:val="008938DF"/>
    <w:rsid w:val="008956B5"/>
    <w:rsid w:val="00895D52"/>
    <w:rsid w:val="008976B3"/>
    <w:rsid w:val="008A5B77"/>
    <w:rsid w:val="008A73BF"/>
    <w:rsid w:val="008B02D0"/>
    <w:rsid w:val="008B10F4"/>
    <w:rsid w:val="008B2150"/>
    <w:rsid w:val="008B3951"/>
    <w:rsid w:val="008B42AF"/>
    <w:rsid w:val="008B562B"/>
    <w:rsid w:val="008C50C5"/>
    <w:rsid w:val="008C6D15"/>
    <w:rsid w:val="008D23C3"/>
    <w:rsid w:val="008D26A8"/>
    <w:rsid w:val="008D2A1D"/>
    <w:rsid w:val="008E056E"/>
    <w:rsid w:val="008E3198"/>
    <w:rsid w:val="008E4B36"/>
    <w:rsid w:val="008F433A"/>
    <w:rsid w:val="00902E89"/>
    <w:rsid w:val="0090413D"/>
    <w:rsid w:val="0090671A"/>
    <w:rsid w:val="009076D4"/>
    <w:rsid w:val="00907703"/>
    <w:rsid w:val="00910A13"/>
    <w:rsid w:val="00911AF4"/>
    <w:rsid w:val="00913FE6"/>
    <w:rsid w:val="0091407F"/>
    <w:rsid w:val="0091582E"/>
    <w:rsid w:val="00915984"/>
    <w:rsid w:val="009215FE"/>
    <w:rsid w:val="009219BA"/>
    <w:rsid w:val="00923428"/>
    <w:rsid w:val="00924AB6"/>
    <w:rsid w:val="0092603F"/>
    <w:rsid w:val="00930966"/>
    <w:rsid w:val="009358A2"/>
    <w:rsid w:val="009418A2"/>
    <w:rsid w:val="00946A78"/>
    <w:rsid w:val="00947F12"/>
    <w:rsid w:val="00954C93"/>
    <w:rsid w:val="00961D4D"/>
    <w:rsid w:val="00961DFC"/>
    <w:rsid w:val="00972CFD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5F1"/>
    <w:rsid w:val="009B4755"/>
    <w:rsid w:val="009C155A"/>
    <w:rsid w:val="009C314B"/>
    <w:rsid w:val="009C3418"/>
    <w:rsid w:val="009C42C7"/>
    <w:rsid w:val="009C4A0A"/>
    <w:rsid w:val="009C4FC7"/>
    <w:rsid w:val="009C7903"/>
    <w:rsid w:val="009C7FEB"/>
    <w:rsid w:val="009D0DA2"/>
    <w:rsid w:val="009D2AC1"/>
    <w:rsid w:val="009D2E15"/>
    <w:rsid w:val="009D61F2"/>
    <w:rsid w:val="009E71F3"/>
    <w:rsid w:val="009E7682"/>
    <w:rsid w:val="009E77BF"/>
    <w:rsid w:val="009F1331"/>
    <w:rsid w:val="009F365C"/>
    <w:rsid w:val="009F42A0"/>
    <w:rsid w:val="009F612F"/>
    <w:rsid w:val="009F6A4E"/>
    <w:rsid w:val="00A025AD"/>
    <w:rsid w:val="00A02DEB"/>
    <w:rsid w:val="00A034B0"/>
    <w:rsid w:val="00A1046C"/>
    <w:rsid w:val="00A108B1"/>
    <w:rsid w:val="00A10A6F"/>
    <w:rsid w:val="00A10F1C"/>
    <w:rsid w:val="00A149C7"/>
    <w:rsid w:val="00A14CC4"/>
    <w:rsid w:val="00A16410"/>
    <w:rsid w:val="00A165D7"/>
    <w:rsid w:val="00A2178A"/>
    <w:rsid w:val="00A24142"/>
    <w:rsid w:val="00A32EF5"/>
    <w:rsid w:val="00A37A7F"/>
    <w:rsid w:val="00A42EA2"/>
    <w:rsid w:val="00A4483E"/>
    <w:rsid w:val="00A50303"/>
    <w:rsid w:val="00A5209C"/>
    <w:rsid w:val="00A55FDA"/>
    <w:rsid w:val="00A5643B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382"/>
    <w:rsid w:val="00A80A33"/>
    <w:rsid w:val="00A8584A"/>
    <w:rsid w:val="00A91D04"/>
    <w:rsid w:val="00AA3080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38FF"/>
    <w:rsid w:val="00AD6B4B"/>
    <w:rsid w:val="00AD755B"/>
    <w:rsid w:val="00AD7DB1"/>
    <w:rsid w:val="00AE1563"/>
    <w:rsid w:val="00AE4F67"/>
    <w:rsid w:val="00AE61D0"/>
    <w:rsid w:val="00AE6946"/>
    <w:rsid w:val="00AF3C2F"/>
    <w:rsid w:val="00B00A43"/>
    <w:rsid w:val="00B034F0"/>
    <w:rsid w:val="00B03536"/>
    <w:rsid w:val="00B172A6"/>
    <w:rsid w:val="00B209B4"/>
    <w:rsid w:val="00B27CC4"/>
    <w:rsid w:val="00B34136"/>
    <w:rsid w:val="00B356D2"/>
    <w:rsid w:val="00B36464"/>
    <w:rsid w:val="00B36918"/>
    <w:rsid w:val="00B44758"/>
    <w:rsid w:val="00B45038"/>
    <w:rsid w:val="00B46CFA"/>
    <w:rsid w:val="00B5012E"/>
    <w:rsid w:val="00B50826"/>
    <w:rsid w:val="00B524F5"/>
    <w:rsid w:val="00B529EA"/>
    <w:rsid w:val="00B52C1B"/>
    <w:rsid w:val="00B53516"/>
    <w:rsid w:val="00B555B2"/>
    <w:rsid w:val="00B55D21"/>
    <w:rsid w:val="00B61EF0"/>
    <w:rsid w:val="00B64286"/>
    <w:rsid w:val="00B642DE"/>
    <w:rsid w:val="00B70B5B"/>
    <w:rsid w:val="00B71081"/>
    <w:rsid w:val="00B72419"/>
    <w:rsid w:val="00B733C0"/>
    <w:rsid w:val="00B73AD1"/>
    <w:rsid w:val="00B76E64"/>
    <w:rsid w:val="00B77D89"/>
    <w:rsid w:val="00B8247E"/>
    <w:rsid w:val="00B8575E"/>
    <w:rsid w:val="00B90425"/>
    <w:rsid w:val="00B90912"/>
    <w:rsid w:val="00B976C8"/>
    <w:rsid w:val="00BA04A9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BF74B2"/>
    <w:rsid w:val="00C029D3"/>
    <w:rsid w:val="00C030B0"/>
    <w:rsid w:val="00C070CC"/>
    <w:rsid w:val="00C074E3"/>
    <w:rsid w:val="00C0798A"/>
    <w:rsid w:val="00C100A5"/>
    <w:rsid w:val="00C15200"/>
    <w:rsid w:val="00C15329"/>
    <w:rsid w:val="00C17ADD"/>
    <w:rsid w:val="00C231BB"/>
    <w:rsid w:val="00C239C8"/>
    <w:rsid w:val="00C26E9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5713D"/>
    <w:rsid w:val="00C6135B"/>
    <w:rsid w:val="00C6267E"/>
    <w:rsid w:val="00C63ED6"/>
    <w:rsid w:val="00C65D43"/>
    <w:rsid w:val="00C65DA4"/>
    <w:rsid w:val="00C721E2"/>
    <w:rsid w:val="00C7263C"/>
    <w:rsid w:val="00C752F9"/>
    <w:rsid w:val="00C77537"/>
    <w:rsid w:val="00C826DB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2292"/>
    <w:rsid w:val="00CB6399"/>
    <w:rsid w:val="00CB6B2D"/>
    <w:rsid w:val="00CB73D5"/>
    <w:rsid w:val="00CB7A5F"/>
    <w:rsid w:val="00CB7EA2"/>
    <w:rsid w:val="00CC1B8B"/>
    <w:rsid w:val="00CC3C99"/>
    <w:rsid w:val="00CC4DC3"/>
    <w:rsid w:val="00CC779C"/>
    <w:rsid w:val="00CD04A7"/>
    <w:rsid w:val="00CD3722"/>
    <w:rsid w:val="00CD5D9B"/>
    <w:rsid w:val="00CE096B"/>
    <w:rsid w:val="00CE4C28"/>
    <w:rsid w:val="00CE77A4"/>
    <w:rsid w:val="00D01ABB"/>
    <w:rsid w:val="00D01D68"/>
    <w:rsid w:val="00D0608F"/>
    <w:rsid w:val="00D1332B"/>
    <w:rsid w:val="00D13709"/>
    <w:rsid w:val="00D16783"/>
    <w:rsid w:val="00D16BF5"/>
    <w:rsid w:val="00D17C06"/>
    <w:rsid w:val="00D24206"/>
    <w:rsid w:val="00D250E4"/>
    <w:rsid w:val="00D2555F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7B73"/>
    <w:rsid w:val="00D80D3B"/>
    <w:rsid w:val="00D83252"/>
    <w:rsid w:val="00D85F58"/>
    <w:rsid w:val="00D8705A"/>
    <w:rsid w:val="00D90909"/>
    <w:rsid w:val="00D96295"/>
    <w:rsid w:val="00DA535F"/>
    <w:rsid w:val="00DA76CF"/>
    <w:rsid w:val="00DA7A71"/>
    <w:rsid w:val="00DB1199"/>
    <w:rsid w:val="00DB438F"/>
    <w:rsid w:val="00DB724E"/>
    <w:rsid w:val="00DC1D93"/>
    <w:rsid w:val="00DD03E9"/>
    <w:rsid w:val="00DD2C75"/>
    <w:rsid w:val="00DE4D67"/>
    <w:rsid w:val="00DE58F3"/>
    <w:rsid w:val="00DE5B7D"/>
    <w:rsid w:val="00DF29B1"/>
    <w:rsid w:val="00DF2DA9"/>
    <w:rsid w:val="00DF4161"/>
    <w:rsid w:val="00DF4365"/>
    <w:rsid w:val="00E0337D"/>
    <w:rsid w:val="00E06862"/>
    <w:rsid w:val="00E06DD2"/>
    <w:rsid w:val="00E07777"/>
    <w:rsid w:val="00E10A84"/>
    <w:rsid w:val="00E16EFD"/>
    <w:rsid w:val="00E17648"/>
    <w:rsid w:val="00E2382E"/>
    <w:rsid w:val="00E274AB"/>
    <w:rsid w:val="00E37F64"/>
    <w:rsid w:val="00E42A47"/>
    <w:rsid w:val="00E46DCA"/>
    <w:rsid w:val="00E46F4F"/>
    <w:rsid w:val="00E50D40"/>
    <w:rsid w:val="00E53415"/>
    <w:rsid w:val="00E55818"/>
    <w:rsid w:val="00E66795"/>
    <w:rsid w:val="00E70BC4"/>
    <w:rsid w:val="00E7160F"/>
    <w:rsid w:val="00E7379A"/>
    <w:rsid w:val="00E754D5"/>
    <w:rsid w:val="00E76E48"/>
    <w:rsid w:val="00E80A32"/>
    <w:rsid w:val="00E90E32"/>
    <w:rsid w:val="00E91CBA"/>
    <w:rsid w:val="00E93DE6"/>
    <w:rsid w:val="00EA2D9A"/>
    <w:rsid w:val="00EB2B6B"/>
    <w:rsid w:val="00EB37AF"/>
    <w:rsid w:val="00EB43E4"/>
    <w:rsid w:val="00EB4730"/>
    <w:rsid w:val="00EB71F8"/>
    <w:rsid w:val="00EC36BC"/>
    <w:rsid w:val="00EC4A8D"/>
    <w:rsid w:val="00EC76E2"/>
    <w:rsid w:val="00ED0597"/>
    <w:rsid w:val="00ED117F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5C79"/>
    <w:rsid w:val="00EF7041"/>
    <w:rsid w:val="00F00271"/>
    <w:rsid w:val="00F00B41"/>
    <w:rsid w:val="00F04187"/>
    <w:rsid w:val="00F06333"/>
    <w:rsid w:val="00F10477"/>
    <w:rsid w:val="00F12E06"/>
    <w:rsid w:val="00F15E58"/>
    <w:rsid w:val="00F16A67"/>
    <w:rsid w:val="00F200DD"/>
    <w:rsid w:val="00F21BBE"/>
    <w:rsid w:val="00F2598F"/>
    <w:rsid w:val="00F264EC"/>
    <w:rsid w:val="00F30D45"/>
    <w:rsid w:val="00F31789"/>
    <w:rsid w:val="00F353DD"/>
    <w:rsid w:val="00F41277"/>
    <w:rsid w:val="00F41DF6"/>
    <w:rsid w:val="00F4475E"/>
    <w:rsid w:val="00F44BA8"/>
    <w:rsid w:val="00F46A3B"/>
    <w:rsid w:val="00F62425"/>
    <w:rsid w:val="00F64480"/>
    <w:rsid w:val="00F66110"/>
    <w:rsid w:val="00F710DB"/>
    <w:rsid w:val="00F7433A"/>
    <w:rsid w:val="00F824DC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6D97"/>
    <w:rsid w:val="00FB74C6"/>
    <w:rsid w:val="00FC1E1A"/>
    <w:rsid w:val="00FD41CA"/>
    <w:rsid w:val="00FD5373"/>
    <w:rsid w:val="00FD5842"/>
    <w:rsid w:val="00FD66BA"/>
    <w:rsid w:val="00FE0C6A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3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581771"/>
    <w:pPr>
      <w:pageBreakBefore w:val="0"/>
      <w:numPr>
        <w:ilvl w:val="1"/>
        <w:numId w:val="1"/>
      </w:numPr>
      <w:pBdr>
        <w:bottom w:val="none" w:sz="0" w:space="0" w:color="auto"/>
      </w:pBdr>
      <w:tabs>
        <w:tab w:val="left" w:pos="6946"/>
      </w:tabs>
      <w:spacing w:before="480"/>
      <w:ind w:left="720" w:hanging="72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581771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  <w:numId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3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581771"/>
    <w:pPr>
      <w:pageBreakBefore w:val="0"/>
      <w:numPr>
        <w:ilvl w:val="1"/>
        <w:numId w:val="1"/>
      </w:numPr>
      <w:pBdr>
        <w:bottom w:val="none" w:sz="0" w:space="0" w:color="auto"/>
      </w:pBdr>
      <w:tabs>
        <w:tab w:val="left" w:pos="6946"/>
      </w:tabs>
      <w:spacing w:before="480"/>
      <w:ind w:left="720" w:hanging="720"/>
      <w:jc w:val="left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581771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  <w:numId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Devuelto no es una incidencia</c:v>
                </c:pt>
              </c:strCache>
            </c:strRef>
          </c:tx>
          <c:invertIfNegative val="0"/>
          <c:cat>
            <c:strRef>
              <c:f>Hoja1!$B$1:$C$1</c:f>
              <c:strCache>
                <c:ptCount val="2"/>
                <c:pt idx="0">
                  <c:v>Devuelto no es una incidencia</c:v>
                </c:pt>
                <c:pt idx="1">
                  <c:v>Atendido</c:v>
                </c:pt>
              </c:strCache>
            </c:strRef>
          </c:cat>
          <c:val>
            <c:numRef>
              <c:f>Hoja1!$B$2:$C$2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9258880"/>
        <c:axId val="160026624"/>
        <c:axId val="0"/>
      </c:bar3DChart>
      <c:catAx>
        <c:axId val="159258880"/>
        <c:scaling>
          <c:orientation val="minMax"/>
        </c:scaling>
        <c:delete val="0"/>
        <c:axPos val="b"/>
        <c:majorTickMark val="out"/>
        <c:minorTickMark val="none"/>
        <c:tickLblPos val="nextTo"/>
        <c:crossAx val="160026624"/>
        <c:crosses val="autoZero"/>
        <c:auto val="1"/>
        <c:lblAlgn val="ctr"/>
        <c:lblOffset val="100"/>
        <c:noMultiLvlLbl val="0"/>
      </c:catAx>
      <c:valAx>
        <c:axId val="160026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258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Hoja1!$B$17</c:f>
              <c:strCache>
                <c:ptCount val="1"/>
                <c:pt idx="0">
                  <c:v>CUENTA DE TIPO DE DEFECTO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8.3333333333333332E-3"/>
                  <c:y val="0.4444444444444444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5.5555555555555558E-3"/>
                  <c:y val="0.4344569288389513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Hoja1!$A$18:$A$19</c:f>
              <c:strCache>
                <c:ptCount val="2"/>
                <c:pt idx="0">
                  <c:v>Cosmético</c:v>
                </c:pt>
                <c:pt idx="1">
                  <c:v>menor</c:v>
                </c:pt>
              </c:strCache>
            </c:strRef>
          </c:cat>
          <c:val>
            <c:numRef>
              <c:f>Hoja1!$B$18:$B$19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8885376"/>
        <c:axId val="195580288"/>
        <c:axId val="0"/>
      </c:bar3DChart>
      <c:catAx>
        <c:axId val="178885376"/>
        <c:scaling>
          <c:orientation val="minMax"/>
        </c:scaling>
        <c:delete val="0"/>
        <c:axPos val="b"/>
        <c:majorTickMark val="out"/>
        <c:minorTickMark val="none"/>
        <c:tickLblPos val="nextTo"/>
        <c:crossAx val="195580288"/>
        <c:crosses val="autoZero"/>
        <c:auto val="1"/>
        <c:lblAlgn val="ctr"/>
        <c:lblOffset val="100"/>
        <c:noMultiLvlLbl val="0"/>
      </c:catAx>
      <c:valAx>
        <c:axId val="195580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885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F38C-2815-4D19-8183-98A5569F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1241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Usuario</cp:lastModifiedBy>
  <cp:revision>2</cp:revision>
  <cp:lastPrinted>2014-04-24T19:34:00Z</cp:lastPrinted>
  <dcterms:created xsi:type="dcterms:W3CDTF">2014-04-24T22:12:00Z</dcterms:created>
  <dcterms:modified xsi:type="dcterms:W3CDTF">2014-04-24T22:12:00Z</dcterms:modified>
</cp:coreProperties>
</file>