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86F" w:rsidRDefault="006A686F" w:rsidP="006A686F">
      <w:pPr>
        <w:pStyle w:val="GELParrafo"/>
      </w:pPr>
    </w:p>
    <w:p w:rsidR="009215FE" w:rsidRDefault="009215FE">
      <w:pPr>
        <w:pStyle w:val="GELParrafo"/>
        <w:ind w:left="708"/>
        <w:jc w:val="left"/>
      </w:pPr>
    </w:p>
    <w:p w:rsidR="00755B35" w:rsidRDefault="007B70F8" w:rsidP="006A686F">
      <w:pPr>
        <w:pStyle w:val="GELParrafo"/>
      </w:pPr>
      <w:r w:rsidRPr="007B70F8">
        <w:rPr>
          <w:noProof/>
          <w:lang w:val="es-CO" w:eastAsia="es-CO"/>
        </w:rPr>
        <w:drawing>
          <wp:anchor distT="0" distB="0" distL="114300" distR="114300" simplePos="0" relativeHeight="251660288" behindDoc="0" locked="0" layoutInCell="1" allowOverlap="1" wp14:anchorId="125B97B9" wp14:editId="5ED83DA4">
            <wp:simplePos x="0" y="0"/>
            <wp:positionH relativeFrom="column">
              <wp:posOffset>3329940</wp:posOffset>
            </wp:positionH>
            <wp:positionV relativeFrom="paragraph">
              <wp:posOffset>151130</wp:posOffset>
            </wp:positionV>
            <wp:extent cx="2628900" cy="657225"/>
            <wp:effectExtent l="0" t="0" r="0" b="9525"/>
            <wp:wrapNone/>
            <wp:docPr id="8" name="Imagen 8" descr="vive digital logo 20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ve digital logo 2012-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8900"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70F8">
        <w:rPr>
          <w:noProof/>
          <w:lang w:val="es-CO" w:eastAsia="es-CO"/>
        </w:rPr>
        <w:drawing>
          <wp:anchor distT="0" distB="0" distL="114300" distR="114300" simplePos="0" relativeHeight="251659264" behindDoc="0" locked="0" layoutInCell="1" allowOverlap="1" wp14:anchorId="28C1A794" wp14:editId="28469AEE">
            <wp:simplePos x="0" y="0"/>
            <wp:positionH relativeFrom="column">
              <wp:posOffset>-280035</wp:posOffset>
            </wp:positionH>
            <wp:positionV relativeFrom="paragraph">
              <wp:posOffset>86360</wp:posOffset>
            </wp:positionV>
            <wp:extent cx="2973705" cy="78740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3705" cy="787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AC7261" w:rsidRDefault="00AC7261" w:rsidP="006A686F">
      <w:pPr>
        <w:pStyle w:val="GELParrafo"/>
      </w:pPr>
    </w:p>
    <w:p w:rsidR="00755B35" w:rsidRDefault="00755B35" w:rsidP="006A686F">
      <w:pPr>
        <w:pStyle w:val="GELParrafo"/>
      </w:pPr>
    </w:p>
    <w:p w:rsidR="00605CAC" w:rsidRDefault="00605CAC"/>
    <w:p w:rsidR="001A67CF" w:rsidRDefault="001A67CF"/>
    <w:p w:rsidR="00413226" w:rsidRDefault="00E50D40" w:rsidP="006E3188">
      <w:pPr>
        <w:pStyle w:val="GELPortadatitulo"/>
      </w:pPr>
      <w:r>
        <w:rPr>
          <w:rFonts w:cs="Arial"/>
          <w:noProof/>
          <w:lang w:val="es-CO" w:eastAsia="es-CO"/>
        </w:rPr>
        <w:drawing>
          <wp:inline distT="0" distB="0" distL="0" distR="0" wp14:anchorId="37B25ED9" wp14:editId="50ED821F">
            <wp:extent cx="690880" cy="3403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0880" cy="340360"/>
                    </a:xfrm>
                    <a:prstGeom prst="rect">
                      <a:avLst/>
                    </a:prstGeom>
                    <a:noFill/>
                    <a:ln>
                      <a:noFill/>
                    </a:ln>
                  </pic:spPr>
                </pic:pic>
              </a:graphicData>
            </a:graphic>
          </wp:inline>
        </w:drawing>
      </w:r>
      <w:r>
        <w:rPr>
          <w:rFonts w:cs="Arial"/>
          <w:noProof/>
          <w:lang w:val="es-CO" w:eastAsia="es-CO"/>
        </w:rPr>
        <w:drawing>
          <wp:inline distT="0" distB="0" distL="0" distR="0" wp14:anchorId="42A5D08E" wp14:editId="6E3EA3A3">
            <wp:extent cx="999490" cy="3403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9490" cy="340360"/>
                    </a:xfrm>
                    <a:prstGeom prst="rect">
                      <a:avLst/>
                    </a:prstGeom>
                    <a:noFill/>
                    <a:ln>
                      <a:noFill/>
                    </a:ln>
                  </pic:spPr>
                </pic:pic>
              </a:graphicData>
            </a:graphic>
          </wp:inline>
        </w:drawing>
      </w:r>
      <w:r>
        <w:rPr>
          <w:rFonts w:cs="Arial"/>
          <w:noProof/>
          <w:lang w:val="es-CO" w:eastAsia="es-CO"/>
        </w:rPr>
        <w:drawing>
          <wp:inline distT="0" distB="0" distL="0" distR="0" wp14:anchorId="74188C10" wp14:editId="6CC23892">
            <wp:extent cx="935355" cy="266065"/>
            <wp:effectExtent l="0" t="0" r="0" b="635"/>
            <wp:docPr id="3" name="Imagen 3" descr="Logo ubiqua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ubiquand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5355" cy="266065"/>
                    </a:xfrm>
                    <a:prstGeom prst="rect">
                      <a:avLst/>
                    </a:prstGeom>
                    <a:noFill/>
                    <a:ln>
                      <a:noFill/>
                    </a:ln>
                  </pic:spPr>
                </pic:pic>
              </a:graphicData>
            </a:graphic>
          </wp:inline>
        </w:drawing>
      </w:r>
      <w:r w:rsidR="00AC7261">
        <w:t>ANEXO 1 MODELO DE</w:t>
      </w:r>
      <w:r w:rsidR="00A76977">
        <w:t xml:space="preserve"> O</w:t>
      </w:r>
      <w:r w:rsidR="00AA1B09">
        <w:t>PERACIÓN</w:t>
      </w:r>
      <w:r w:rsidR="00A76977">
        <w:t xml:space="preserve"> </w:t>
      </w:r>
    </w:p>
    <w:p w:rsidR="00C53634" w:rsidRPr="00315E5C" w:rsidRDefault="00F87F6E" w:rsidP="00C53634">
      <w:pPr>
        <w:pStyle w:val="GELPortadatitulo"/>
      </w:pPr>
      <w:r>
        <w:rPr>
          <w:caps w:val="0"/>
        </w:rPr>
        <w:t>YO CUIDO LO PUBLICO A</w:t>
      </w:r>
      <w:r w:rsidR="00E655D6">
        <w:rPr>
          <w:caps w:val="0"/>
        </w:rPr>
        <w:t>DMINISTRADOR</w:t>
      </w:r>
    </w:p>
    <w:p w:rsidR="00C53634" w:rsidRPr="00C87DA9" w:rsidRDefault="00077009" w:rsidP="00C53634">
      <w:pPr>
        <w:pStyle w:val="GELPortadatitulo"/>
        <w:rPr>
          <w:rFonts w:cs="Tahoma"/>
          <w:szCs w:val="28"/>
        </w:rPr>
      </w:pPr>
      <w:r>
        <w:rPr>
          <w:rFonts w:cs="Tahoma"/>
          <w:szCs w:val="28"/>
        </w:rPr>
        <w:t>soluciones mó</w:t>
      </w:r>
      <w:r w:rsidR="00C53634">
        <w:rPr>
          <w:rFonts w:cs="Tahoma"/>
          <w:szCs w:val="28"/>
        </w:rPr>
        <w:t>viles 4</w:t>
      </w:r>
    </w:p>
    <w:p w:rsidR="002737A7" w:rsidRDefault="002737A7" w:rsidP="006E3188">
      <w:pPr>
        <w:pStyle w:val="GELPortadatitulo"/>
      </w:pPr>
      <w:r>
        <w:t>PROYECTO F</w:t>
      </w:r>
      <w:r w:rsidR="00A65EB0">
        <w:t>Á</w:t>
      </w:r>
      <w:r>
        <w:t>BRICA DE SOFTWARE GRUPO 2</w:t>
      </w:r>
    </w:p>
    <w:p w:rsidR="00605CAC" w:rsidRDefault="007B70F8" w:rsidP="00605CAC">
      <w:pPr>
        <w:pStyle w:val="GELPortadacontenido"/>
      </w:pPr>
      <w:r>
        <w:t>Soluciones y Servicios</w:t>
      </w:r>
      <w:r w:rsidR="002737A7">
        <w:t xml:space="preserve"> Tecnológico</w:t>
      </w:r>
      <w:r w:rsidR="006049AB">
        <w:t>s</w:t>
      </w:r>
    </w:p>
    <w:p w:rsidR="0069412D" w:rsidRDefault="007B70F8" w:rsidP="00605CAC">
      <w:pPr>
        <w:pStyle w:val="GELPortadacontenido"/>
      </w:pPr>
      <w:r>
        <w:t>Dirección</w:t>
      </w:r>
      <w:r w:rsidR="00165572">
        <w:t xml:space="preserve"> de Gobierno en línea</w:t>
      </w:r>
    </w:p>
    <w:p w:rsidR="00CA334C" w:rsidRDefault="0069412D" w:rsidP="00605CAC">
      <w:pPr>
        <w:pStyle w:val="GELPortadacontenido"/>
        <w:rPr>
          <w:sz w:val="22"/>
        </w:rPr>
      </w:pPr>
      <w:r w:rsidRPr="006E3188">
        <w:rPr>
          <w:sz w:val="22"/>
        </w:rPr>
        <w:t>@República de Colombia – Derechos Reservados</w:t>
      </w:r>
    </w:p>
    <w:p w:rsidR="00CA334C" w:rsidRDefault="00CA334C" w:rsidP="00CA334C"/>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AC7261" w:rsidRPr="00C53634" w:rsidRDefault="00AC7261"/>
    <w:p w:rsidR="002737A7" w:rsidRPr="00C53634" w:rsidRDefault="002737A7" w:rsidP="002737A7">
      <w:pPr>
        <w:pStyle w:val="GELPiePagina"/>
        <w:jc w:val="center"/>
      </w:pPr>
    </w:p>
    <w:p w:rsidR="007B70F8" w:rsidRPr="00C53634" w:rsidRDefault="007B70F8" w:rsidP="007B70F8">
      <w:pPr>
        <w:pStyle w:val="GELPiePagina"/>
        <w:jc w:val="center"/>
        <w:rPr>
          <w:sz w:val="20"/>
          <w:szCs w:val="20"/>
        </w:rPr>
      </w:pPr>
      <w:r w:rsidRPr="00C53634">
        <w:rPr>
          <w:sz w:val="20"/>
          <w:szCs w:val="20"/>
        </w:rPr>
        <w:t xml:space="preserve">Bogotá, D.C, </w:t>
      </w:r>
      <w:r w:rsidR="00E91B89">
        <w:rPr>
          <w:sz w:val="20"/>
          <w:szCs w:val="20"/>
        </w:rPr>
        <w:t>abril</w:t>
      </w:r>
      <w:r w:rsidR="00DE55FB">
        <w:rPr>
          <w:sz w:val="20"/>
          <w:szCs w:val="20"/>
        </w:rPr>
        <w:t xml:space="preserve"> de 2014</w:t>
      </w:r>
    </w:p>
    <w:p w:rsidR="009215FE" w:rsidRDefault="007B70F8" w:rsidP="007B70F8">
      <w:pPr>
        <w:pStyle w:val="GELPiePagina"/>
        <w:jc w:val="center"/>
        <w:rPr>
          <w:sz w:val="20"/>
          <w:szCs w:val="20"/>
        </w:rPr>
      </w:pPr>
      <w:r>
        <w:rPr>
          <w:noProof/>
          <w:sz w:val="20"/>
          <w:szCs w:val="20"/>
          <w:lang w:val="es-CO" w:eastAsia="es-CO"/>
        </w:rPr>
        <w:drawing>
          <wp:inline distT="0" distB="0" distL="0" distR="0" wp14:anchorId="2AAEF238" wp14:editId="148F1022">
            <wp:extent cx="1714500" cy="466725"/>
            <wp:effectExtent l="0" t="0" r="0" b="952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osperidad_para_todos_TamañoPequeño.png"/>
                    <pic:cNvPicPr/>
                  </pic:nvPicPr>
                  <pic:blipFill>
                    <a:blip r:embed="rId13">
                      <a:extLst>
                        <a:ext uri="{28A0092B-C50C-407E-A947-70E740481C1C}">
                          <a14:useLocalDpi xmlns:a14="http://schemas.microsoft.com/office/drawing/2010/main" val="0"/>
                        </a:ext>
                      </a:extLst>
                    </a:blip>
                    <a:stretch>
                      <a:fillRect/>
                    </a:stretch>
                  </pic:blipFill>
                  <pic:spPr>
                    <a:xfrm>
                      <a:off x="0" y="0"/>
                      <a:ext cx="1714500" cy="466725"/>
                    </a:xfrm>
                    <a:prstGeom prst="rect">
                      <a:avLst/>
                    </a:prstGeom>
                  </pic:spPr>
                </pic:pic>
              </a:graphicData>
            </a:graphic>
          </wp:inline>
        </w:drawing>
      </w:r>
    </w:p>
    <w:p w:rsidR="00E72E28" w:rsidRPr="00A8584A" w:rsidRDefault="00E72E28" w:rsidP="007B70F8">
      <w:pPr>
        <w:pStyle w:val="GELPiePagina"/>
        <w:jc w:val="center"/>
        <w:rPr>
          <w:sz w:val="20"/>
          <w:szCs w:val="20"/>
        </w:rPr>
      </w:pPr>
    </w:p>
    <w:p w:rsidR="002737A7" w:rsidRPr="00A8584A" w:rsidRDefault="002737A7">
      <w:pPr>
        <w:rPr>
          <w:rFonts w:ascii="Tahoma" w:hAnsi="Tahoma"/>
          <w:b/>
          <w:caps/>
          <w:sz w:val="20"/>
          <w:szCs w:val="20"/>
        </w:rPr>
      </w:pPr>
    </w:p>
    <w:p w:rsidR="00F41DF6" w:rsidRPr="00BF582D" w:rsidRDefault="00F41DF6" w:rsidP="00BF582D">
      <w:pPr>
        <w:pStyle w:val="GELTtulogen"/>
      </w:pPr>
      <w:r w:rsidRPr="00BF582D">
        <w:t>TABLA DE CONTENIDO</w:t>
      </w:r>
    </w:p>
    <w:p w:rsidR="00077009" w:rsidRDefault="00B25B3D">
      <w:pPr>
        <w:pStyle w:val="TDC1"/>
        <w:tabs>
          <w:tab w:val="left" w:pos="403"/>
        </w:tabs>
        <w:rPr>
          <w:rFonts w:asciiTheme="minorHAnsi" w:hAnsiTheme="minorHAnsi"/>
          <w:lang w:val="es-CO" w:eastAsia="es-CO"/>
        </w:rPr>
      </w:pPr>
      <w:r>
        <w:rPr>
          <w:rFonts w:ascii="Tahoma" w:hAnsi="Tahoma"/>
          <w:b/>
          <w:caps/>
          <w:sz w:val="24"/>
        </w:rPr>
        <w:fldChar w:fldCharType="begin"/>
      </w:r>
      <w:r>
        <w:rPr>
          <w:rFonts w:ascii="Tahoma" w:hAnsi="Tahoma"/>
          <w:b/>
          <w:caps/>
          <w:sz w:val="24"/>
        </w:rPr>
        <w:instrText xml:space="preserve"> TOC \o "1-3" \h \z \u </w:instrText>
      </w:r>
      <w:r>
        <w:rPr>
          <w:rFonts w:ascii="Tahoma" w:hAnsi="Tahoma"/>
          <w:b/>
          <w:caps/>
          <w:sz w:val="24"/>
        </w:rPr>
        <w:fldChar w:fldCharType="separate"/>
      </w:r>
      <w:hyperlink w:anchor="_Toc385922524" w:history="1">
        <w:r w:rsidR="00077009" w:rsidRPr="00E2037E">
          <w:rPr>
            <w:rStyle w:val="Hipervnculo"/>
          </w:rPr>
          <w:t>1.</w:t>
        </w:r>
        <w:r w:rsidR="00077009">
          <w:rPr>
            <w:rFonts w:asciiTheme="minorHAnsi" w:hAnsiTheme="minorHAnsi"/>
            <w:lang w:val="es-CO" w:eastAsia="es-CO"/>
          </w:rPr>
          <w:tab/>
        </w:r>
        <w:r w:rsidR="00077009" w:rsidRPr="00E2037E">
          <w:rPr>
            <w:rStyle w:val="Hipervnculo"/>
          </w:rPr>
          <w:t>INTRODUCCIÓN</w:t>
        </w:r>
        <w:r w:rsidR="00077009">
          <w:rPr>
            <w:webHidden/>
          </w:rPr>
          <w:tab/>
        </w:r>
        <w:r w:rsidR="00077009">
          <w:rPr>
            <w:webHidden/>
          </w:rPr>
          <w:fldChar w:fldCharType="begin"/>
        </w:r>
        <w:r w:rsidR="00077009">
          <w:rPr>
            <w:webHidden/>
          </w:rPr>
          <w:instrText xml:space="preserve"> PAGEREF _Toc385922524 \h </w:instrText>
        </w:r>
        <w:r w:rsidR="00077009">
          <w:rPr>
            <w:webHidden/>
          </w:rPr>
        </w:r>
        <w:r w:rsidR="00077009">
          <w:rPr>
            <w:webHidden/>
          </w:rPr>
          <w:fldChar w:fldCharType="separate"/>
        </w:r>
        <w:r w:rsidR="00422460">
          <w:rPr>
            <w:webHidden/>
          </w:rPr>
          <w:t>4</w:t>
        </w:r>
        <w:r w:rsidR="00077009">
          <w:rPr>
            <w:webHidden/>
          </w:rPr>
          <w:fldChar w:fldCharType="end"/>
        </w:r>
      </w:hyperlink>
    </w:p>
    <w:p w:rsidR="00077009" w:rsidRDefault="00CC1E04">
      <w:pPr>
        <w:pStyle w:val="TDC1"/>
        <w:tabs>
          <w:tab w:val="left" w:pos="403"/>
        </w:tabs>
        <w:rPr>
          <w:rFonts w:asciiTheme="minorHAnsi" w:hAnsiTheme="minorHAnsi"/>
          <w:lang w:val="es-CO" w:eastAsia="es-CO"/>
        </w:rPr>
      </w:pPr>
      <w:hyperlink w:anchor="_Toc385922525" w:history="1">
        <w:r w:rsidR="00077009" w:rsidRPr="00E2037E">
          <w:rPr>
            <w:rStyle w:val="Hipervnculo"/>
          </w:rPr>
          <w:t>2.</w:t>
        </w:r>
        <w:r w:rsidR="00077009">
          <w:rPr>
            <w:rFonts w:asciiTheme="minorHAnsi" w:hAnsiTheme="minorHAnsi"/>
            <w:lang w:val="es-CO" w:eastAsia="es-CO"/>
          </w:rPr>
          <w:tab/>
        </w:r>
        <w:r w:rsidR="00077009" w:rsidRPr="00E2037E">
          <w:rPr>
            <w:rStyle w:val="Hipervnculo"/>
          </w:rPr>
          <w:t>CONTROL DE LICENCIAS DE SOFTWARE</w:t>
        </w:r>
        <w:r w:rsidR="00077009">
          <w:rPr>
            <w:webHidden/>
          </w:rPr>
          <w:tab/>
        </w:r>
        <w:r w:rsidR="00077009">
          <w:rPr>
            <w:webHidden/>
          </w:rPr>
          <w:fldChar w:fldCharType="begin"/>
        </w:r>
        <w:r w:rsidR="00077009">
          <w:rPr>
            <w:webHidden/>
          </w:rPr>
          <w:instrText xml:space="preserve"> PAGEREF _Toc385922525 \h </w:instrText>
        </w:r>
        <w:r w:rsidR="00077009">
          <w:rPr>
            <w:webHidden/>
          </w:rPr>
        </w:r>
        <w:r w:rsidR="00077009">
          <w:rPr>
            <w:webHidden/>
          </w:rPr>
          <w:fldChar w:fldCharType="separate"/>
        </w:r>
        <w:r w:rsidR="00422460">
          <w:rPr>
            <w:webHidden/>
          </w:rPr>
          <w:t>5</w:t>
        </w:r>
        <w:r w:rsidR="00077009">
          <w:rPr>
            <w:webHidden/>
          </w:rPr>
          <w:fldChar w:fldCharType="end"/>
        </w:r>
      </w:hyperlink>
    </w:p>
    <w:p w:rsidR="00077009" w:rsidRDefault="00CC1E04">
      <w:pPr>
        <w:pStyle w:val="TDC2"/>
        <w:rPr>
          <w:rFonts w:asciiTheme="minorHAnsi" w:eastAsiaTheme="minorEastAsia" w:hAnsiTheme="minorHAnsi" w:cstheme="minorBidi"/>
          <w:bCs w:val="0"/>
          <w:caps w:val="0"/>
          <w:noProof/>
          <w:lang w:val="es-CO" w:eastAsia="es-CO"/>
        </w:rPr>
      </w:pPr>
      <w:hyperlink w:anchor="_Toc385922526" w:history="1">
        <w:r w:rsidR="00077009" w:rsidRPr="00E2037E">
          <w:rPr>
            <w:rStyle w:val="Hipervnculo"/>
            <w:noProof/>
          </w:rPr>
          <w:t>2.1</w:t>
        </w:r>
        <w:r w:rsidR="00077009">
          <w:rPr>
            <w:rFonts w:asciiTheme="minorHAnsi" w:eastAsiaTheme="minorEastAsia" w:hAnsiTheme="minorHAnsi" w:cstheme="minorBidi"/>
            <w:bCs w:val="0"/>
            <w:caps w:val="0"/>
            <w:noProof/>
            <w:lang w:val="es-CO" w:eastAsia="es-CO"/>
          </w:rPr>
          <w:tab/>
        </w:r>
        <w:r w:rsidR="00077009" w:rsidRPr="00E2037E">
          <w:rPr>
            <w:rStyle w:val="Hipervnculo"/>
            <w:noProof/>
          </w:rPr>
          <w:t>LICENCIAS SERVIDORES DE PRESENTACION.</w:t>
        </w:r>
        <w:r w:rsidR="00077009">
          <w:rPr>
            <w:noProof/>
            <w:webHidden/>
          </w:rPr>
          <w:tab/>
        </w:r>
        <w:r w:rsidR="00077009">
          <w:rPr>
            <w:noProof/>
            <w:webHidden/>
          </w:rPr>
          <w:fldChar w:fldCharType="begin"/>
        </w:r>
        <w:r w:rsidR="00077009">
          <w:rPr>
            <w:noProof/>
            <w:webHidden/>
          </w:rPr>
          <w:instrText xml:space="preserve"> PAGEREF _Toc385922526 \h </w:instrText>
        </w:r>
        <w:r w:rsidR="00077009">
          <w:rPr>
            <w:noProof/>
            <w:webHidden/>
          </w:rPr>
        </w:r>
        <w:r w:rsidR="00077009">
          <w:rPr>
            <w:noProof/>
            <w:webHidden/>
          </w:rPr>
          <w:fldChar w:fldCharType="separate"/>
        </w:r>
        <w:r w:rsidR="00422460">
          <w:rPr>
            <w:noProof/>
            <w:webHidden/>
          </w:rPr>
          <w:t>6</w:t>
        </w:r>
        <w:r w:rsidR="00077009">
          <w:rPr>
            <w:noProof/>
            <w:webHidden/>
          </w:rPr>
          <w:fldChar w:fldCharType="end"/>
        </w:r>
      </w:hyperlink>
    </w:p>
    <w:p w:rsidR="00077009" w:rsidRDefault="00CC1E04">
      <w:pPr>
        <w:pStyle w:val="TDC2"/>
        <w:rPr>
          <w:rFonts w:asciiTheme="minorHAnsi" w:eastAsiaTheme="minorEastAsia" w:hAnsiTheme="minorHAnsi" w:cstheme="minorBidi"/>
          <w:bCs w:val="0"/>
          <w:caps w:val="0"/>
          <w:noProof/>
          <w:lang w:val="es-CO" w:eastAsia="es-CO"/>
        </w:rPr>
      </w:pPr>
      <w:hyperlink w:anchor="_Toc385922527" w:history="1">
        <w:r w:rsidR="00077009" w:rsidRPr="00E2037E">
          <w:rPr>
            <w:rStyle w:val="Hipervnculo"/>
            <w:noProof/>
          </w:rPr>
          <w:t>2.2</w:t>
        </w:r>
        <w:r w:rsidR="00077009">
          <w:rPr>
            <w:rFonts w:asciiTheme="minorHAnsi" w:eastAsiaTheme="minorEastAsia" w:hAnsiTheme="minorHAnsi" w:cstheme="minorBidi"/>
            <w:bCs w:val="0"/>
            <w:caps w:val="0"/>
            <w:noProof/>
            <w:lang w:val="es-CO" w:eastAsia="es-CO"/>
          </w:rPr>
          <w:tab/>
        </w:r>
        <w:r w:rsidR="00077009" w:rsidRPr="00E2037E">
          <w:rPr>
            <w:rStyle w:val="Hipervnculo"/>
            <w:noProof/>
          </w:rPr>
          <w:t>LICENCIAS SERVIDOR DE BASE DE DATOS.</w:t>
        </w:r>
        <w:r w:rsidR="00077009">
          <w:rPr>
            <w:noProof/>
            <w:webHidden/>
          </w:rPr>
          <w:tab/>
        </w:r>
        <w:r w:rsidR="00077009">
          <w:rPr>
            <w:noProof/>
            <w:webHidden/>
          </w:rPr>
          <w:fldChar w:fldCharType="begin"/>
        </w:r>
        <w:r w:rsidR="00077009">
          <w:rPr>
            <w:noProof/>
            <w:webHidden/>
          </w:rPr>
          <w:instrText xml:space="preserve"> PAGEREF _Toc385922527 \h </w:instrText>
        </w:r>
        <w:r w:rsidR="00077009">
          <w:rPr>
            <w:noProof/>
            <w:webHidden/>
          </w:rPr>
        </w:r>
        <w:r w:rsidR="00077009">
          <w:rPr>
            <w:noProof/>
            <w:webHidden/>
          </w:rPr>
          <w:fldChar w:fldCharType="separate"/>
        </w:r>
        <w:r w:rsidR="00422460">
          <w:rPr>
            <w:noProof/>
            <w:webHidden/>
          </w:rPr>
          <w:t>6</w:t>
        </w:r>
        <w:r w:rsidR="00077009">
          <w:rPr>
            <w:noProof/>
            <w:webHidden/>
          </w:rPr>
          <w:fldChar w:fldCharType="end"/>
        </w:r>
      </w:hyperlink>
    </w:p>
    <w:p w:rsidR="00077009" w:rsidRDefault="00CC1E04">
      <w:pPr>
        <w:pStyle w:val="TDC1"/>
        <w:tabs>
          <w:tab w:val="left" w:pos="403"/>
        </w:tabs>
        <w:rPr>
          <w:rFonts w:asciiTheme="minorHAnsi" w:hAnsiTheme="minorHAnsi"/>
          <w:lang w:val="es-CO" w:eastAsia="es-CO"/>
        </w:rPr>
      </w:pPr>
      <w:hyperlink w:anchor="_Toc385922528" w:history="1">
        <w:r w:rsidR="00077009" w:rsidRPr="00E2037E">
          <w:rPr>
            <w:rStyle w:val="Hipervnculo"/>
          </w:rPr>
          <w:t>3.</w:t>
        </w:r>
        <w:r w:rsidR="00077009">
          <w:rPr>
            <w:rFonts w:asciiTheme="minorHAnsi" w:hAnsiTheme="minorHAnsi"/>
            <w:lang w:val="es-CO" w:eastAsia="es-CO"/>
          </w:rPr>
          <w:tab/>
        </w:r>
        <w:r w:rsidR="00077009" w:rsidRPr="00E2037E">
          <w:rPr>
            <w:rStyle w:val="Hipervnculo"/>
          </w:rPr>
          <w:t>PLAN DE CONTINGENCIA</w:t>
        </w:r>
        <w:r w:rsidR="00077009">
          <w:rPr>
            <w:webHidden/>
          </w:rPr>
          <w:tab/>
        </w:r>
        <w:r w:rsidR="00077009">
          <w:rPr>
            <w:webHidden/>
          </w:rPr>
          <w:fldChar w:fldCharType="begin"/>
        </w:r>
        <w:r w:rsidR="00077009">
          <w:rPr>
            <w:webHidden/>
          </w:rPr>
          <w:instrText xml:space="preserve"> PAGEREF _Toc385922528 \h </w:instrText>
        </w:r>
        <w:r w:rsidR="00077009">
          <w:rPr>
            <w:webHidden/>
          </w:rPr>
        </w:r>
        <w:r w:rsidR="00077009">
          <w:rPr>
            <w:webHidden/>
          </w:rPr>
          <w:fldChar w:fldCharType="separate"/>
        </w:r>
        <w:r w:rsidR="00422460">
          <w:rPr>
            <w:webHidden/>
          </w:rPr>
          <w:t>7</w:t>
        </w:r>
        <w:r w:rsidR="00077009">
          <w:rPr>
            <w:webHidden/>
          </w:rPr>
          <w:fldChar w:fldCharType="end"/>
        </w:r>
      </w:hyperlink>
    </w:p>
    <w:p w:rsidR="00077009" w:rsidRDefault="00CC1E04">
      <w:pPr>
        <w:pStyle w:val="TDC1"/>
        <w:tabs>
          <w:tab w:val="left" w:pos="403"/>
        </w:tabs>
        <w:rPr>
          <w:rFonts w:asciiTheme="minorHAnsi" w:hAnsiTheme="minorHAnsi"/>
          <w:lang w:val="es-CO" w:eastAsia="es-CO"/>
        </w:rPr>
      </w:pPr>
      <w:hyperlink w:anchor="_Toc385922529" w:history="1">
        <w:r w:rsidR="00077009" w:rsidRPr="00E2037E">
          <w:rPr>
            <w:rStyle w:val="Hipervnculo"/>
          </w:rPr>
          <w:t>4.</w:t>
        </w:r>
        <w:r w:rsidR="00077009">
          <w:rPr>
            <w:rFonts w:asciiTheme="minorHAnsi" w:hAnsiTheme="minorHAnsi"/>
            <w:lang w:val="es-CO" w:eastAsia="es-CO"/>
          </w:rPr>
          <w:tab/>
        </w:r>
        <w:r w:rsidR="00077009" w:rsidRPr="00E2037E">
          <w:rPr>
            <w:rStyle w:val="Hipervnculo"/>
          </w:rPr>
          <w:t>PROCEDIMIENTOS DE CONTROL DE ACCESO</w:t>
        </w:r>
        <w:r w:rsidR="00077009">
          <w:rPr>
            <w:webHidden/>
          </w:rPr>
          <w:tab/>
        </w:r>
        <w:r w:rsidR="00077009">
          <w:rPr>
            <w:webHidden/>
          </w:rPr>
          <w:fldChar w:fldCharType="begin"/>
        </w:r>
        <w:r w:rsidR="00077009">
          <w:rPr>
            <w:webHidden/>
          </w:rPr>
          <w:instrText xml:space="preserve"> PAGEREF _Toc385922529 \h </w:instrText>
        </w:r>
        <w:r w:rsidR="00077009">
          <w:rPr>
            <w:webHidden/>
          </w:rPr>
        </w:r>
        <w:r w:rsidR="00077009">
          <w:rPr>
            <w:webHidden/>
          </w:rPr>
          <w:fldChar w:fldCharType="separate"/>
        </w:r>
        <w:r w:rsidR="00422460">
          <w:rPr>
            <w:webHidden/>
          </w:rPr>
          <w:t>8</w:t>
        </w:r>
        <w:r w:rsidR="00077009">
          <w:rPr>
            <w:webHidden/>
          </w:rPr>
          <w:fldChar w:fldCharType="end"/>
        </w:r>
      </w:hyperlink>
    </w:p>
    <w:p w:rsidR="00077009" w:rsidRDefault="00CC1E04">
      <w:pPr>
        <w:pStyle w:val="TDC1"/>
        <w:tabs>
          <w:tab w:val="left" w:pos="403"/>
        </w:tabs>
        <w:rPr>
          <w:rFonts w:asciiTheme="minorHAnsi" w:hAnsiTheme="minorHAnsi"/>
          <w:lang w:val="es-CO" w:eastAsia="es-CO"/>
        </w:rPr>
      </w:pPr>
      <w:hyperlink w:anchor="_Toc385922530" w:history="1">
        <w:r w:rsidR="00077009" w:rsidRPr="00E2037E">
          <w:rPr>
            <w:rStyle w:val="Hipervnculo"/>
          </w:rPr>
          <w:t>5.</w:t>
        </w:r>
        <w:r w:rsidR="00077009">
          <w:rPr>
            <w:rFonts w:asciiTheme="minorHAnsi" w:hAnsiTheme="minorHAnsi"/>
            <w:lang w:val="es-CO" w:eastAsia="es-CO"/>
          </w:rPr>
          <w:tab/>
        </w:r>
        <w:r w:rsidR="00077009" w:rsidRPr="00E2037E">
          <w:rPr>
            <w:rStyle w:val="Hipervnculo"/>
          </w:rPr>
          <w:t>ACTIVIDADES DE MONITOREO DE LOS SERVICIOS</w:t>
        </w:r>
        <w:r w:rsidR="00077009">
          <w:rPr>
            <w:webHidden/>
          </w:rPr>
          <w:tab/>
        </w:r>
        <w:r w:rsidR="00077009">
          <w:rPr>
            <w:webHidden/>
          </w:rPr>
          <w:fldChar w:fldCharType="begin"/>
        </w:r>
        <w:r w:rsidR="00077009">
          <w:rPr>
            <w:webHidden/>
          </w:rPr>
          <w:instrText xml:space="preserve"> PAGEREF _Toc385922530 \h </w:instrText>
        </w:r>
        <w:r w:rsidR="00077009">
          <w:rPr>
            <w:webHidden/>
          </w:rPr>
        </w:r>
        <w:r w:rsidR="00077009">
          <w:rPr>
            <w:webHidden/>
          </w:rPr>
          <w:fldChar w:fldCharType="separate"/>
        </w:r>
        <w:r w:rsidR="00422460">
          <w:rPr>
            <w:webHidden/>
          </w:rPr>
          <w:t>9</w:t>
        </w:r>
        <w:r w:rsidR="00077009">
          <w:rPr>
            <w:webHidden/>
          </w:rPr>
          <w:fldChar w:fldCharType="end"/>
        </w:r>
      </w:hyperlink>
    </w:p>
    <w:p w:rsidR="00077009" w:rsidRDefault="00CC1E04">
      <w:pPr>
        <w:pStyle w:val="TDC2"/>
        <w:rPr>
          <w:rFonts w:asciiTheme="minorHAnsi" w:eastAsiaTheme="minorEastAsia" w:hAnsiTheme="minorHAnsi" w:cstheme="minorBidi"/>
          <w:bCs w:val="0"/>
          <w:caps w:val="0"/>
          <w:noProof/>
          <w:lang w:val="es-CO" w:eastAsia="es-CO"/>
        </w:rPr>
      </w:pPr>
      <w:hyperlink w:anchor="_Toc385922531" w:history="1">
        <w:r w:rsidR="00077009" w:rsidRPr="00E2037E">
          <w:rPr>
            <w:rStyle w:val="Hipervnculo"/>
            <w:noProof/>
          </w:rPr>
          <w:t>5.1</w:t>
        </w:r>
        <w:r w:rsidR="00077009">
          <w:rPr>
            <w:rFonts w:asciiTheme="minorHAnsi" w:eastAsiaTheme="minorEastAsia" w:hAnsiTheme="minorHAnsi" w:cstheme="minorBidi"/>
            <w:bCs w:val="0"/>
            <w:caps w:val="0"/>
            <w:noProof/>
            <w:lang w:val="es-CO" w:eastAsia="es-CO"/>
          </w:rPr>
          <w:tab/>
        </w:r>
        <w:r w:rsidR="00077009" w:rsidRPr="00E2037E">
          <w:rPr>
            <w:rStyle w:val="Hipervnculo"/>
            <w:noProof/>
          </w:rPr>
          <w:t>MONITOREO SERVIDOR DE PRESENTACIÓN</w:t>
        </w:r>
        <w:r w:rsidR="00077009">
          <w:rPr>
            <w:noProof/>
            <w:webHidden/>
          </w:rPr>
          <w:tab/>
        </w:r>
        <w:r w:rsidR="00077009">
          <w:rPr>
            <w:noProof/>
            <w:webHidden/>
          </w:rPr>
          <w:fldChar w:fldCharType="begin"/>
        </w:r>
        <w:r w:rsidR="00077009">
          <w:rPr>
            <w:noProof/>
            <w:webHidden/>
          </w:rPr>
          <w:instrText xml:space="preserve"> PAGEREF _Toc385922531 \h </w:instrText>
        </w:r>
        <w:r w:rsidR="00077009">
          <w:rPr>
            <w:noProof/>
            <w:webHidden/>
          </w:rPr>
        </w:r>
        <w:r w:rsidR="00077009">
          <w:rPr>
            <w:noProof/>
            <w:webHidden/>
          </w:rPr>
          <w:fldChar w:fldCharType="separate"/>
        </w:r>
        <w:r w:rsidR="00422460">
          <w:rPr>
            <w:noProof/>
            <w:webHidden/>
          </w:rPr>
          <w:t>9</w:t>
        </w:r>
        <w:r w:rsidR="00077009">
          <w:rPr>
            <w:noProof/>
            <w:webHidden/>
          </w:rPr>
          <w:fldChar w:fldCharType="end"/>
        </w:r>
      </w:hyperlink>
    </w:p>
    <w:p w:rsidR="00077009" w:rsidRDefault="00CC1E04">
      <w:pPr>
        <w:pStyle w:val="TDC2"/>
        <w:rPr>
          <w:rFonts w:asciiTheme="minorHAnsi" w:eastAsiaTheme="minorEastAsia" w:hAnsiTheme="minorHAnsi" w:cstheme="minorBidi"/>
          <w:bCs w:val="0"/>
          <w:caps w:val="0"/>
          <w:noProof/>
          <w:lang w:val="es-CO" w:eastAsia="es-CO"/>
        </w:rPr>
      </w:pPr>
      <w:hyperlink w:anchor="_Toc385922532" w:history="1">
        <w:r w:rsidR="00077009" w:rsidRPr="00E2037E">
          <w:rPr>
            <w:rStyle w:val="Hipervnculo"/>
            <w:noProof/>
          </w:rPr>
          <w:t>5.2</w:t>
        </w:r>
        <w:r w:rsidR="00077009">
          <w:rPr>
            <w:rFonts w:asciiTheme="minorHAnsi" w:eastAsiaTheme="minorEastAsia" w:hAnsiTheme="minorHAnsi" w:cstheme="minorBidi"/>
            <w:bCs w:val="0"/>
            <w:caps w:val="0"/>
            <w:noProof/>
            <w:lang w:val="es-CO" w:eastAsia="es-CO"/>
          </w:rPr>
          <w:tab/>
        </w:r>
        <w:r w:rsidR="00077009" w:rsidRPr="00E2037E">
          <w:rPr>
            <w:rStyle w:val="Hipervnculo"/>
            <w:noProof/>
          </w:rPr>
          <w:t>MONITOREO SERVIDOR DE BASE DE DATOS</w:t>
        </w:r>
        <w:r w:rsidR="00077009">
          <w:rPr>
            <w:noProof/>
            <w:webHidden/>
          </w:rPr>
          <w:tab/>
        </w:r>
        <w:r w:rsidR="00077009">
          <w:rPr>
            <w:noProof/>
            <w:webHidden/>
          </w:rPr>
          <w:fldChar w:fldCharType="begin"/>
        </w:r>
        <w:r w:rsidR="00077009">
          <w:rPr>
            <w:noProof/>
            <w:webHidden/>
          </w:rPr>
          <w:instrText xml:space="preserve"> PAGEREF _Toc385922532 \h </w:instrText>
        </w:r>
        <w:r w:rsidR="00077009">
          <w:rPr>
            <w:noProof/>
            <w:webHidden/>
          </w:rPr>
        </w:r>
        <w:r w:rsidR="00077009">
          <w:rPr>
            <w:noProof/>
            <w:webHidden/>
          </w:rPr>
          <w:fldChar w:fldCharType="separate"/>
        </w:r>
        <w:r w:rsidR="00422460">
          <w:rPr>
            <w:noProof/>
            <w:webHidden/>
          </w:rPr>
          <w:t>10</w:t>
        </w:r>
        <w:r w:rsidR="00077009">
          <w:rPr>
            <w:noProof/>
            <w:webHidden/>
          </w:rPr>
          <w:fldChar w:fldCharType="end"/>
        </w:r>
      </w:hyperlink>
    </w:p>
    <w:p w:rsidR="00077009" w:rsidRDefault="00CC1E04">
      <w:pPr>
        <w:pStyle w:val="TDC1"/>
        <w:tabs>
          <w:tab w:val="left" w:pos="403"/>
        </w:tabs>
        <w:rPr>
          <w:rFonts w:asciiTheme="minorHAnsi" w:hAnsiTheme="minorHAnsi"/>
          <w:lang w:val="es-CO" w:eastAsia="es-CO"/>
        </w:rPr>
      </w:pPr>
      <w:hyperlink w:anchor="_Toc385922533" w:history="1">
        <w:r w:rsidR="00077009" w:rsidRPr="00E2037E">
          <w:rPr>
            <w:rStyle w:val="Hipervnculo"/>
          </w:rPr>
          <w:t>6.</w:t>
        </w:r>
        <w:r w:rsidR="00077009">
          <w:rPr>
            <w:rFonts w:asciiTheme="minorHAnsi" w:hAnsiTheme="minorHAnsi"/>
            <w:lang w:val="es-CO" w:eastAsia="es-CO"/>
          </w:rPr>
          <w:tab/>
        </w:r>
        <w:r w:rsidR="00077009" w:rsidRPr="00E2037E">
          <w:rPr>
            <w:rStyle w:val="Hipervnculo"/>
          </w:rPr>
          <w:t>ACTIVIDADES PERIÓDICAS DE OPERACIÓN</w:t>
        </w:r>
        <w:r w:rsidR="00077009">
          <w:rPr>
            <w:webHidden/>
          </w:rPr>
          <w:tab/>
        </w:r>
        <w:r w:rsidR="00077009">
          <w:rPr>
            <w:webHidden/>
          </w:rPr>
          <w:fldChar w:fldCharType="begin"/>
        </w:r>
        <w:r w:rsidR="00077009">
          <w:rPr>
            <w:webHidden/>
          </w:rPr>
          <w:instrText xml:space="preserve"> PAGEREF _Toc385922533 \h </w:instrText>
        </w:r>
        <w:r w:rsidR="00077009">
          <w:rPr>
            <w:webHidden/>
          </w:rPr>
        </w:r>
        <w:r w:rsidR="00077009">
          <w:rPr>
            <w:webHidden/>
          </w:rPr>
          <w:fldChar w:fldCharType="separate"/>
        </w:r>
        <w:r w:rsidR="00422460">
          <w:rPr>
            <w:webHidden/>
          </w:rPr>
          <w:t>12</w:t>
        </w:r>
        <w:r w:rsidR="00077009">
          <w:rPr>
            <w:webHidden/>
          </w:rPr>
          <w:fldChar w:fldCharType="end"/>
        </w:r>
      </w:hyperlink>
    </w:p>
    <w:p w:rsidR="00077009" w:rsidRDefault="00CC1E04">
      <w:pPr>
        <w:pStyle w:val="TDC2"/>
        <w:rPr>
          <w:rFonts w:asciiTheme="minorHAnsi" w:eastAsiaTheme="minorEastAsia" w:hAnsiTheme="minorHAnsi" w:cstheme="minorBidi"/>
          <w:bCs w:val="0"/>
          <w:caps w:val="0"/>
          <w:noProof/>
          <w:lang w:val="es-CO" w:eastAsia="es-CO"/>
        </w:rPr>
      </w:pPr>
      <w:hyperlink w:anchor="_Toc385922534" w:history="1">
        <w:r w:rsidR="00077009" w:rsidRPr="00E2037E">
          <w:rPr>
            <w:rStyle w:val="Hipervnculo"/>
            <w:noProof/>
          </w:rPr>
          <w:t>6.1</w:t>
        </w:r>
        <w:r w:rsidR="00077009">
          <w:rPr>
            <w:rFonts w:asciiTheme="minorHAnsi" w:eastAsiaTheme="minorEastAsia" w:hAnsiTheme="minorHAnsi" w:cstheme="minorBidi"/>
            <w:bCs w:val="0"/>
            <w:caps w:val="0"/>
            <w:noProof/>
            <w:lang w:val="es-CO" w:eastAsia="es-CO"/>
          </w:rPr>
          <w:tab/>
        </w:r>
        <w:r w:rsidR="00077009" w:rsidRPr="00E2037E">
          <w:rPr>
            <w:rStyle w:val="Hipervnculo"/>
            <w:noProof/>
          </w:rPr>
          <w:t>SERVIDORES DE PRESENTACIÓN</w:t>
        </w:r>
        <w:r w:rsidR="00077009">
          <w:rPr>
            <w:noProof/>
            <w:webHidden/>
          </w:rPr>
          <w:tab/>
        </w:r>
        <w:r w:rsidR="00077009">
          <w:rPr>
            <w:noProof/>
            <w:webHidden/>
          </w:rPr>
          <w:fldChar w:fldCharType="begin"/>
        </w:r>
        <w:r w:rsidR="00077009">
          <w:rPr>
            <w:noProof/>
            <w:webHidden/>
          </w:rPr>
          <w:instrText xml:space="preserve"> PAGEREF _Toc385922534 \h </w:instrText>
        </w:r>
        <w:r w:rsidR="00077009">
          <w:rPr>
            <w:noProof/>
            <w:webHidden/>
          </w:rPr>
        </w:r>
        <w:r w:rsidR="00077009">
          <w:rPr>
            <w:noProof/>
            <w:webHidden/>
          </w:rPr>
          <w:fldChar w:fldCharType="separate"/>
        </w:r>
        <w:r w:rsidR="00422460">
          <w:rPr>
            <w:noProof/>
            <w:webHidden/>
          </w:rPr>
          <w:t>12</w:t>
        </w:r>
        <w:r w:rsidR="00077009">
          <w:rPr>
            <w:noProof/>
            <w:webHidden/>
          </w:rPr>
          <w:fldChar w:fldCharType="end"/>
        </w:r>
      </w:hyperlink>
    </w:p>
    <w:p w:rsidR="00077009" w:rsidRDefault="00CC1E04">
      <w:pPr>
        <w:pStyle w:val="TDC2"/>
        <w:rPr>
          <w:rFonts w:asciiTheme="minorHAnsi" w:eastAsiaTheme="minorEastAsia" w:hAnsiTheme="minorHAnsi" w:cstheme="minorBidi"/>
          <w:bCs w:val="0"/>
          <w:caps w:val="0"/>
          <w:noProof/>
          <w:lang w:val="es-CO" w:eastAsia="es-CO"/>
        </w:rPr>
      </w:pPr>
      <w:hyperlink w:anchor="_Toc385922535" w:history="1">
        <w:r w:rsidR="00077009" w:rsidRPr="00E2037E">
          <w:rPr>
            <w:rStyle w:val="Hipervnculo"/>
            <w:noProof/>
          </w:rPr>
          <w:t>6.2</w:t>
        </w:r>
        <w:r w:rsidR="00077009">
          <w:rPr>
            <w:rFonts w:asciiTheme="minorHAnsi" w:eastAsiaTheme="minorEastAsia" w:hAnsiTheme="minorHAnsi" w:cstheme="minorBidi"/>
            <w:bCs w:val="0"/>
            <w:caps w:val="0"/>
            <w:noProof/>
            <w:lang w:val="es-CO" w:eastAsia="es-CO"/>
          </w:rPr>
          <w:tab/>
        </w:r>
        <w:r w:rsidR="00077009" w:rsidRPr="00E2037E">
          <w:rPr>
            <w:rStyle w:val="Hipervnculo"/>
            <w:noProof/>
          </w:rPr>
          <w:t>SERVIDOR DE BASE DE DATOS</w:t>
        </w:r>
        <w:r w:rsidR="00077009">
          <w:rPr>
            <w:noProof/>
            <w:webHidden/>
          </w:rPr>
          <w:tab/>
        </w:r>
        <w:r w:rsidR="00077009">
          <w:rPr>
            <w:noProof/>
            <w:webHidden/>
          </w:rPr>
          <w:fldChar w:fldCharType="begin"/>
        </w:r>
        <w:r w:rsidR="00077009">
          <w:rPr>
            <w:noProof/>
            <w:webHidden/>
          </w:rPr>
          <w:instrText xml:space="preserve"> PAGEREF _Toc385922535 \h </w:instrText>
        </w:r>
        <w:r w:rsidR="00077009">
          <w:rPr>
            <w:noProof/>
            <w:webHidden/>
          </w:rPr>
        </w:r>
        <w:r w:rsidR="00077009">
          <w:rPr>
            <w:noProof/>
            <w:webHidden/>
          </w:rPr>
          <w:fldChar w:fldCharType="separate"/>
        </w:r>
        <w:r w:rsidR="00422460">
          <w:rPr>
            <w:noProof/>
            <w:webHidden/>
          </w:rPr>
          <w:t>12</w:t>
        </w:r>
        <w:r w:rsidR="00077009">
          <w:rPr>
            <w:noProof/>
            <w:webHidden/>
          </w:rPr>
          <w:fldChar w:fldCharType="end"/>
        </w:r>
      </w:hyperlink>
    </w:p>
    <w:p w:rsidR="00077009" w:rsidRDefault="00CC1E04">
      <w:pPr>
        <w:pStyle w:val="TDC1"/>
        <w:tabs>
          <w:tab w:val="left" w:pos="403"/>
        </w:tabs>
        <w:rPr>
          <w:rFonts w:asciiTheme="minorHAnsi" w:hAnsiTheme="minorHAnsi"/>
          <w:lang w:val="es-CO" w:eastAsia="es-CO"/>
        </w:rPr>
      </w:pPr>
      <w:hyperlink w:anchor="_Toc385922536" w:history="1">
        <w:r w:rsidR="00077009" w:rsidRPr="00E2037E">
          <w:rPr>
            <w:rStyle w:val="Hipervnculo"/>
          </w:rPr>
          <w:t>7.</w:t>
        </w:r>
        <w:r w:rsidR="00077009">
          <w:rPr>
            <w:rFonts w:asciiTheme="minorHAnsi" w:hAnsiTheme="minorHAnsi"/>
            <w:lang w:val="es-CO" w:eastAsia="es-CO"/>
          </w:rPr>
          <w:tab/>
        </w:r>
        <w:r w:rsidR="00077009" w:rsidRPr="00E2037E">
          <w:rPr>
            <w:rStyle w:val="Hipervnculo"/>
          </w:rPr>
          <w:t>ADMINISTRACIÓN DE RESPALDOS</w:t>
        </w:r>
        <w:r w:rsidR="00077009">
          <w:rPr>
            <w:webHidden/>
          </w:rPr>
          <w:tab/>
        </w:r>
        <w:r w:rsidR="00077009">
          <w:rPr>
            <w:webHidden/>
          </w:rPr>
          <w:fldChar w:fldCharType="begin"/>
        </w:r>
        <w:r w:rsidR="00077009">
          <w:rPr>
            <w:webHidden/>
          </w:rPr>
          <w:instrText xml:space="preserve"> PAGEREF _Toc385922536 \h </w:instrText>
        </w:r>
        <w:r w:rsidR="00077009">
          <w:rPr>
            <w:webHidden/>
          </w:rPr>
        </w:r>
        <w:r w:rsidR="00077009">
          <w:rPr>
            <w:webHidden/>
          </w:rPr>
          <w:fldChar w:fldCharType="separate"/>
        </w:r>
        <w:r w:rsidR="00422460">
          <w:rPr>
            <w:webHidden/>
          </w:rPr>
          <w:t>13</w:t>
        </w:r>
        <w:r w:rsidR="00077009">
          <w:rPr>
            <w:webHidden/>
          </w:rPr>
          <w:fldChar w:fldCharType="end"/>
        </w:r>
      </w:hyperlink>
    </w:p>
    <w:p w:rsidR="00077009" w:rsidRDefault="00CC1E04">
      <w:pPr>
        <w:pStyle w:val="TDC2"/>
        <w:rPr>
          <w:rFonts w:asciiTheme="minorHAnsi" w:eastAsiaTheme="minorEastAsia" w:hAnsiTheme="minorHAnsi" w:cstheme="minorBidi"/>
          <w:bCs w:val="0"/>
          <w:caps w:val="0"/>
          <w:noProof/>
          <w:lang w:val="es-CO" w:eastAsia="es-CO"/>
        </w:rPr>
      </w:pPr>
      <w:hyperlink w:anchor="_Toc385922537" w:history="1">
        <w:r w:rsidR="00077009" w:rsidRPr="00E2037E">
          <w:rPr>
            <w:rStyle w:val="Hipervnculo"/>
            <w:noProof/>
          </w:rPr>
          <w:t>7.1</w:t>
        </w:r>
        <w:r w:rsidR="00077009">
          <w:rPr>
            <w:rFonts w:asciiTheme="minorHAnsi" w:eastAsiaTheme="minorEastAsia" w:hAnsiTheme="minorHAnsi" w:cstheme="minorBidi"/>
            <w:bCs w:val="0"/>
            <w:caps w:val="0"/>
            <w:noProof/>
            <w:lang w:val="es-CO" w:eastAsia="es-CO"/>
          </w:rPr>
          <w:tab/>
        </w:r>
        <w:r w:rsidR="00077009" w:rsidRPr="00E2037E">
          <w:rPr>
            <w:rStyle w:val="Hipervnculo"/>
            <w:noProof/>
          </w:rPr>
          <w:t>INFORMACIÓN A SER RESPALDADA</w:t>
        </w:r>
        <w:r w:rsidR="00077009">
          <w:rPr>
            <w:noProof/>
            <w:webHidden/>
          </w:rPr>
          <w:tab/>
        </w:r>
        <w:r w:rsidR="00077009">
          <w:rPr>
            <w:noProof/>
            <w:webHidden/>
          </w:rPr>
          <w:fldChar w:fldCharType="begin"/>
        </w:r>
        <w:r w:rsidR="00077009">
          <w:rPr>
            <w:noProof/>
            <w:webHidden/>
          </w:rPr>
          <w:instrText xml:space="preserve"> PAGEREF _Toc385922537 \h </w:instrText>
        </w:r>
        <w:r w:rsidR="00077009">
          <w:rPr>
            <w:noProof/>
            <w:webHidden/>
          </w:rPr>
        </w:r>
        <w:r w:rsidR="00077009">
          <w:rPr>
            <w:noProof/>
            <w:webHidden/>
          </w:rPr>
          <w:fldChar w:fldCharType="separate"/>
        </w:r>
        <w:r w:rsidR="00422460">
          <w:rPr>
            <w:noProof/>
            <w:webHidden/>
          </w:rPr>
          <w:t>13</w:t>
        </w:r>
        <w:r w:rsidR="00077009">
          <w:rPr>
            <w:noProof/>
            <w:webHidden/>
          </w:rPr>
          <w:fldChar w:fldCharType="end"/>
        </w:r>
      </w:hyperlink>
    </w:p>
    <w:p w:rsidR="00077009" w:rsidRDefault="00CC1E04">
      <w:pPr>
        <w:pStyle w:val="TDC2"/>
        <w:rPr>
          <w:rFonts w:asciiTheme="minorHAnsi" w:eastAsiaTheme="minorEastAsia" w:hAnsiTheme="minorHAnsi" w:cstheme="minorBidi"/>
          <w:bCs w:val="0"/>
          <w:caps w:val="0"/>
          <w:noProof/>
          <w:lang w:val="es-CO" w:eastAsia="es-CO"/>
        </w:rPr>
      </w:pPr>
      <w:hyperlink w:anchor="_Toc385922538" w:history="1">
        <w:r w:rsidR="00077009" w:rsidRPr="00E2037E">
          <w:rPr>
            <w:rStyle w:val="Hipervnculo"/>
            <w:noProof/>
          </w:rPr>
          <w:t>7.2</w:t>
        </w:r>
        <w:r w:rsidR="00077009">
          <w:rPr>
            <w:rFonts w:asciiTheme="minorHAnsi" w:eastAsiaTheme="minorEastAsia" w:hAnsiTheme="minorHAnsi" w:cstheme="minorBidi"/>
            <w:bCs w:val="0"/>
            <w:caps w:val="0"/>
            <w:noProof/>
            <w:lang w:val="es-CO" w:eastAsia="es-CO"/>
          </w:rPr>
          <w:tab/>
        </w:r>
        <w:r w:rsidR="00077009" w:rsidRPr="00E2037E">
          <w:rPr>
            <w:rStyle w:val="Hipervnculo"/>
            <w:noProof/>
          </w:rPr>
          <w:t>RUTAS SERVIDORES DE PRESENTACIÓN</w:t>
        </w:r>
        <w:r w:rsidR="00077009">
          <w:rPr>
            <w:noProof/>
            <w:webHidden/>
          </w:rPr>
          <w:tab/>
        </w:r>
        <w:r w:rsidR="00077009">
          <w:rPr>
            <w:noProof/>
            <w:webHidden/>
          </w:rPr>
          <w:fldChar w:fldCharType="begin"/>
        </w:r>
        <w:r w:rsidR="00077009">
          <w:rPr>
            <w:noProof/>
            <w:webHidden/>
          </w:rPr>
          <w:instrText xml:space="preserve"> PAGEREF _Toc385922538 \h </w:instrText>
        </w:r>
        <w:r w:rsidR="00077009">
          <w:rPr>
            <w:noProof/>
            <w:webHidden/>
          </w:rPr>
        </w:r>
        <w:r w:rsidR="00077009">
          <w:rPr>
            <w:noProof/>
            <w:webHidden/>
          </w:rPr>
          <w:fldChar w:fldCharType="separate"/>
        </w:r>
        <w:r w:rsidR="00422460">
          <w:rPr>
            <w:noProof/>
            <w:webHidden/>
          </w:rPr>
          <w:t>13</w:t>
        </w:r>
        <w:r w:rsidR="00077009">
          <w:rPr>
            <w:noProof/>
            <w:webHidden/>
          </w:rPr>
          <w:fldChar w:fldCharType="end"/>
        </w:r>
      </w:hyperlink>
    </w:p>
    <w:p w:rsidR="00077009" w:rsidRDefault="00CC1E04">
      <w:pPr>
        <w:pStyle w:val="TDC2"/>
        <w:rPr>
          <w:rFonts w:asciiTheme="minorHAnsi" w:eastAsiaTheme="minorEastAsia" w:hAnsiTheme="minorHAnsi" w:cstheme="minorBidi"/>
          <w:bCs w:val="0"/>
          <w:caps w:val="0"/>
          <w:noProof/>
          <w:lang w:val="es-CO" w:eastAsia="es-CO"/>
        </w:rPr>
      </w:pPr>
      <w:hyperlink w:anchor="_Toc385922539" w:history="1">
        <w:r w:rsidR="00077009" w:rsidRPr="00E2037E">
          <w:rPr>
            <w:rStyle w:val="Hipervnculo"/>
            <w:noProof/>
          </w:rPr>
          <w:t>7.3</w:t>
        </w:r>
        <w:r w:rsidR="00077009">
          <w:rPr>
            <w:rFonts w:asciiTheme="minorHAnsi" w:eastAsiaTheme="minorEastAsia" w:hAnsiTheme="minorHAnsi" w:cstheme="minorBidi"/>
            <w:bCs w:val="0"/>
            <w:caps w:val="0"/>
            <w:noProof/>
            <w:lang w:val="es-CO" w:eastAsia="es-CO"/>
          </w:rPr>
          <w:tab/>
        </w:r>
        <w:r w:rsidR="00077009" w:rsidRPr="00E2037E">
          <w:rPr>
            <w:rStyle w:val="Hipervnculo"/>
            <w:noProof/>
          </w:rPr>
          <w:t>RUTAS SERVIDOR DE BASE DE DATOS</w:t>
        </w:r>
        <w:r w:rsidR="00077009">
          <w:rPr>
            <w:noProof/>
            <w:webHidden/>
          </w:rPr>
          <w:tab/>
        </w:r>
        <w:r w:rsidR="00077009">
          <w:rPr>
            <w:noProof/>
            <w:webHidden/>
          </w:rPr>
          <w:fldChar w:fldCharType="begin"/>
        </w:r>
        <w:r w:rsidR="00077009">
          <w:rPr>
            <w:noProof/>
            <w:webHidden/>
          </w:rPr>
          <w:instrText xml:space="preserve"> PAGEREF _Toc385922539 \h </w:instrText>
        </w:r>
        <w:r w:rsidR="00077009">
          <w:rPr>
            <w:noProof/>
            <w:webHidden/>
          </w:rPr>
        </w:r>
        <w:r w:rsidR="00077009">
          <w:rPr>
            <w:noProof/>
            <w:webHidden/>
          </w:rPr>
          <w:fldChar w:fldCharType="separate"/>
        </w:r>
        <w:r w:rsidR="00422460">
          <w:rPr>
            <w:noProof/>
            <w:webHidden/>
          </w:rPr>
          <w:t>14</w:t>
        </w:r>
        <w:r w:rsidR="00077009">
          <w:rPr>
            <w:noProof/>
            <w:webHidden/>
          </w:rPr>
          <w:fldChar w:fldCharType="end"/>
        </w:r>
      </w:hyperlink>
    </w:p>
    <w:p w:rsidR="00077009" w:rsidRDefault="00CC1E04">
      <w:pPr>
        <w:pStyle w:val="TDC2"/>
        <w:rPr>
          <w:rFonts w:asciiTheme="minorHAnsi" w:eastAsiaTheme="minorEastAsia" w:hAnsiTheme="minorHAnsi" w:cstheme="minorBidi"/>
          <w:bCs w:val="0"/>
          <w:caps w:val="0"/>
          <w:noProof/>
          <w:lang w:val="es-CO" w:eastAsia="es-CO"/>
        </w:rPr>
      </w:pPr>
      <w:hyperlink w:anchor="_Toc385922540" w:history="1">
        <w:r w:rsidR="00077009" w:rsidRPr="00E2037E">
          <w:rPr>
            <w:rStyle w:val="Hipervnculo"/>
            <w:noProof/>
          </w:rPr>
          <w:t>7.4</w:t>
        </w:r>
        <w:r w:rsidR="00077009">
          <w:rPr>
            <w:rFonts w:asciiTheme="minorHAnsi" w:eastAsiaTheme="minorEastAsia" w:hAnsiTheme="minorHAnsi" w:cstheme="minorBidi"/>
            <w:bCs w:val="0"/>
            <w:caps w:val="0"/>
            <w:noProof/>
            <w:lang w:val="es-CO" w:eastAsia="es-CO"/>
          </w:rPr>
          <w:tab/>
        </w:r>
        <w:r w:rsidR="00077009" w:rsidRPr="00E2037E">
          <w:rPr>
            <w:rStyle w:val="Hipervnculo"/>
            <w:noProof/>
          </w:rPr>
          <w:t>PROCEDIMIENTO DE GENERACIÓN DE BACKUPS</w:t>
        </w:r>
        <w:r w:rsidR="00077009">
          <w:rPr>
            <w:noProof/>
            <w:webHidden/>
          </w:rPr>
          <w:tab/>
        </w:r>
        <w:r w:rsidR="00077009">
          <w:rPr>
            <w:noProof/>
            <w:webHidden/>
          </w:rPr>
          <w:fldChar w:fldCharType="begin"/>
        </w:r>
        <w:r w:rsidR="00077009">
          <w:rPr>
            <w:noProof/>
            <w:webHidden/>
          </w:rPr>
          <w:instrText xml:space="preserve"> PAGEREF _Toc385922540 \h </w:instrText>
        </w:r>
        <w:r w:rsidR="00077009">
          <w:rPr>
            <w:noProof/>
            <w:webHidden/>
          </w:rPr>
        </w:r>
        <w:r w:rsidR="00077009">
          <w:rPr>
            <w:noProof/>
            <w:webHidden/>
          </w:rPr>
          <w:fldChar w:fldCharType="separate"/>
        </w:r>
        <w:r w:rsidR="00422460">
          <w:rPr>
            <w:noProof/>
            <w:webHidden/>
          </w:rPr>
          <w:t>14</w:t>
        </w:r>
        <w:r w:rsidR="00077009">
          <w:rPr>
            <w:noProof/>
            <w:webHidden/>
          </w:rPr>
          <w:fldChar w:fldCharType="end"/>
        </w:r>
      </w:hyperlink>
    </w:p>
    <w:p w:rsidR="00077009" w:rsidRDefault="00CC1E04">
      <w:pPr>
        <w:pStyle w:val="TDC2"/>
        <w:rPr>
          <w:rFonts w:asciiTheme="minorHAnsi" w:eastAsiaTheme="minorEastAsia" w:hAnsiTheme="minorHAnsi" w:cstheme="minorBidi"/>
          <w:bCs w:val="0"/>
          <w:caps w:val="0"/>
          <w:noProof/>
          <w:lang w:val="es-CO" w:eastAsia="es-CO"/>
        </w:rPr>
      </w:pPr>
      <w:hyperlink w:anchor="_Toc385922541" w:history="1">
        <w:r w:rsidR="00077009" w:rsidRPr="00E2037E">
          <w:rPr>
            <w:rStyle w:val="Hipervnculo"/>
            <w:noProof/>
          </w:rPr>
          <w:t>7.5</w:t>
        </w:r>
        <w:r w:rsidR="00077009">
          <w:rPr>
            <w:rFonts w:asciiTheme="minorHAnsi" w:eastAsiaTheme="minorEastAsia" w:hAnsiTheme="minorHAnsi" w:cstheme="minorBidi"/>
            <w:bCs w:val="0"/>
            <w:caps w:val="0"/>
            <w:noProof/>
            <w:lang w:val="es-CO" w:eastAsia="es-CO"/>
          </w:rPr>
          <w:tab/>
        </w:r>
        <w:r w:rsidR="00077009" w:rsidRPr="00E2037E">
          <w:rPr>
            <w:rStyle w:val="Hipervnculo"/>
            <w:noProof/>
          </w:rPr>
          <w:t>TIPO DE RESPALDO</w:t>
        </w:r>
        <w:r w:rsidR="00077009">
          <w:rPr>
            <w:noProof/>
            <w:webHidden/>
          </w:rPr>
          <w:tab/>
        </w:r>
        <w:r w:rsidR="00077009">
          <w:rPr>
            <w:noProof/>
            <w:webHidden/>
          </w:rPr>
          <w:fldChar w:fldCharType="begin"/>
        </w:r>
        <w:r w:rsidR="00077009">
          <w:rPr>
            <w:noProof/>
            <w:webHidden/>
          </w:rPr>
          <w:instrText xml:space="preserve"> PAGEREF _Toc385922541 \h </w:instrText>
        </w:r>
        <w:r w:rsidR="00077009">
          <w:rPr>
            <w:noProof/>
            <w:webHidden/>
          </w:rPr>
        </w:r>
        <w:r w:rsidR="00077009">
          <w:rPr>
            <w:noProof/>
            <w:webHidden/>
          </w:rPr>
          <w:fldChar w:fldCharType="separate"/>
        </w:r>
        <w:r w:rsidR="00422460">
          <w:rPr>
            <w:noProof/>
            <w:webHidden/>
          </w:rPr>
          <w:t>14</w:t>
        </w:r>
        <w:r w:rsidR="00077009">
          <w:rPr>
            <w:noProof/>
            <w:webHidden/>
          </w:rPr>
          <w:fldChar w:fldCharType="end"/>
        </w:r>
      </w:hyperlink>
    </w:p>
    <w:p w:rsidR="00077009" w:rsidRDefault="00CC1E04">
      <w:pPr>
        <w:pStyle w:val="TDC3"/>
        <w:rPr>
          <w:rFonts w:asciiTheme="minorHAnsi" w:eastAsiaTheme="minorEastAsia" w:hAnsiTheme="minorHAnsi" w:cstheme="minorBidi"/>
          <w:caps w:val="0"/>
          <w:lang w:val="es-CO" w:eastAsia="es-CO"/>
        </w:rPr>
      </w:pPr>
      <w:hyperlink w:anchor="_Toc385922542" w:history="1">
        <w:r w:rsidR="00077009" w:rsidRPr="00E2037E">
          <w:rPr>
            <w:rStyle w:val="Hipervnculo"/>
          </w:rPr>
          <w:t>7.5.1</w:t>
        </w:r>
        <w:r w:rsidR="00077009">
          <w:rPr>
            <w:rFonts w:asciiTheme="minorHAnsi" w:eastAsiaTheme="minorEastAsia" w:hAnsiTheme="minorHAnsi" w:cstheme="minorBidi"/>
            <w:caps w:val="0"/>
            <w:lang w:val="es-CO" w:eastAsia="es-CO"/>
          </w:rPr>
          <w:tab/>
        </w:r>
        <w:r w:rsidR="00077009" w:rsidRPr="00E2037E">
          <w:rPr>
            <w:rStyle w:val="Hipervnculo"/>
          </w:rPr>
          <w:t>RESPALDO TOTAL</w:t>
        </w:r>
        <w:r w:rsidR="00077009">
          <w:rPr>
            <w:webHidden/>
          </w:rPr>
          <w:tab/>
        </w:r>
        <w:r w:rsidR="00077009">
          <w:rPr>
            <w:webHidden/>
          </w:rPr>
          <w:fldChar w:fldCharType="begin"/>
        </w:r>
        <w:r w:rsidR="00077009">
          <w:rPr>
            <w:webHidden/>
          </w:rPr>
          <w:instrText xml:space="preserve"> PAGEREF _Toc385922542 \h </w:instrText>
        </w:r>
        <w:r w:rsidR="00077009">
          <w:rPr>
            <w:webHidden/>
          </w:rPr>
        </w:r>
        <w:r w:rsidR="00077009">
          <w:rPr>
            <w:webHidden/>
          </w:rPr>
          <w:fldChar w:fldCharType="separate"/>
        </w:r>
        <w:r w:rsidR="00422460">
          <w:rPr>
            <w:webHidden/>
          </w:rPr>
          <w:t>14</w:t>
        </w:r>
        <w:r w:rsidR="00077009">
          <w:rPr>
            <w:webHidden/>
          </w:rPr>
          <w:fldChar w:fldCharType="end"/>
        </w:r>
      </w:hyperlink>
    </w:p>
    <w:p w:rsidR="00077009" w:rsidRDefault="00CC1E04">
      <w:pPr>
        <w:pStyle w:val="TDC3"/>
        <w:rPr>
          <w:rFonts w:asciiTheme="minorHAnsi" w:eastAsiaTheme="minorEastAsia" w:hAnsiTheme="minorHAnsi" w:cstheme="minorBidi"/>
          <w:caps w:val="0"/>
          <w:lang w:val="es-CO" w:eastAsia="es-CO"/>
        </w:rPr>
      </w:pPr>
      <w:hyperlink w:anchor="_Toc385922543" w:history="1">
        <w:r w:rsidR="00077009" w:rsidRPr="00E2037E">
          <w:rPr>
            <w:rStyle w:val="Hipervnculo"/>
          </w:rPr>
          <w:t>7.5.2</w:t>
        </w:r>
        <w:r w:rsidR="00077009">
          <w:rPr>
            <w:rFonts w:asciiTheme="minorHAnsi" w:eastAsiaTheme="minorEastAsia" w:hAnsiTheme="minorHAnsi" w:cstheme="minorBidi"/>
            <w:caps w:val="0"/>
            <w:lang w:val="es-CO" w:eastAsia="es-CO"/>
          </w:rPr>
          <w:tab/>
        </w:r>
        <w:r w:rsidR="00077009" w:rsidRPr="00E2037E">
          <w:rPr>
            <w:rStyle w:val="Hipervnculo"/>
          </w:rPr>
          <w:t>RESPALDO INCREMENTAL</w:t>
        </w:r>
        <w:r w:rsidR="00077009">
          <w:rPr>
            <w:webHidden/>
          </w:rPr>
          <w:tab/>
        </w:r>
        <w:r w:rsidR="00077009">
          <w:rPr>
            <w:webHidden/>
          </w:rPr>
          <w:fldChar w:fldCharType="begin"/>
        </w:r>
        <w:r w:rsidR="00077009">
          <w:rPr>
            <w:webHidden/>
          </w:rPr>
          <w:instrText xml:space="preserve"> PAGEREF _Toc385922543 \h </w:instrText>
        </w:r>
        <w:r w:rsidR="00077009">
          <w:rPr>
            <w:webHidden/>
          </w:rPr>
        </w:r>
        <w:r w:rsidR="00077009">
          <w:rPr>
            <w:webHidden/>
          </w:rPr>
          <w:fldChar w:fldCharType="separate"/>
        </w:r>
        <w:r w:rsidR="00422460">
          <w:rPr>
            <w:webHidden/>
          </w:rPr>
          <w:t>15</w:t>
        </w:r>
        <w:r w:rsidR="00077009">
          <w:rPr>
            <w:webHidden/>
          </w:rPr>
          <w:fldChar w:fldCharType="end"/>
        </w:r>
      </w:hyperlink>
    </w:p>
    <w:p w:rsidR="00077009" w:rsidRDefault="00CC1E04">
      <w:pPr>
        <w:pStyle w:val="TDC3"/>
        <w:rPr>
          <w:rFonts w:asciiTheme="minorHAnsi" w:eastAsiaTheme="minorEastAsia" w:hAnsiTheme="minorHAnsi" w:cstheme="minorBidi"/>
          <w:caps w:val="0"/>
          <w:lang w:val="es-CO" w:eastAsia="es-CO"/>
        </w:rPr>
      </w:pPr>
      <w:hyperlink w:anchor="_Toc385922544" w:history="1">
        <w:r w:rsidR="00077009" w:rsidRPr="00E2037E">
          <w:rPr>
            <w:rStyle w:val="Hipervnculo"/>
          </w:rPr>
          <w:t>7.5.3</w:t>
        </w:r>
        <w:r w:rsidR="00077009">
          <w:rPr>
            <w:rFonts w:asciiTheme="minorHAnsi" w:eastAsiaTheme="minorEastAsia" w:hAnsiTheme="minorHAnsi" w:cstheme="minorBidi"/>
            <w:caps w:val="0"/>
            <w:lang w:val="es-CO" w:eastAsia="es-CO"/>
          </w:rPr>
          <w:tab/>
        </w:r>
        <w:r w:rsidR="00077009" w:rsidRPr="00E2037E">
          <w:rPr>
            <w:rStyle w:val="Hipervnculo"/>
          </w:rPr>
          <w:t>RESPALDO DIFERENCIAL</w:t>
        </w:r>
        <w:r w:rsidR="00077009">
          <w:rPr>
            <w:webHidden/>
          </w:rPr>
          <w:tab/>
        </w:r>
        <w:r w:rsidR="00077009">
          <w:rPr>
            <w:webHidden/>
          </w:rPr>
          <w:fldChar w:fldCharType="begin"/>
        </w:r>
        <w:r w:rsidR="00077009">
          <w:rPr>
            <w:webHidden/>
          </w:rPr>
          <w:instrText xml:space="preserve"> PAGEREF _Toc385922544 \h </w:instrText>
        </w:r>
        <w:r w:rsidR="00077009">
          <w:rPr>
            <w:webHidden/>
          </w:rPr>
        </w:r>
        <w:r w:rsidR="00077009">
          <w:rPr>
            <w:webHidden/>
          </w:rPr>
          <w:fldChar w:fldCharType="separate"/>
        </w:r>
        <w:r w:rsidR="00422460">
          <w:rPr>
            <w:webHidden/>
          </w:rPr>
          <w:t>15</w:t>
        </w:r>
        <w:r w:rsidR="00077009">
          <w:rPr>
            <w:webHidden/>
          </w:rPr>
          <w:fldChar w:fldCharType="end"/>
        </w:r>
      </w:hyperlink>
    </w:p>
    <w:p w:rsidR="00077009" w:rsidRDefault="00CC1E04">
      <w:pPr>
        <w:pStyle w:val="TDC2"/>
        <w:rPr>
          <w:rFonts w:asciiTheme="minorHAnsi" w:eastAsiaTheme="minorEastAsia" w:hAnsiTheme="minorHAnsi" w:cstheme="minorBidi"/>
          <w:bCs w:val="0"/>
          <w:caps w:val="0"/>
          <w:noProof/>
          <w:lang w:val="es-CO" w:eastAsia="es-CO"/>
        </w:rPr>
      </w:pPr>
      <w:hyperlink w:anchor="_Toc385922545" w:history="1">
        <w:r w:rsidR="00077009" w:rsidRPr="00E2037E">
          <w:rPr>
            <w:rStyle w:val="Hipervnculo"/>
            <w:noProof/>
          </w:rPr>
          <w:t>7.6</w:t>
        </w:r>
        <w:r w:rsidR="00077009">
          <w:rPr>
            <w:rFonts w:asciiTheme="minorHAnsi" w:eastAsiaTheme="minorEastAsia" w:hAnsiTheme="minorHAnsi" w:cstheme="minorBidi"/>
            <w:bCs w:val="0"/>
            <w:caps w:val="0"/>
            <w:noProof/>
            <w:lang w:val="es-CO" w:eastAsia="es-CO"/>
          </w:rPr>
          <w:tab/>
        </w:r>
        <w:r w:rsidR="00077009" w:rsidRPr="00E2037E">
          <w:rPr>
            <w:rStyle w:val="Hipervnculo"/>
            <w:noProof/>
          </w:rPr>
          <w:t>FRECUENCIA</w:t>
        </w:r>
        <w:r w:rsidR="00077009">
          <w:rPr>
            <w:noProof/>
            <w:webHidden/>
          </w:rPr>
          <w:tab/>
        </w:r>
        <w:r w:rsidR="00077009">
          <w:rPr>
            <w:noProof/>
            <w:webHidden/>
          </w:rPr>
          <w:fldChar w:fldCharType="begin"/>
        </w:r>
        <w:r w:rsidR="00077009">
          <w:rPr>
            <w:noProof/>
            <w:webHidden/>
          </w:rPr>
          <w:instrText xml:space="preserve"> PAGEREF _Toc385922545 \h </w:instrText>
        </w:r>
        <w:r w:rsidR="00077009">
          <w:rPr>
            <w:noProof/>
            <w:webHidden/>
          </w:rPr>
        </w:r>
        <w:r w:rsidR="00077009">
          <w:rPr>
            <w:noProof/>
            <w:webHidden/>
          </w:rPr>
          <w:fldChar w:fldCharType="separate"/>
        </w:r>
        <w:r w:rsidR="00422460">
          <w:rPr>
            <w:noProof/>
            <w:webHidden/>
          </w:rPr>
          <w:t>15</w:t>
        </w:r>
        <w:r w:rsidR="00077009">
          <w:rPr>
            <w:noProof/>
            <w:webHidden/>
          </w:rPr>
          <w:fldChar w:fldCharType="end"/>
        </w:r>
      </w:hyperlink>
    </w:p>
    <w:p w:rsidR="00077009" w:rsidRDefault="00CC1E04">
      <w:pPr>
        <w:pStyle w:val="TDC3"/>
        <w:rPr>
          <w:rFonts w:asciiTheme="minorHAnsi" w:eastAsiaTheme="minorEastAsia" w:hAnsiTheme="minorHAnsi" w:cstheme="minorBidi"/>
          <w:caps w:val="0"/>
          <w:lang w:val="es-CO" w:eastAsia="es-CO"/>
        </w:rPr>
      </w:pPr>
      <w:hyperlink w:anchor="_Toc385922546" w:history="1">
        <w:r w:rsidR="00077009" w:rsidRPr="00E2037E">
          <w:rPr>
            <w:rStyle w:val="Hipervnculo"/>
          </w:rPr>
          <w:t>7.6.1</w:t>
        </w:r>
        <w:r w:rsidR="00077009">
          <w:rPr>
            <w:rFonts w:asciiTheme="minorHAnsi" w:eastAsiaTheme="minorEastAsia" w:hAnsiTheme="minorHAnsi" w:cstheme="minorBidi"/>
            <w:caps w:val="0"/>
            <w:lang w:val="es-CO" w:eastAsia="es-CO"/>
          </w:rPr>
          <w:tab/>
        </w:r>
        <w:r w:rsidR="00077009" w:rsidRPr="00E2037E">
          <w:rPr>
            <w:rStyle w:val="Hipervnculo"/>
          </w:rPr>
          <w:t>SERVIDORES DE PRESENTACIÓN</w:t>
        </w:r>
        <w:r w:rsidR="00077009">
          <w:rPr>
            <w:webHidden/>
          </w:rPr>
          <w:tab/>
        </w:r>
        <w:r w:rsidR="00077009">
          <w:rPr>
            <w:webHidden/>
          </w:rPr>
          <w:fldChar w:fldCharType="begin"/>
        </w:r>
        <w:r w:rsidR="00077009">
          <w:rPr>
            <w:webHidden/>
          </w:rPr>
          <w:instrText xml:space="preserve"> PAGEREF _Toc385922546 \h </w:instrText>
        </w:r>
        <w:r w:rsidR="00077009">
          <w:rPr>
            <w:webHidden/>
          </w:rPr>
        </w:r>
        <w:r w:rsidR="00077009">
          <w:rPr>
            <w:webHidden/>
          </w:rPr>
          <w:fldChar w:fldCharType="separate"/>
        </w:r>
        <w:r w:rsidR="00422460">
          <w:rPr>
            <w:webHidden/>
          </w:rPr>
          <w:t>15</w:t>
        </w:r>
        <w:r w:rsidR="00077009">
          <w:rPr>
            <w:webHidden/>
          </w:rPr>
          <w:fldChar w:fldCharType="end"/>
        </w:r>
      </w:hyperlink>
    </w:p>
    <w:p w:rsidR="00077009" w:rsidRDefault="00CC1E04">
      <w:pPr>
        <w:pStyle w:val="TDC3"/>
        <w:rPr>
          <w:rFonts w:asciiTheme="minorHAnsi" w:eastAsiaTheme="minorEastAsia" w:hAnsiTheme="minorHAnsi" w:cstheme="minorBidi"/>
          <w:caps w:val="0"/>
          <w:lang w:val="es-CO" w:eastAsia="es-CO"/>
        </w:rPr>
      </w:pPr>
      <w:hyperlink w:anchor="_Toc385922547" w:history="1">
        <w:r w:rsidR="00077009" w:rsidRPr="00E2037E">
          <w:rPr>
            <w:rStyle w:val="Hipervnculo"/>
          </w:rPr>
          <w:t>7.6.2</w:t>
        </w:r>
        <w:r w:rsidR="00077009">
          <w:rPr>
            <w:rFonts w:asciiTheme="minorHAnsi" w:eastAsiaTheme="minorEastAsia" w:hAnsiTheme="minorHAnsi" w:cstheme="minorBidi"/>
            <w:caps w:val="0"/>
            <w:lang w:val="es-CO" w:eastAsia="es-CO"/>
          </w:rPr>
          <w:tab/>
        </w:r>
        <w:r w:rsidR="00077009" w:rsidRPr="00E2037E">
          <w:rPr>
            <w:rStyle w:val="Hipervnculo"/>
          </w:rPr>
          <w:t>SERVIDOR DE BASE DE DATOS</w:t>
        </w:r>
        <w:r w:rsidR="00077009">
          <w:rPr>
            <w:webHidden/>
          </w:rPr>
          <w:tab/>
        </w:r>
        <w:r w:rsidR="00077009">
          <w:rPr>
            <w:webHidden/>
          </w:rPr>
          <w:fldChar w:fldCharType="begin"/>
        </w:r>
        <w:r w:rsidR="00077009">
          <w:rPr>
            <w:webHidden/>
          </w:rPr>
          <w:instrText xml:space="preserve"> PAGEREF _Toc385922547 \h </w:instrText>
        </w:r>
        <w:r w:rsidR="00077009">
          <w:rPr>
            <w:webHidden/>
          </w:rPr>
        </w:r>
        <w:r w:rsidR="00077009">
          <w:rPr>
            <w:webHidden/>
          </w:rPr>
          <w:fldChar w:fldCharType="separate"/>
        </w:r>
        <w:r w:rsidR="00422460">
          <w:rPr>
            <w:webHidden/>
          </w:rPr>
          <w:t>16</w:t>
        </w:r>
        <w:r w:rsidR="00077009">
          <w:rPr>
            <w:webHidden/>
          </w:rPr>
          <w:fldChar w:fldCharType="end"/>
        </w:r>
      </w:hyperlink>
    </w:p>
    <w:p w:rsidR="00077009" w:rsidRDefault="00CC1E04">
      <w:pPr>
        <w:pStyle w:val="TDC2"/>
        <w:rPr>
          <w:rFonts w:asciiTheme="minorHAnsi" w:eastAsiaTheme="minorEastAsia" w:hAnsiTheme="minorHAnsi" w:cstheme="minorBidi"/>
          <w:bCs w:val="0"/>
          <w:caps w:val="0"/>
          <w:noProof/>
          <w:lang w:val="es-CO" w:eastAsia="es-CO"/>
        </w:rPr>
      </w:pPr>
      <w:hyperlink w:anchor="_Toc385922548" w:history="1">
        <w:r w:rsidR="00077009" w:rsidRPr="00E2037E">
          <w:rPr>
            <w:rStyle w:val="Hipervnculo"/>
            <w:noProof/>
          </w:rPr>
          <w:t>7.7</w:t>
        </w:r>
        <w:r w:rsidR="00077009">
          <w:rPr>
            <w:rFonts w:asciiTheme="minorHAnsi" w:eastAsiaTheme="minorEastAsia" w:hAnsiTheme="minorHAnsi" w:cstheme="minorBidi"/>
            <w:bCs w:val="0"/>
            <w:caps w:val="0"/>
            <w:noProof/>
            <w:lang w:val="es-CO" w:eastAsia="es-CO"/>
          </w:rPr>
          <w:tab/>
        </w:r>
        <w:r w:rsidR="00077009" w:rsidRPr="00E2037E">
          <w:rPr>
            <w:rStyle w:val="Hipervnculo"/>
            <w:noProof/>
          </w:rPr>
          <w:t>PROCEDIMIENTO DE RESTAURACIÓN</w:t>
        </w:r>
        <w:r w:rsidR="00077009">
          <w:rPr>
            <w:noProof/>
            <w:webHidden/>
          </w:rPr>
          <w:tab/>
        </w:r>
        <w:r w:rsidR="00077009">
          <w:rPr>
            <w:noProof/>
            <w:webHidden/>
          </w:rPr>
          <w:fldChar w:fldCharType="begin"/>
        </w:r>
        <w:r w:rsidR="00077009">
          <w:rPr>
            <w:noProof/>
            <w:webHidden/>
          </w:rPr>
          <w:instrText xml:space="preserve"> PAGEREF _Toc385922548 \h </w:instrText>
        </w:r>
        <w:r w:rsidR="00077009">
          <w:rPr>
            <w:noProof/>
            <w:webHidden/>
          </w:rPr>
        </w:r>
        <w:r w:rsidR="00077009">
          <w:rPr>
            <w:noProof/>
            <w:webHidden/>
          </w:rPr>
          <w:fldChar w:fldCharType="separate"/>
        </w:r>
        <w:r w:rsidR="00422460">
          <w:rPr>
            <w:noProof/>
            <w:webHidden/>
          </w:rPr>
          <w:t>17</w:t>
        </w:r>
        <w:r w:rsidR="00077009">
          <w:rPr>
            <w:noProof/>
            <w:webHidden/>
          </w:rPr>
          <w:fldChar w:fldCharType="end"/>
        </w:r>
      </w:hyperlink>
    </w:p>
    <w:p w:rsidR="00077009" w:rsidRDefault="00CC1E04">
      <w:pPr>
        <w:pStyle w:val="TDC1"/>
        <w:tabs>
          <w:tab w:val="left" w:pos="403"/>
        </w:tabs>
        <w:rPr>
          <w:rFonts w:asciiTheme="minorHAnsi" w:hAnsiTheme="minorHAnsi"/>
          <w:lang w:val="es-CO" w:eastAsia="es-CO"/>
        </w:rPr>
      </w:pPr>
      <w:hyperlink w:anchor="_Toc385922549" w:history="1">
        <w:r w:rsidR="00077009" w:rsidRPr="00E2037E">
          <w:rPr>
            <w:rStyle w:val="Hipervnculo"/>
          </w:rPr>
          <w:t>8.</w:t>
        </w:r>
        <w:r w:rsidR="00077009">
          <w:rPr>
            <w:rFonts w:asciiTheme="minorHAnsi" w:hAnsiTheme="minorHAnsi"/>
            <w:lang w:val="es-CO" w:eastAsia="es-CO"/>
          </w:rPr>
          <w:tab/>
        </w:r>
        <w:r w:rsidR="00077009" w:rsidRPr="00E2037E">
          <w:rPr>
            <w:rStyle w:val="Hipervnculo"/>
          </w:rPr>
          <w:t>TERMINOLOGÍA</w:t>
        </w:r>
        <w:r w:rsidR="00077009">
          <w:rPr>
            <w:webHidden/>
          </w:rPr>
          <w:tab/>
        </w:r>
        <w:r w:rsidR="00077009">
          <w:rPr>
            <w:webHidden/>
          </w:rPr>
          <w:fldChar w:fldCharType="begin"/>
        </w:r>
        <w:r w:rsidR="00077009">
          <w:rPr>
            <w:webHidden/>
          </w:rPr>
          <w:instrText xml:space="preserve"> PAGEREF _Toc385922549 \h </w:instrText>
        </w:r>
        <w:r w:rsidR="00077009">
          <w:rPr>
            <w:webHidden/>
          </w:rPr>
        </w:r>
        <w:r w:rsidR="00077009">
          <w:rPr>
            <w:webHidden/>
          </w:rPr>
          <w:fldChar w:fldCharType="separate"/>
        </w:r>
        <w:r w:rsidR="00422460">
          <w:rPr>
            <w:webHidden/>
          </w:rPr>
          <w:t>20</w:t>
        </w:r>
        <w:r w:rsidR="00077009">
          <w:rPr>
            <w:webHidden/>
          </w:rPr>
          <w:fldChar w:fldCharType="end"/>
        </w:r>
      </w:hyperlink>
    </w:p>
    <w:p w:rsidR="00D44892" w:rsidRDefault="00B25B3D">
      <w:pPr>
        <w:rPr>
          <w:rFonts w:ascii="Tahoma" w:hAnsi="Tahoma"/>
          <w:b/>
          <w:caps/>
          <w:sz w:val="24"/>
        </w:rPr>
      </w:pPr>
      <w:r>
        <w:rPr>
          <w:rFonts w:ascii="Tahoma" w:hAnsi="Tahoma"/>
          <w:b/>
          <w:caps/>
          <w:sz w:val="24"/>
        </w:rPr>
        <w:fldChar w:fldCharType="end"/>
      </w:r>
      <w:r w:rsidR="00425E42">
        <w:rPr>
          <w:rFonts w:ascii="Tahoma" w:hAnsi="Tahoma"/>
          <w:b/>
          <w:caps/>
          <w:sz w:val="24"/>
        </w:rPr>
        <w:tab/>
      </w:r>
    </w:p>
    <w:p w:rsidR="00B25B3D" w:rsidRDefault="00D44892" w:rsidP="00D5146B">
      <w:pPr>
        <w:rPr>
          <w:rFonts w:ascii="Tahoma" w:hAnsi="Tahoma"/>
          <w:b/>
          <w:caps/>
          <w:sz w:val="24"/>
        </w:rPr>
      </w:pPr>
      <w:r>
        <w:rPr>
          <w:rFonts w:ascii="Tahoma" w:hAnsi="Tahoma"/>
          <w:b/>
          <w:caps/>
          <w:sz w:val="24"/>
        </w:rPr>
        <w:br w:type="page"/>
      </w:r>
    </w:p>
    <w:p w:rsidR="004D24A8" w:rsidRDefault="004D24A8" w:rsidP="00D5146B">
      <w:pPr>
        <w:rPr>
          <w:rFonts w:ascii="Tahoma" w:hAnsi="Tahoma"/>
          <w:b/>
          <w:caps/>
          <w:sz w:val="24"/>
        </w:rPr>
      </w:pPr>
    </w:p>
    <w:p w:rsidR="004D24A8" w:rsidRPr="004D24A8" w:rsidRDefault="004D24A8" w:rsidP="004D24A8">
      <w:pPr>
        <w:widowControl w:val="0"/>
        <w:spacing w:after="400"/>
        <w:jc w:val="center"/>
        <w:rPr>
          <w:rFonts w:ascii="Tahoma" w:eastAsia="Calibri" w:hAnsi="Tahoma" w:cs="Times New Roman"/>
          <w:b/>
          <w:caps/>
          <w:sz w:val="24"/>
        </w:rPr>
      </w:pPr>
    </w:p>
    <w:p w:rsidR="004D24A8" w:rsidRPr="004D24A8" w:rsidRDefault="004D24A8" w:rsidP="004D24A8">
      <w:pPr>
        <w:widowControl w:val="0"/>
        <w:spacing w:after="400"/>
        <w:jc w:val="center"/>
        <w:rPr>
          <w:rFonts w:ascii="Tahoma" w:eastAsia="Calibri" w:hAnsi="Tahoma" w:cs="Times New Roman"/>
          <w:b/>
          <w:caps/>
          <w:sz w:val="24"/>
        </w:rPr>
      </w:pPr>
      <w:r w:rsidRPr="004D24A8">
        <w:rPr>
          <w:rFonts w:ascii="Tahoma" w:eastAsia="Calibri" w:hAnsi="Tahoma" w:cs="Times New Roman"/>
          <w:b/>
          <w:caps/>
          <w:sz w:val="24"/>
        </w:rPr>
        <w:t xml:space="preserve">LISTA DE FIGURAS </w:t>
      </w:r>
    </w:p>
    <w:p w:rsidR="00077009" w:rsidRDefault="004D24A8">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r w:rsidRPr="004D24A8">
        <w:rPr>
          <w:rFonts w:eastAsia="Calibri" w:cs="Calibri"/>
          <w:b/>
          <w:caps/>
        </w:rPr>
        <w:fldChar w:fldCharType="begin"/>
      </w:r>
      <w:r w:rsidRPr="004D24A8">
        <w:rPr>
          <w:rFonts w:eastAsia="Calibri" w:cs="Calibri"/>
          <w:b/>
          <w:caps/>
        </w:rPr>
        <w:instrText xml:space="preserve"> TOC \h \z \c "Figura" </w:instrText>
      </w:r>
      <w:r w:rsidRPr="004D24A8">
        <w:rPr>
          <w:rFonts w:eastAsia="Calibri" w:cs="Calibri"/>
          <w:b/>
          <w:caps/>
        </w:rPr>
        <w:fldChar w:fldCharType="separate"/>
      </w:r>
      <w:hyperlink w:anchor="_Toc385922550" w:history="1">
        <w:r w:rsidR="00077009" w:rsidRPr="001A331B">
          <w:rPr>
            <w:rStyle w:val="Hipervnculo"/>
            <w:rFonts w:cs="Arial"/>
            <w:noProof/>
          </w:rPr>
          <w:t>Figura 1. Proceso de restauración</w:t>
        </w:r>
        <w:r w:rsidR="00077009">
          <w:rPr>
            <w:noProof/>
            <w:webHidden/>
          </w:rPr>
          <w:tab/>
        </w:r>
        <w:r w:rsidR="00077009">
          <w:rPr>
            <w:noProof/>
            <w:webHidden/>
          </w:rPr>
          <w:fldChar w:fldCharType="begin"/>
        </w:r>
        <w:r w:rsidR="00077009">
          <w:rPr>
            <w:noProof/>
            <w:webHidden/>
          </w:rPr>
          <w:instrText xml:space="preserve"> PAGEREF _Toc385922550 \h </w:instrText>
        </w:r>
        <w:r w:rsidR="00077009">
          <w:rPr>
            <w:noProof/>
            <w:webHidden/>
          </w:rPr>
        </w:r>
        <w:r w:rsidR="00077009">
          <w:rPr>
            <w:noProof/>
            <w:webHidden/>
          </w:rPr>
          <w:fldChar w:fldCharType="separate"/>
        </w:r>
        <w:r w:rsidR="00422460">
          <w:rPr>
            <w:noProof/>
            <w:webHidden/>
          </w:rPr>
          <w:t>18</w:t>
        </w:r>
        <w:r w:rsidR="00077009">
          <w:rPr>
            <w:noProof/>
            <w:webHidden/>
          </w:rPr>
          <w:fldChar w:fldCharType="end"/>
        </w:r>
      </w:hyperlink>
    </w:p>
    <w:p w:rsidR="004D24A8" w:rsidRPr="004D24A8" w:rsidRDefault="004D24A8" w:rsidP="004D24A8">
      <w:pPr>
        <w:widowControl w:val="0"/>
        <w:spacing w:after="400"/>
        <w:jc w:val="center"/>
        <w:rPr>
          <w:rFonts w:ascii="Tahoma" w:eastAsia="Calibri" w:hAnsi="Tahoma" w:cs="Times New Roman"/>
          <w:b/>
          <w:caps/>
          <w:sz w:val="24"/>
        </w:rPr>
      </w:pPr>
      <w:r w:rsidRPr="004D24A8">
        <w:rPr>
          <w:rFonts w:ascii="Arial" w:eastAsia="Calibri" w:hAnsi="Arial" w:cs="Times New Roman"/>
          <w:sz w:val="24"/>
        </w:rPr>
        <w:fldChar w:fldCharType="end"/>
      </w:r>
    </w:p>
    <w:p w:rsidR="004D24A8" w:rsidRPr="004D24A8" w:rsidRDefault="004D24A8" w:rsidP="004D24A8">
      <w:pPr>
        <w:widowControl w:val="0"/>
        <w:spacing w:after="400"/>
        <w:jc w:val="center"/>
        <w:rPr>
          <w:rFonts w:ascii="Tahoma" w:eastAsia="Calibri" w:hAnsi="Tahoma" w:cs="Times New Roman"/>
          <w:b/>
          <w:caps/>
          <w:sz w:val="24"/>
        </w:rPr>
      </w:pPr>
      <w:r w:rsidRPr="004D24A8">
        <w:rPr>
          <w:rFonts w:ascii="Tahoma" w:eastAsia="Calibri" w:hAnsi="Tahoma" w:cs="Times New Roman"/>
          <w:b/>
          <w:caps/>
          <w:sz w:val="24"/>
        </w:rPr>
        <w:t>LISTA DE tablas</w:t>
      </w:r>
    </w:p>
    <w:p w:rsidR="00077009" w:rsidRDefault="004D24A8">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r w:rsidRPr="004D24A8">
        <w:rPr>
          <w:rFonts w:ascii="Calibri" w:eastAsia="Calibri" w:hAnsi="Calibri" w:cs="Calibri"/>
        </w:rPr>
        <w:fldChar w:fldCharType="begin"/>
      </w:r>
      <w:r w:rsidRPr="004D24A8">
        <w:rPr>
          <w:rFonts w:ascii="Calibri" w:eastAsia="Calibri" w:hAnsi="Calibri" w:cs="Calibri"/>
        </w:rPr>
        <w:instrText xml:space="preserve"> TOC \h \z \c "Tabla" </w:instrText>
      </w:r>
      <w:r w:rsidRPr="004D24A8">
        <w:rPr>
          <w:rFonts w:ascii="Calibri" w:eastAsia="Calibri" w:hAnsi="Calibri" w:cs="Calibri"/>
        </w:rPr>
        <w:fldChar w:fldCharType="separate"/>
      </w:r>
      <w:hyperlink w:anchor="_Toc385922551" w:history="1">
        <w:r w:rsidR="00077009" w:rsidRPr="003D7A80">
          <w:rPr>
            <w:rStyle w:val="Hipervnculo"/>
            <w:noProof/>
          </w:rPr>
          <w:t>Tabla 1. Licencias servidores presentación</w:t>
        </w:r>
        <w:r w:rsidR="00077009">
          <w:rPr>
            <w:noProof/>
            <w:webHidden/>
          </w:rPr>
          <w:tab/>
        </w:r>
        <w:r w:rsidR="00077009">
          <w:rPr>
            <w:noProof/>
            <w:webHidden/>
          </w:rPr>
          <w:fldChar w:fldCharType="begin"/>
        </w:r>
        <w:r w:rsidR="00077009">
          <w:rPr>
            <w:noProof/>
            <w:webHidden/>
          </w:rPr>
          <w:instrText xml:space="preserve"> PAGEREF _Toc385922551 \h </w:instrText>
        </w:r>
        <w:r w:rsidR="00077009">
          <w:rPr>
            <w:noProof/>
            <w:webHidden/>
          </w:rPr>
        </w:r>
        <w:r w:rsidR="00077009">
          <w:rPr>
            <w:noProof/>
            <w:webHidden/>
          </w:rPr>
          <w:fldChar w:fldCharType="separate"/>
        </w:r>
        <w:r w:rsidR="00422460">
          <w:rPr>
            <w:noProof/>
            <w:webHidden/>
          </w:rPr>
          <w:t>6</w:t>
        </w:r>
        <w:r w:rsidR="00077009">
          <w:rPr>
            <w:noProof/>
            <w:webHidden/>
          </w:rPr>
          <w:fldChar w:fldCharType="end"/>
        </w:r>
      </w:hyperlink>
    </w:p>
    <w:p w:rsidR="00077009" w:rsidRDefault="00CC1E04">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5922552" w:history="1">
        <w:r w:rsidR="00077009" w:rsidRPr="003D7A80">
          <w:rPr>
            <w:rStyle w:val="Hipervnculo"/>
            <w:noProof/>
          </w:rPr>
          <w:t>Tabla 2. Licencias servidor Base de Datos</w:t>
        </w:r>
        <w:r w:rsidR="00077009">
          <w:rPr>
            <w:noProof/>
            <w:webHidden/>
          </w:rPr>
          <w:tab/>
        </w:r>
        <w:r w:rsidR="00077009">
          <w:rPr>
            <w:noProof/>
            <w:webHidden/>
          </w:rPr>
          <w:fldChar w:fldCharType="begin"/>
        </w:r>
        <w:r w:rsidR="00077009">
          <w:rPr>
            <w:noProof/>
            <w:webHidden/>
          </w:rPr>
          <w:instrText xml:space="preserve"> PAGEREF _Toc385922552 \h </w:instrText>
        </w:r>
        <w:r w:rsidR="00077009">
          <w:rPr>
            <w:noProof/>
            <w:webHidden/>
          </w:rPr>
        </w:r>
        <w:r w:rsidR="00077009">
          <w:rPr>
            <w:noProof/>
            <w:webHidden/>
          </w:rPr>
          <w:fldChar w:fldCharType="separate"/>
        </w:r>
        <w:r w:rsidR="00422460">
          <w:rPr>
            <w:noProof/>
            <w:webHidden/>
          </w:rPr>
          <w:t>6</w:t>
        </w:r>
        <w:r w:rsidR="00077009">
          <w:rPr>
            <w:noProof/>
            <w:webHidden/>
          </w:rPr>
          <w:fldChar w:fldCharType="end"/>
        </w:r>
      </w:hyperlink>
    </w:p>
    <w:p w:rsidR="00077009" w:rsidRDefault="00CC1E04">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5922553" w:history="1">
        <w:r w:rsidR="00077009" w:rsidRPr="003D7A80">
          <w:rPr>
            <w:rStyle w:val="Hipervnculo"/>
            <w:noProof/>
          </w:rPr>
          <w:t>Tabla 3. Características Servidor Web</w:t>
        </w:r>
        <w:r w:rsidR="00077009">
          <w:rPr>
            <w:noProof/>
            <w:webHidden/>
          </w:rPr>
          <w:tab/>
        </w:r>
        <w:r w:rsidR="00077009">
          <w:rPr>
            <w:noProof/>
            <w:webHidden/>
          </w:rPr>
          <w:fldChar w:fldCharType="begin"/>
        </w:r>
        <w:r w:rsidR="00077009">
          <w:rPr>
            <w:noProof/>
            <w:webHidden/>
          </w:rPr>
          <w:instrText xml:space="preserve"> PAGEREF _Toc385922553 \h </w:instrText>
        </w:r>
        <w:r w:rsidR="00077009">
          <w:rPr>
            <w:noProof/>
            <w:webHidden/>
          </w:rPr>
        </w:r>
        <w:r w:rsidR="00077009">
          <w:rPr>
            <w:noProof/>
            <w:webHidden/>
          </w:rPr>
          <w:fldChar w:fldCharType="separate"/>
        </w:r>
        <w:r w:rsidR="00422460">
          <w:rPr>
            <w:noProof/>
            <w:webHidden/>
          </w:rPr>
          <w:t>9</w:t>
        </w:r>
        <w:r w:rsidR="00077009">
          <w:rPr>
            <w:noProof/>
            <w:webHidden/>
          </w:rPr>
          <w:fldChar w:fldCharType="end"/>
        </w:r>
      </w:hyperlink>
    </w:p>
    <w:p w:rsidR="00077009" w:rsidRDefault="00CC1E04">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5922554" w:history="1">
        <w:r w:rsidR="00077009" w:rsidRPr="003D7A80">
          <w:rPr>
            <w:rStyle w:val="Hipervnculo"/>
            <w:noProof/>
          </w:rPr>
          <w:t>Tabla 4. Parámetros a monitorear Servidor Web</w:t>
        </w:r>
        <w:r w:rsidR="00077009">
          <w:rPr>
            <w:noProof/>
            <w:webHidden/>
          </w:rPr>
          <w:tab/>
        </w:r>
        <w:r w:rsidR="00077009">
          <w:rPr>
            <w:noProof/>
            <w:webHidden/>
          </w:rPr>
          <w:fldChar w:fldCharType="begin"/>
        </w:r>
        <w:r w:rsidR="00077009">
          <w:rPr>
            <w:noProof/>
            <w:webHidden/>
          </w:rPr>
          <w:instrText xml:space="preserve"> PAGEREF _Toc385922554 \h </w:instrText>
        </w:r>
        <w:r w:rsidR="00077009">
          <w:rPr>
            <w:noProof/>
            <w:webHidden/>
          </w:rPr>
        </w:r>
        <w:r w:rsidR="00077009">
          <w:rPr>
            <w:noProof/>
            <w:webHidden/>
          </w:rPr>
          <w:fldChar w:fldCharType="separate"/>
        </w:r>
        <w:r w:rsidR="00422460">
          <w:rPr>
            <w:noProof/>
            <w:webHidden/>
          </w:rPr>
          <w:t>9</w:t>
        </w:r>
        <w:r w:rsidR="00077009">
          <w:rPr>
            <w:noProof/>
            <w:webHidden/>
          </w:rPr>
          <w:fldChar w:fldCharType="end"/>
        </w:r>
      </w:hyperlink>
    </w:p>
    <w:p w:rsidR="00077009" w:rsidRDefault="00CC1E04">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5922555" w:history="1">
        <w:r w:rsidR="00077009" w:rsidRPr="003D7A80">
          <w:rPr>
            <w:rStyle w:val="Hipervnculo"/>
            <w:noProof/>
          </w:rPr>
          <w:t>Tabla 5. Puertos a monitorear Servidor Web1</w:t>
        </w:r>
        <w:r w:rsidR="00077009">
          <w:rPr>
            <w:noProof/>
            <w:webHidden/>
          </w:rPr>
          <w:tab/>
        </w:r>
        <w:r w:rsidR="00077009">
          <w:rPr>
            <w:noProof/>
            <w:webHidden/>
          </w:rPr>
          <w:fldChar w:fldCharType="begin"/>
        </w:r>
        <w:r w:rsidR="00077009">
          <w:rPr>
            <w:noProof/>
            <w:webHidden/>
          </w:rPr>
          <w:instrText xml:space="preserve"> PAGEREF _Toc385922555 \h </w:instrText>
        </w:r>
        <w:r w:rsidR="00077009">
          <w:rPr>
            <w:noProof/>
            <w:webHidden/>
          </w:rPr>
        </w:r>
        <w:r w:rsidR="00077009">
          <w:rPr>
            <w:noProof/>
            <w:webHidden/>
          </w:rPr>
          <w:fldChar w:fldCharType="separate"/>
        </w:r>
        <w:r w:rsidR="00422460">
          <w:rPr>
            <w:noProof/>
            <w:webHidden/>
          </w:rPr>
          <w:t>10</w:t>
        </w:r>
        <w:r w:rsidR="00077009">
          <w:rPr>
            <w:noProof/>
            <w:webHidden/>
          </w:rPr>
          <w:fldChar w:fldCharType="end"/>
        </w:r>
      </w:hyperlink>
    </w:p>
    <w:p w:rsidR="00077009" w:rsidRDefault="00CC1E04">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5922556" w:history="1">
        <w:r w:rsidR="00077009" w:rsidRPr="003D7A80">
          <w:rPr>
            <w:rStyle w:val="Hipervnculo"/>
            <w:noProof/>
          </w:rPr>
          <w:t>Tabla 6. Características Servidor Base de Datos</w:t>
        </w:r>
        <w:r w:rsidR="00077009">
          <w:rPr>
            <w:noProof/>
            <w:webHidden/>
          </w:rPr>
          <w:tab/>
        </w:r>
        <w:r w:rsidR="00077009">
          <w:rPr>
            <w:noProof/>
            <w:webHidden/>
          </w:rPr>
          <w:fldChar w:fldCharType="begin"/>
        </w:r>
        <w:r w:rsidR="00077009">
          <w:rPr>
            <w:noProof/>
            <w:webHidden/>
          </w:rPr>
          <w:instrText xml:space="preserve"> PAGEREF _Toc385922556 \h </w:instrText>
        </w:r>
        <w:r w:rsidR="00077009">
          <w:rPr>
            <w:noProof/>
            <w:webHidden/>
          </w:rPr>
        </w:r>
        <w:r w:rsidR="00077009">
          <w:rPr>
            <w:noProof/>
            <w:webHidden/>
          </w:rPr>
          <w:fldChar w:fldCharType="separate"/>
        </w:r>
        <w:r w:rsidR="00422460">
          <w:rPr>
            <w:noProof/>
            <w:webHidden/>
          </w:rPr>
          <w:t>10</w:t>
        </w:r>
        <w:r w:rsidR="00077009">
          <w:rPr>
            <w:noProof/>
            <w:webHidden/>
          </w:rPr>
          <w:fldChar w:fldCharType="end"/>
        </w:r>
      </w:hyperlink>
    </w:p>
    <w:p w:rsidR="00077009" w:rsidRDefault="00CC1E04">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5922557" w:history="1">
        <w:r w:rsidR="00077009" w:rsidRPr="003D7A80">
          <w:rPr>
            <w:rStyle w:val="Hipervnculo"/>
            <w:noProof/>
          </w:rPr>
          <w:t>Tabla 7. Parámetros a monitorear Servidor Base de Datos</w:t>
        </w:r>
        <w:r w:rsidR="00077009">
          <w:rPr>
            <w:noProof/>
            <w:webHidden/>
          </w:rPr>
          <w:tab/>
        </w:r>
        <w:r w:rsidR="00077009">
          <w:rPr>
            <w:noProof/>
            <w:webHidden/>
          </w:rPr>
          <w:fldChar w:fldCharType="begin"/>
        </w:r>
        <w:r w:rsidR="00077009">
          <w:rPr>
            <w:noProof/>
            <w:webHidden/>
          </w:rPr>
          <w:instrText xml:space="preserve"> PAGEREF _Toc385922557 \h </w:instrText>
        </w:r>
        <w:r w:rsidR="00077009">
          <w:rPr>
            <w:noProof/>
            <w:webHidden/>
          </w:rPr>
        </w:r>
        <w:r w:rsidR="00077009">
          <w:rPr>
            <w:noProof/>
            <w:webHidden/>
          </w:rPr>
          <w:fldChar w:fldCharType="separate"/>
        </w:r>
        <w:r w:rsidR="00422460">
          <w:rPr>
            <w:noProof/>
            <w:webHidden/>
          </w:rPr>
          <w:t>11</w:t>
        </w:r>
        <w:r w:rsidR="00077009">
          <w:rPr>
            <w:noProof/>
            <w:webHidden/>
          </w:rPr>
          <w:fldChar w:fldCharType="end"/>
        </w:r>
      </w:hyperlink>
    </w:p>
    <w:p w:rsidR="00077009" w:rsidRDefault="00CC1E04">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5922558" w:history="1">
        <w:r w:rsidR="00077009" w:rsidRPr="003D7A80">
          <w:rPr>
            <w:rStyle w:val="Hipervnculo"/>
            <w:noProof/>
          </w:rPr>
          <w:t>Tabla 8. Puertos a monitorear Servidor Base de Datos</w:t>
        </w:r>
        <w:r w:rsidR="00077009">
          <w:rPr>
            <w:noProof/>
            <w:webHidden/>
          </w:rPr>
          <w:tab/>
        </w:r>
        <w:r w:rsidR="00077009">
          <w:rPr>
            <w:noProof/>
            <w:webHidden/>
          </w:rPr>
          <w:fldChar w:fldCharType="begin"/>
        </w:r>
        <w:r w:rsidR="00077009">
          <w:rPr>
            <w:noProof/>
            <w:webHidden/>
          </w:rPr>
          <w:instrText xml:space="preserve"> PAGEREF _Toc385922558 \h </w:instrText>
        </w:r>
        <w:r w:rsidR="00077009">
          <w:rPr>
            <w:noProof/>
            <w:webHidden/>
          </w:rPr>
        </w:r>
        <w:r w:rsidR="00077009">
          <w:rPr>
            <w:noProof/>
            <w:webHidden/>
          </w:rPr>
          <w:fldChar w:fldCharType="separate"/>
        </w:r>
        <w:r w:rsidR="00422460">
          <w:rPr>
            <w:noProof/>
            <w:webHidden/>
          </w:rPr>
          <w:t>11</w:t>
        </w:r>
        <w:r w:rsidR="00077009">
          <w:rPr>
            <w:noProof/>
            <w:webHidden/>
          </w:rPr>
          <w:fldChar w:fldCharType="end"/>
        </w:r>
      </w:hyperlink>
    </w:p>
    <w:p w:rsidR="00077009" w:rsidRDefault="00CC1E04">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5922559" w:history="1">
        <w:r w:rsidR="00077009" w:rsidRPr="003D7A80">
          <w:rPr>
            <w:rStyle w:val="Hipervnculo"/>
            <w:noProof/>
          </w:rPr>
          <w:t>Tabla 9. Programación de respaldos servidor web</w:t>
        </w:r>
        <w:r w:rsidR="00077009">
          <w:rPr>
            <w:noProof/>
            <w:webHidden/>
          </w:rPr>
          <w:tab/>
        </w:r>
        <w:r w:rsidR="00077009">
          <w:rPr>
            <w:noProof/>
            <w:webHidden/>
          </w:rPr>
          <w:fldChar w:fldCharType="begin"/>
        </w:r>
        <w:r w:rsidR="00077009">
          <w:rPr>
            <w:noProof/>
            <w:webHidden/>
          </w:rPr>
          <w:instrText xml:space="preserve"> PAGEREF _Toc385922559 \h </w:instrText>
        </w:r>
        <w:r w:rsidR="00077009">
          <w:rPr>
            <w:noProof/>
            <w:webHidden/>
          </w:rPr>
        </w:r>
        <w:r w:rsidR="00077009">
          <w:rPr>
            <w:noProof/>
            <w:webHidden/>
          </w:rPr>
          <w:fldChar w:fldCharType="separate"/>
        </w:r>
        <w:r w:rsidR="00422460">
          <w:rPr>
            <w:noProof/>
            <w:webHidden/>
          </w:rPr>
          <w:t>13</w:t>
        </w:r>
        <w:r w:rsidR="00077009">
          <w:rPr>
            <w:noProof/>
            <w:webHidden/>
          </w:rPr>
          <w:fldChar w:fldCharType="end"/>
        </w:r>
      </w:hyperlink>
    </w:p>
    <w:p w:rsidR="00077009" w:rsidRDefault="00CC1E04">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5922560" w:history="1">
        <w:r w:rsidR="00077009" w:rsidRPr="003D7A80">
          <w:rPr>
            <w:rStyle w:val="Hipervnculo"/>
            <w:noProof/>
          </w:rPr>
          <w:t>Tabla 10.  Programación de respaldos servidor Base de datos</w:t>
        </w:r>
        <w:r w:rsidR="00077009">
          <w:rPr>
            <w:noProof/>
            <w:webHidden/>
          </w:rPr>
          <w:tab/>
        </w:r>
        <w:r w:rsidR="00077009">
          <w:rPr>
            <w:noProof/>
            <w:webHidden/>
          </w:rPr>
          <w:fldChar w:fldCharType="begin"/>
        </w:r>
        <w:r w:rsidR="00077009">
          <w:rPr>
            <w:noProof/>
            <w:webHidden/>
          </w:rPr>
          <w:instrText xml:space="preserve"> PAGEREF _Toc385922560 \h </w:instrText>
        </w:r>
        <w:r w:rsidR="00077009">
          <w:rPr>
            <w:noProof/>
            <w:webHidden/>
          </w:rPr>
        </w:r>
        <w:r w:rsidR="00077009">
          <w:rPr>
            <w:noProof/>
            <w:webHidden/>
          </w:rPr>
          <w:fldChar w:fldCharType="separate"/>
        </w:r>
        <w:r w:rsidR="00422460">
          <w:rPr>
            <w:noProof/>
            <w:webHidden/>
          </w:rPr>
          <w:t>14</w:t>
        </w:r>
        <w:r w:rsidR="00077009">
          <w:rPr>
            <w:noProof/>
            <w:webHidden/>
          </w:rPr>
          <w:fldChar w:fldCharType="end"/>
        </w:r>
      </w:hyperlink>
    </w:p>
    <w:p w:rsidR="00077009" w:rsidRDefault="00CC1E04">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5922561" w:history="1">
        <w:r w:rsidR="00077009" w:rsidRPr="003D7A80">
          <w:rPr>
            <w:rStyle w:val="Hipervnculo"/>
            <w:noProof/>
          </w:rPr>
          <w:t>Tabla 11.  Bases de datos a respaldar</w:t>
        </w:r>
        <w:r w:rsidR="00077009">
          <w:rPr>
            <w:noProof/>
            <w:webHidden/>
          </w:rPr>
          <w:tab/>
        </w:r>
        <w:r w:rsidR="00077009">
          <w:rPr>
            <w:noProof/>
            <w:webHidden/>
          </w:rPr>
          <w:fldChar w:fldCharType="begin"/>
        </w:r>
        <w:r w:rsidR="00077009">
          <w:rPr>
            <w:noProof/>
            <w:webHidden/>
          </w:rPr>
          <w:instrText xml:space="preserve"> PAGEREF _Toc385922561 \h </w:instrText>
        </w:r>
        <w:r w:rsidR="00077009">
          <w:rPr>
            <w:noProof/>
            <w:webHidden/>
          </w:rPr>
        </w:r>
        <w:r w:rsidR="00077009">
          <w:rPr>
            <w:noProof/>
            <w:webHidden/>
          </w:rPr>
          <w:fldChar w:fldCharType="separate"/>
        </w:r>
        <w:r w:rsidR="00422460">
          <w:rPr>
            <w:noProof/>
            <w:webHidden/>
          </w:rPr>
          <w:t>16</w:t>
        </w:r>
        <w:r w:rsidR="00077009">
          <w:rPr>
            <w:noProof/>
            <w:webHidden/>
          </w:rPr>
          <w:fldChar w:fldCharType="end"/>
        </w:r>
      </w:hyperlink>
    </w:p>
    <w:p w:rsidR="004D24A8" w:rsidRPr="00D5146B" w:rsidRDefault="004D24A8" w:rsidP="004D24A8">
      <w:pPr>
        <w:rPr>
          <w:rFonts w:ascii="Tahoma" w:hAnsi="Tahoma"/>
          <w:b/>
          <w:caps/>
          <w:sz w:val="24"/>
        </w:rPr>
      </w:pPr>
      <w:r w:rsidRPr="004D24A8">
        <w:rPr>
          <w:rFonts w:ascii="Calibri" w:eastAsia="Calibri" w:hAnsi="Calibri" w:cs="Calibri"/>
          <w:b/>
          <w:sz w:val="20"/>
          <w:szCs w:val="20"/>
        </w:rPr>
        <w:fldChar w:fldCharType="end"/>
      </w:r>
    </w:p>
    <w:p w:rsidR="009215FE" w:rsidRDefault="00E90E32" w:rsidP="008721F9">
      <w:pPr>
        <w:pStyle w:val="GELTtulo1"/>
      </w:pPr>
      <w:bookmarkStart w:id="0" w:name="_Toc315033086"/>
      <w:bookmarkStart w:id="1" w:name="_Toc385922524"/>
      <w:r w:rsidRPr="008D26A8">
        <w:lastRenderedPageBreak/>
        <w:t>INTRODUCCIÓN</w:t>
      </w:r>
      <w:bookmarkEnd w:id="0"/>
      <w:bookmarkEnd w:id="1"/>
    </w:p>
    <w:p w:rsidR="00C53634" w:rsidRPr="0050305A" w:rsidRDefault="00C53634" w:rsidP="00C53634">
      <w:pPr>
        <w:pStyle w:val="GELParrafo"/>
        <w:keepNext/>
        <w:framePr w:dropCap="drop" w:lines="3" w:w="811" w:h="871" w:hRule="exact" w:wrap="around" w:vAnchor="text" w:hAnchor="page" w:x="1696" w:y="11"/>
        <w:spacing w:before="0" w:line="827" w:lineRule="exact"/>
        <w:textAlignment w:val="baseline"/>
        <w:rPr>
          <w:rFonts w:cs="Arial"/>
          <w:position w:val="-11"/>
          <w:sz w:val="104"/>
        </w:rPr>
      </w:pPr>
      <w:bookmarkStart w:id="2" w:name="_Toc315033087"/>
      <w:r w:rsidRPr="00C53634">
        <w:rPr>
          <w:rFonts w:cs="Arial"/>
          <w:position w:val="-11"/>
          <w:sz w:val="104"/>
        </w:rPr>
        <w:t>E</w:t>
      </w:r>
    </w:p>
    <w:p w:rsidR="00C53634" w:rsidRPr="002E342C" w:rsidRDefault="00C53634" w:rsidP="00C53634">
      <w:pPr>
        <w:pStyle w:val="GELParrafo"/>
        <w:keepNext/>
        <w:framePr w:dropCap="drop" w:lines="3" w:w="811" w:h="871" w:hRule="exact" w:wrap="around" w:vAnchor="text" w:hAnchor="page" w:x="1696" w:y="11"/>
        <w:spacing w:before="0" w:line="827" w:lineRule="exact"/>
        <w:textAlignment w:val="baseline"/>
        <w:rPr>
          <w:rFonts w:cs="Arial"/>
          <w:position w:val="-11"/>
          <w:sz w:val="104"/>
        </w:rPr>
      </w:pPr>
    </w:p>
    <w:p w:rsidR="007961E6" w:rsidRDefault="00C53634" w:rsidP="00C53634">
      <w:pPr>
        <w:pStyle w:val="GELParrafo"/>
      </w:pPr>
      <w:r w:rsidRPr="004C03F6">
        <w:t xml:space="preserve">l modelo </w:t>
      </w:r>
      <w:r>
        <w:t xml:space="preserve">de </w:t>
      </w:r>
      <w:r w:rsidRPr="004C03F6">
        <w:t>opera</w:t>
      </w:r>
      <w:r>
        <w:t xml:space="preserve">ción </w:t>
      </w:r>
      <w:r w:rsidRPr="004C03F6">
        <w:t>es un marco de trabajo que define todas las actividades de intervención humana y los roles asociado</w:t>
      </w:r>
      <w:r>
        <w:t>s</w:t>
      </w:r>
      <w:r w:rsidRPr="004C03F6">
        <w:t xml:space="preserve"> que están involucrados en la continuidad y operación de un sistema de información. </w:t>
      </w:r>
    </w:p>
    <w:p w:rsidR="007961E6" w:rsidRDefault="007961E6" w:rsidP="00C53634">
      <w:pPr>
        <w:pStyle w:val="GELParrafo"/>
      </w:pPr>
    </w:p>
    <w:p w:rsidR="00C53634" w:rsidRDefault="00C53634" w:rsidP="00C53634">
      <w:pPr>
        <w:pStyle w:val="GELParrafo"/>
      </w:pPr>
      <w:r w:rsidRPr="004C03F6">
        <w:t>El presente documento es una herramienta de consulta en la cual se describen las principales operaciones requeridas para</w:t>
      </w:r>
      <w:r>
        <w:t xml:space="preserve"> que</w:t>
      </w:r>
      <w:r w:rsidRPr="004C03F6">
        <w:t xml:space="preserve"> </w:t>
      </w:r>
      <w:r w:rsidR="00F87F6E">
        <w:t>Yo Cuido Lo Publico</w:t>
      </w:r>
      <w:r w:rsidR="008922F6">
        <w:t xml:space="preserve"> Administrador</w:t>
      </w:r>
      <w:r>
        <w:t xml:space="preserve">, </w:t>
      </w:r>
      <w:r w:rsidRPr="004C03F6">
        <w:t xml:space="preserve">funcione de acuerdo a los requerimientos no funcionales y entregué de manera correcta su funcionalidad a los usuarios finales. </w:t>
      </w:r>
    </w:p>
    <w:p w:rsidR="0014718B" w:rsidRDefault="0014718B" w:rsidP="009D2AC1">
      <w:pPr>
        <w:pStyle w:val="GELParrafo"/>
      </w:pPr>
    </w:p>
    <w:p w:rsidR="009D2AC1" w:rsidRDefault="009D2AC1" w:rsidP="009D2AC1">
      <w:pPr>
        <w:pStyle w:val="GELParrafo"/>
      </w:pPr>
    </w:p>
    <w:p w:rsidR="009D2AC1" w:rsidRDefault="009D2AC1" w:rsidP="009D2AC1">
      <w:pPr>
        <w:pStyle w:val="GELParrafo"/>
      </w:pPr>
    </w:p>
    <w:p w:rsidR="009D2AC1" w:rsidRDefault="0033214E" w:rsidP="009D2AC1">
      <w:pPr>
        <w:pStyle w:val="GELParrafo"/>
      </w:pPr>
      <w:r>
        <w:t xml:space="preserve"> </w:t>
      </w: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1A1D61" w:rsidRDefault="001A1D61" w:rsidP="001A1D61">
      <w:pPr>
        <w:pStyle w:val="GELTtulo1"/>
      </w:pPr>
      <w:bookmarkStart w:id="3" w:name="_Toc385922525"/>
      <w:r>
        <w:lastRenderedPageBreak/>
        <w:t>CONTROL DE LICENCIAS DE SOFTWARE</w:t>
      </w:r>
      <w:bookmarkEnd w:id="3"/>
    </w:p>
    <w:p w:rsidR="00EE65DF" w:rsidRPr="00EE65DF" w:rsidRDefault="00E047CF" w:rsidP="00C53634">
      <w:pPr>
        <w:pStyle w:val="GELParrafo"/>
        <w:keepNext/>
        <w:framePr w:dropCap="drop" w:lines="3" w:w="796" w:h="856" w:hRule="exact" w:wrap="around" w:vAnchor="text" w:hAnchor="text"/>
        <w:spacing w:before="0" w:line="827" w:lineRule="exact"/>
        <w:textAlignment w:val="baseline"/>
        <w:rPr>
          <w:rFonts w:cs="Arial"/>
          <w:color w:val="548DD4" w:themeColor="text2" w:themeTint="99"/>
          <w:position w:val="-10"/>
          <w:sz w:val="100"/>
        </w:rPr>
      </w:pPr>
      <w:r>
        <w:rPr>
          <w:rFonts w:cs="Arial"/>
          <w:position w:val="-10"/>
          <w:sz w:val="100"/>
        </w:rPr>
        <w:t>P</w:t>
      </w:r>
    </w:p>
    <w:p w:rsidR="00C53634" w:rsidRPr="00EE65DF" w:rsidRDefault="00C53634" w:rsidP="00C53634">
      <w:pPr>
        <w:pStyle w:val="GELParrafo"/>
        <w:keepNext/>
        <w:framePr w:dropCap="drop" w:lines="3" w:w="796" w:h="856" w:hRule="exact" w:wrap="around" w:vAnchor="text" w:hAnchor="text"/>
        <w:spacing w:before="0" w:line="827" w:lineRule="exact"/>
        <w:textAlignment w:val="baseline"/>
        <w:rPr>
          <w:rFonts w:cs="Arial"/>
          <w:color w:val="548DD4" w:themeColor="text2" w:themeTint="99"/>
          <w:position w:val="-10"/>
          <w:sz w:val="100"/>
        </w:rPr>
      </w:pPr>
    </w:p>
    <w:p w:rsidR="00E047CF" w:rsidRDefault="00E047CF" w:rsidP="00E047CF">
      <w:pPr>
        <w:pStyle w:val="GELParrafo"/>
      </w:pPr>
      <w:r>
        <w:t>rimero es necesario definir que es una licencia, una licencia es un contrato mediante el cual una persona recibe de otra el derecho de uso, de copia, de distribución, de estudio y de modificación de varios de sus bienes, normalmente de carácter no tangible o intelectual, pudiendo darse a cambio del pago de un monto determinado por el uso de los mismos.</w:t>
      </w:r>
    </w:p>
    <w:p w:rsidR="00E047CF" w:rsidRDefault="00E047CF" w:rsidP="00E047CF">
      <w:pPr>
        <w:pStyle w:val="GELParrafo"/>
      </w:pPr>
      <w:r>
        <w:t>Estos activos son propiedad del otorgante, y pueden ser bienes de propiedad intelectual como una marca, patentes o tecnologías. También pueden ser objeto de licencia otros bienes de carácter intangible como la distribución de obras intelectuales.</w:t>
      </w:r>
    </w:p>
    <w:p w:rsidR="00E047CF" w:rsidRDefault="00E047CF" w:rsidP="00E047CF">
      <w:pPr>
        <w:pStyle w:val="GELParrafo"/>
      </w:pPr>
      <w:r>
        <w:t>La modalidad de licenciamiento privado es muy común en la industria del software, donde se comercializan licencias de software que permiten el uso de un programa o aplicación computacional sin ser uno el dueño, por lo que no se tiene la propiedad para venderlo, ni arrendarlo o modificarlo, esta modalidad por lo general está acompañado de servicios complementarios como son soporte de errores, actualizaciones de su código en la eventualidad de detección de fallas, etc.</w:t>
      </w:r>
    </w:p>
    <w:p w:rsidR="00E047CF" w:rsidRDefault="00E047CF" w:rsidP="00E047CF">
      <w:pPr>
        <w:pStyle w:val="GELParrafo"/>
      </w:pPr>
      <w:r>
        <w:t>Existen también licencias con características especiales, que permiten la modificación o transmisión del software. Estas licencias se suelen denominar freeware (de uso gratuito), shareware (de distribución gratuita) o las que se permite la modificación del software: software libre y software de código abierto.</w:t>
      </w:r>
    </w:p>
    <w:p w:rsidR="00E047CF" w:rsidRDefault="00E047CF" w:rsidP="00E047CF">
      <w:pPr>
        <w:pStyle w:val="GELParrafo"/>
      </w:pPr>
      <w:r>
        <w:t xml:space="preserve">El proyecto de WEB </w:t>
      </w:r>
      <w:r w:rsidR="00F87F6E">
        <w:t>Yo Cuido Lo Publico</w:t>
      </w:r>
      <w:r>
        <w:t xml:space="preserve"> hace uso en su estructura de licenciamiento tipo GNU y licenciamiento privado,</w:t>
      </w:r>
      <w:r w:rsidRPr="00B96B37">
        <w:t xml:space="preserve"> La Licencia Pública General de GNU</w:t>
      </w:r>
      <w:r>
        <w:rPr>
          <w:rStyle w:val="Refdenotaalpie"/>
        </w:rPr>
        <w:footnoteReference w:id="1"/>
      </w:r>
      <w:r w:rsidRPr="00B96B37">
        <w:t xml:space="preserve"> o más conocida por su nombre en inglés </w:t>
      </w:r>
      <w:r>
        <w:t>General Public License</w:t>
      </w:r>
      <w:r w:rsidRPr="00B96B37">
        <w:t xml:space="preserve"> o simplemente sus siglas del inglés GNU</w:t>
      </w:r>
      <w:r>
        <w:t>/</w:t>
      </w:r>
      <w:r w:rsidRPr="00B96B37">
        <w:t>GPL, es una licencia creada por la Free Software Foundation en 1989 (la primera versión, escrita por Richard Stallman), y está orientada principalmente a proteger la libre distribución, modificación y uso de software. Su propósito es declarar que el software cubierto por esta licencia es software libre y protegerlo de intentos de apropiación que restrinjan esas liberta</w:t>
      </w:r>
      <w:r>
        <w:t xml:space="preserve">des a los usuarios, este tipo de licenciamiento exime de responsabilidad al fabricante de posibles errores de </w:t>
      </w:r>
      <w:r w:rsidR="00A860B8">
        <w:t>codificación,</w:t>
      </w:r>
      <w:r>
        <w:t xml:space="preserve"> así como a la perdida de información derivada de los mismos.</w:t>
      </w:r>
    </w:p>
    <w:p w:rsidR="00E047CF" w:rsidRDefault="00E047CF" w:rsidP="00E047CF">
      <w:pPr>
        <w:pStyle w:val="GELParrafo"/>
      </w:pPr>
      <w:r>
        <w:t>En los siguientes cuadros se consolida para cada servidor el software requerido y su tipo de licenciamiento.</w:t>
      </w:r>
    </w:p>
    <w:p w:rsidR="00E047CF" w:rsidRDefault="00E047CF" w:rsidP="004D24A8">
      <w:pPr>
        <w:pStyle w:val="GELTtulo2"/>
      </w:pPr>
      <w:bookmarkStart w:id="4" w:name="_Toc360796474"/>
      <w:bookmarkStart w:id="5" w:name="_Toc385922526"/>
      <w:r>
        <w:lastRenderedPageBreak/>
        <w:t>LICENCIAS SERVIDORES DE PRESENTACION.</w:t>
      </w:r>
      <w:bookmarkEnd w:id="4"/>
      <w:bookmarkEnd w:id="5"/>
    </w:p>
    <w:p w:rsidR="00E047CF" w:rsidRDefault="00E047CF">
      <w:pPr>
        <w:pStyle w:val="GELtitulofiguras"/>
      </w:pPr>
      <w:r>
        <w:t xml:space="preserve"> </w:t>
      </w:r>
      <w:bookmarkStart w:id="6" w:name="_Toc360796505"/>
      <w:bookmarkStart w:id="7" w:name="_Toc385922551"/>
      <w:r>
        <w:t xml:space="preserve">Tabla </w:t>
      </w:r>
      <w:fldSimple w:instr=" SEQ Tabla \* ARABIC ">
        <w:r w:rsidR="00422460">
          <w:rPr>
            <w:noProof/>
          </w:rPr>
          <w:t>1</w:t>
        </w:r>
      </w:fldSimple>
      <w:r>
        <w:t>. Licencias servidores presentación</w:t>
      </w:r>
      <w:bookmarkEnd w:id="6"/>
      <w:bookmarkEnd w:id="7"/>
    </w:p>
    <w:tbl>
      <w:tblPr>
        <w:tblW w:w="95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1E0" w:firstRow="1" w:lastRow="1" w:firstColumn="1" w:lastColumn="1" w:noHBand="0" w:noVBand="0"/>
      </w:tblPr>
      <w:tblGrid>
        <w:gridCol w:w="1471"/>
        <w:gridCol w:w="1313"/>
        <w:gridCol w:w="3186"/>
        <w:gridCol w:w="3618"/>
      </w:tblGrid>
      <w:tr w:rsidR="00E047CF" w:rsidRPr="00216FD6" w:rsidTr="00733A32">
        <w:trPr>
          <w:cantSplit/>
          <w:trHeight w:val="417"/>
          <w:tblHeader/>
          <w:jc w:val="center"/>
        </w:trPr>
        <w:tc>
          <w:tcPr>
            <w:tcW w:w="1471" w:type="dxa"/>
            <w:shd w:val="clear" w:color="auto" w:fill="BFBFBF" w:themeFill="background1" w:themeFillShade="BF"/>
            <w:vAlign w:val="center"/>
          </w:tcPr>
          <w:p w:rsidR="00E047CF" w:rsidRPr="00733A32" w:rsidRDefault="00E047CF" w:rsidP="00733A32">
            <w:pPr>
              <w:jc w:val="center"/>
              <w:rPr>
                <w:rFonts w:ascii="Arial" w:hAnsi="Arial" w:cs="Arial"/>
                <w:b/>
                <w:sz w:val="20"/>
                <w:szCs w:val="20"/>
              </w:rPr>
            </w:pPr>
            <w:r w:rsidRPr="00733A32">
              <w:rPr>
                <w:rFonts w:ascii="Arial" w:hAnsi="Arial" w:cs="Arial"/>
                <w:b/>
                <w:sz w:val="20"/>
                <w:szCs w:val="20"/>
              </w:rPr>
              <w:t>NOMBRE DEL SOFTWARE</w:t>
            </w:r>
          </w:p>
        </w:tc>
        <w:tc>
          <w:tcPr>
            <w:tcW w:w="1313" w:type="dxa"/>
            <w:shd w:val="clear" w:color="auto" w:fill="BFBFBF" w:themeFill="background1" w:themeFillShade="BF"/>
            <w:vAlign w:val="center"/>
          </w:tcPr>
          <w:p w:rsidR="00E047CF" w:rsidRPr="00733A32" w:rsidRDefault="00E047CF" w:rsidP="00733A32">
            <w:pPr>
              <w:autoSpaceDE w:val="0"/>
              <w:autoSpaceDN w:val="0"/>
              <w:adjustRightInd w:val="0"/>
              <w:jc w:val="center"/>
              <w:rPr>
                <w:rFonts w:ascii="Arial" w:hAnsi="Arial" w:cs="Arial"/>
                <w:b/>
                <w:sz w:val="20"/>
                <w:szCs w:val="20"/>
              </w:rPr>
            </w:pPr>
            <w:r w:rsidRPr="00733A32">
              <w:rPr>
                <w:rFonts w:ascii="Arial" w:hAnsi="Arial" w:cs="Arial"/>
                <w:b/>
                <w:sz w:val="20"/>
                <w:szCs w:val="20"/>
              </w:rPr>
              <w:t>VERSIÓN</w:t>
            </w:r>
          </w:p>
        </w:tc>
        <w:tc>
          <w:tcPr>
            <w:tcW w:w="3186" w:type="dxa"/>
            <w:shd w:val="clear" w:color="auto" w:fill="BFBFBF" w:themeFill="background1" w:themeFillShade="BF"/>
            <w:vAlign w:val="center"/>
          </w:tcPr>
          <w:p w:rsidR="00E047CF" w:rsidRPr="00733A32" w:rsidRDefault="00E047CF" w:rsidP="00733A32">
            <w:pPr>
              <w:autoSpaceDE w:val="0"/>
              <w:autoSpaceDN w:val="0"/>
              <w:adjustRightInd w:val="0"/>
              <w:jc w:val="center"/>
              <w:rPr>
                <w:rFonts w:ascii="Arial" w:hAnsi="Arial" w:cs="Arial"/>
                <w:sz w:val="20"/>
                <w:szCs w:val="20"/>
              </w:rPr>
            </w:pPr>
            <w:r w:rsidRPr="00733A32">
              <w:rPr>
                <w:rFonts w:ascii="Arial" w:hAnsi="Arial" w:cs="Arial"/>
                <w:b/>
                <w:sz w:val="20"/>
                <w:szCs w:val="20"/>
              </w:rPr>
              <w:t>NOMBRE DEL FABRICANTE</w:t>
            </w:r>
          </w:p>
        </w:tc>
        <w:tc>
          <w:tcPr>
            <w:tcW w:w="3618" w:type="dxa"/>
            <w:shd w:val="clear" w:color="auto" w:fill="BFBFBF" w:themeFill="background1" w:themeFillShade="BF"/>
            <w:vAlign w:val="center"/>
          </w:tcPr>
          <w:p w:rsidR="00E047CF" w:rsidRPr="00733A32" w:rsidRDefault="00E047CF" w:rsidP="00733A32">
            <w:pPr>
              <w:autoSpaceDE w:val="0"/>
              <w:autoSpaceDN w:val="0"/>
              <w:adjustRightInd w:val="0"/>
              <w:jc w:val="center"/>
              <w:rPr>
                <w:rFonts w:ascii="Arial" w:hAnsi="Arial" w:cs="Arial"/>
                <w:b/>
                <w:sz w:val="20"/>
                <w:szCs w:val="20"/>
              </w:rPr>
            </w:pPr>
            <w:r w:rsidRPr="00733A32">
              <w:rPr>
                <w:rFonts w:ascii="Arial" w:hAnsi="Arial" w:cs="Arial"/>
                <w:b/>
                <w:sz w:val="20"/>
                <w:szCs w:val="20"/>
              </w:rPr>
              <w:t>TIPO DE LICENCIA</w:t>
            </w:r>
          </w:p>
        </w:tc>
      </w:tr>
      <w:tr w:rsidR="00E047CF" w:rsidRPr="00216FD6" w:rsidTr="00733A32">
        <w:trPr>
          <w:trHeight w:val="258"/>
          <w:jc w:val="center"/>
        </w:trPr>
        <w:tc>
          <w:tcPr>
            <w:tcW w:w="1471" w:type="dxa"/>
            <w:vAlign w:val="center"/>
          </w:tcPr>
          <w:p w:rsidR="00E047CF" w:rsidRPr="00733A32" w:rsidRDefault="00E047CF" w:rsidP="00D741FE">
            <w:pPr>
              <w:autoSpaceDE w:val="0"/>
              <w:autoSpaceDN w:val="0"/>
              <w:adjustRightInd w:val="0"/>
              <w:jc w:val="center"/>
              <w:rPr>
                <w:rFonts w:ascii="Arial" w:hAnsi="Arial" w:cs="Arial"/>
                <w:sz w:val="20"/>
                <w:szCs w:val="20"/>
              </w:rPr>
            </w:pPr>
            <w:r w:rsidRPr="00733A32">
              <w:rPr>
                <w:rFonts w:ascii="Arial" w:hAnsi="Arial" w:cs="Arial"/>
                <w:sz w:val="20"/>
                <w:szCs w:val="20"/>
              </w:rPr>
              <w:t>Windows  Server standar</w:t>
            </w:r>
            <w:r w:rsidRPr="00733A32">
              <w:rPr>
                <w:rStyle w:val="Refdenotaalpie"/>
                <w:rFonts w:ascii="Arial" w:hAnsi="Arial" w:cs="Arial"/>
                <w:sz w:val="20"/>
                <w:szCs w:val="20"/>
              </w:rPr>
              <w:footnoteReference w:id="2"/>
            </w:r>
          </w:p>
        </w:tc>
        <w:tc>
          <w:tcPr>
            <w:tcW w:w="1313" w:type="dxa"/>
            <w:vAlign w:val="center"/>
          </w:tcPr>
          <w:p w:rsidR="00E047CF" w:rsidRPr="00733A32" w:rsidRDefault="00E047CF" w:rsidP="00E3011D">
            <w:pPr>
              <w:autoSpaceDE w:val="0"/>
              <w:autoSpaceDN w:val="0"/>
              <w:adjustRightInd w:val="0"/>
              <w:spacing w:before="240"/>
              <w:jc w:val="center"/>
              <w:rPr>
                <w:rFonts w:ascii="Arial" w:hAnsi="Arial" w:cs="Arial"/>
                <w:sz w:val="20"/>
                <w:szCs w:val="20"/>
                <w:lang w:val="es-VE"/>
              </w:rPr>
            </w:pPr>
            <w:r w:rsidRPr="00733A32">
              <w:rPr>
                <w:rFonts w:ascii="Arial" w:hAnsi="Arial" w:cs="Arial"/>
                <w:sz w:val="20"/>
                <w:szCs w:val="20"/>
              </w:rPr>
              <w:t>2008</w:t>
            </w:r>
          </w:p>
        </w:tc>
        <w:tc>
          <w:tcPr>
            <w:tcW w:w="3186" w:type="dxa"/>
            <w:vAlign w:val="center"/>
          </w:tcPr>
          <w:p w:rsidR="00E047CF" w:rsidRPr="00733A32" w:rsidRDefault="00E047CF" w:rsidP="00E3011D">
            <w:pPr>
              <w:autoSpaceDE w:val="0"/>
              <w:autoSpaceDN w:val="0"/>
              <w:adjustRightInd w:val="0"/>
              <w:spacing w:before="240"/>
              <w:jc w:val="center"/>
              <w:rPr>
                <w:rFonts w:ascii="Arial" w:hAnsi="Arial" w:cs="Arial"/>
                <w:sz w:val="20"/>
                <w:szCs w:val="20"/>
                <w:lang w:val="es-VE"/>
              </w:rPr>
            </w:pPr>
            <w:r w:rsidRPr="00733A32">
              <w:rPr>
                <w:rFonts w:ascii="Arial" w:hAnsi="Arial" w:cs="Arial"/>
                <w:sz w:val="20"/>
                <w:szCs w:val="20"/>
              </w:rPr>
              <w:t>Microsoft</w:t>
            </w:r>
          </w:p>
        </w:tc>
        <w:tc>
          <w:tcPr>
            <w:tcW w:w="3618" w:type="dxa"/>
            <w:vAlign w:val="center"/>
          </w:tcPr>
          <w:p w:rsidR="00E047CF" w:rsidRPr="00587695" w:rsidRDefault="00E047CF" w:rsidP="00D741FE">
            <w:pPr>
              <w:autoSpaceDE w:val="0"/>
              <w:autoSpaceDN w:val="0"/>
              <w:adjustRightInd w:val="0"/>
              <w:spacing w:before="240"/>
              <w:jc w:val="center"/>
              <w:rPr>
                <w:rFonts w:ascii="Arial" w:hAnsi="Arial" w:cs="Arial"/>
                <w:sz w:val="20"/>
                <w:szCs w:val="20"/>
                <w:lang w:val="es-VE"/>
              </w:rPr>
            </w:pPr>
            <w:r w:rsidRPr="00587695">
              <w:rPr>
                <w:rFonts w:ascii="Arial" w:hAnsi="Arial" w:cs="Arial"/>
                <w:sz w:val="20"/>
                <w:szCs w:val="20"/>
              </w:rPr>
              <w:t>Distribución comercial Microsoft</w:t>
            </w:r>
          </w:p>
        </w:tc>
      </w:tr>
      <w:tr w:rsidR="00E047CF" w:rsidRPr="00216FD6" w:rsidTr="00733A32">
        <w:trPr>
          <w:trHeight w:val="245"/>
          <w:jc w:val="center"/>
        </w:trPr>
        <w:tc>
          <w:tcPr>
            <w:tcW w:w="1471" w:type="dxa"/>
            <w:vAlign w:val="center"/>
          </w:tcPr>
          <w:p w:rsidR="00E047CF" w:rsidRPr="00733A32" w:rsidRDefault="00E047CF" w:rsidP="00E3011D">
            <w:pPr>
              <w:autoSpaceDE w:val="0"/>
              <w:autoSpaceDN w:val="0"/>
              <w:adjustRightInd w:val="0"/>
              <w:spacing w:before="240"/>
              <w:jc w:val="center"/>
              <w:rPr>
                <w:rFonts w:ascii="Arial" w:hAnsi="Arial" w:cs="Arial"/>
                <w:sz w:val="20"/>
                <w:szCs w:val="20"/>
              </w:rPr>
            </w:pPr>
            <w:r w:rsidRPr="00733A32">
              <w:rPr>
                <w:rFonts w:ascii="Arial" w:hAnsi="Arial" w:cs="Arial"/>
                <w:sz w:val="20"/>
                <w:szCs w:val="20"/>
              </w:rPr>
              <w:t>Apache Tomcat</w:t>
            </w:r>
          </w:p>
        </w:tc>
        <w:tc>
          <w:tcPr>
            <w:tcW w:w="1313" w:type="dxa"/>
            <w:vAlign w:val="center"/>
          </w:tcPr>
          <w:p w:rsidR="00E047CF" w:rsidRPr="00733A32" w:rsidRDefault="00E047CF" w:rsidP="00D741FE">
            <w:pPr>
              <w:autoSpaceDE w:val="0"/>
              <w:autoSpaceDN w:val="0"/>
              <w:adjustRightInd w:val="0"/>
              <w:spacing w:before="240"/>
              <w:jc w:val="center"/>
              <w:rPr>
                <w:rFonts w:ascii="Arial" w:hAnsi="Arial" w:cs="Arial"/>
                <w:sz w:val="20"/>
                <w:szCs w:val="20"/>
                <w:lang w:val="es-VE"/>
              </w:rPr>
            </w:pPr>
            <w:r w:rsidRPr="00733A32">
              <w:rPr>
                <w:rFonts w:ascii="Arial" w:hAnsi="Arial" w:cs="Arial"/>
                <w:sz w:val="20"/>
                <w:szCs w:val="20"/>
              </w:rPr>
              <w:t>7.0</w:t>
            </w:r>
          </w:p>
        </w:tc>
        <w:tc>
          <w:tcPr>
            <w:tcW w:w="3186" w:type="dxa"/>
            <w:vAlign w:val="center"/>
          </w:tcPr>
          <w:p w:rsidR="00E047CF" w:rsidRPr="00587695" w:rsidRDefault="00E047CF" w:rsidP="00E3011D">
            <w:pPr>
              <w:autoSpaceDE w:val="0"/>
              <w:autoSpaceDN w:val="0"/>
              <w:adjustRightInd w:val="0"/>
              <w:spacing w:before="240"/>
              <w:jc w:val="center"/>
              <w:rPr>
                <w:rFonts w:ascii="Arial" w:hAnsi="Arial" w:cs="Arial"/>
                <w:sz w:val="20"/>
                <w:szCs w:val="20"/>
                <w:lang w:val="es-VE"/>
              </w:rPr>
            </w:pPr>
            <w:r w:rsidRPr="00587695">
              <w:rPr>
                <w:rFonts w:ascii="Arial" w:hAnsi="Arial" w:cs="Arial"/>
                <w:sz w:val="20"/>
                <w:szCs w:val="20"/>
              </w:rPr>
              <w:t>Apache Community</w:t>
            </w:r>
          </w:p>
        </w:tc>
        <w:tc>
          <w:tcPr>
            <w:tcW w:w="3618" w:type="dxa"/>
            <w:vAlign w:val="center"/>
          </w:tcPr>
          <w:p w:rsidR="00E047CF" w:rsidRPr="00216FD6" w:rsidRDefault="00E047CF" w:rsidP="00E3011D">
            <w:pPr>
              <w:numPr>
                <w:ilvl w:val="0"/>
                <w:numId w:val="7"/>
              </w:numPr>
              <w:autoSpaceDE w:val="0"/>
              <w:autoSpaceDN w:val="0"/>
              <w:adjustRightInd w:val="0"/>
              <w:spacing w:before="240"/>
              <w:jc w:val="center"/>
              <w:rPr>
                <w:rFonts w:ascii="Arial" w:hAnsi="Arial" w:cs="Arial"/>
                <w:sz w:val="20"/>
                <w:szCs w:val="20"/>
                <w:lang w:val="es-VE"/>
              </w:rPr>
            </w:pPr>
            <w:r w:rsidRPr="00216FD6">
              <w:rPr>
                <w:rFonts w:ascii="Arial" w:hAnsi="Arial" w:cs="Arial"/>
                <w:sz w:val="20"/>
                <w:szCs w:val="20"/>
              </w:rPr>
              <w:t>GNU/PL</w:t>
            </w:r>
          </w:p>
        </w:tc>
      </w:tr>
      <w:tr w:rsidR="00E047CF" w:rsidRPr="00216FD6" w:rsidTr="00733A32">
        <w:trPr>
          <w:trHeight w:val="245"/>
          <w:jc w:val="center"/>
        </w:trPr>
        <w:tc>
          <w:tcPr>
            <w:tcW w:w="1471" w:type="dxa"/>
            <w:vAlign w:val="center"/>
          </w:tcPr>
          <w:p w:rsidR="00E047CF" w:rsidRPr="00733A32" w:rsidRDefault="00E047CF" w:rsidP="00E3011D">
            <w:pPr>
              <w:autoSpaceDE w:val="0"/>
              <w:autoSpaceDN w:val="0"/>
              <w:adjustRightInd w:val="0"/>
              <w:spacing w:before="240"/>
              <w:jc w:val="center"/>
              <w:rPr>
                <w:rFonts w:ascii="Arial" w:hAnsi="Arial" w:cs="Arial"/>
                <w:sz w:val="20"/>
                <w:szCs w:val="20"/>
              </w:rPr>
            </w:pPr>
            <w:r w:rsidRPr="00733A32">
              <w:rPr>
                <w:rFonts w:ascii="Arial" w:hAnsi="Arial" w:cs="Arial"/>
                <w:sz w:val="20"/>
                <w:szCs w:val="20"/>
              </w:rPr>
              <w:t>JDK</w:t>
            </w:r>
          </w:p>
        </w:tc>
        <w:tc>
          <w:tcPr>
            <w:tcW w:w="1313" w:type="dxa"/>
            <w:vAlign w:val="center"/>
          </w:tcPr>
          <w:p w:rsidR="00E047CF" w:rsidRPr="00733A32" w:rsidRDefault="00E047CF" w:rsidP="00E3011D">
            <w:pPr>
              <w:autoSpaceDE w:val="0"/>
              <w:autoSpaceDN w:val="0"/>
              <w:adjustRightInd w:val="0"/>
              <w:jc w:val="center"/>
              <w:rPr>
                <w:rFonts w:ascii="Arial" w:hAnsi="Arial" w:cs="Arial"/>
                <w:sz w:val="20"/>
                <w:szCs w:val="20"/>
              </w:rPr>
            </w:pPr>
            <w:r w:rsidRPr="00733A32">
              <w:rPr>
                <w:sz w:val="20"/>
                <w:szCs w:val="20"/>
                <w:lang w:val="en-US"/>
              </w:rPr>
              <w:t>1.6.0_45</w:t>
            </w:r>
          </w:p>
        </w:tc>
        <w:tc>
          <w:tcPr>
            <w:tcW w:w="3186" w:type="dxa"/>
            <w:vAlign w:val="center"/>
          </w:tcPr>
          <w:p w:rsidR="00E047CF" w:rsidRPr="00733A32" w:rsidRDefault="00E047CF" w:rsidP="00E3011D">
            <w:pPr>
              <w:autoSpaceDE w:val="0"/>
              <w:autoSpaceDN w:val="0"/>
              <w:adjustRightInd w:val="0"/>
              <w:spacing w:before="240"/>
              <w:jc w:val="center"/>
              <w:rPr>
                <w:rFonts w:ascii="Arial" w:hAnsi="Arial" w:cs="Arial"/>
                <w:sz w:val="20"/>
                <w:szCs w:val="20"/>
                <w:lang w:val="en-US"/>
              </w:rPr>
            </w:pPr>
            <w:r w:rsidRPr="00733A32">
              <w:rPr>
                <w:rFonts w:ascii="Arial" w:hAnsi="Arial" w:cs="Arial"/>
                <w:sz w:val="20"/>
                <w:szCs w:val="20"/>
                <w:lang w:val="en-US"/>
              </w:rPr>
              <w:t>ORACLE</w:t>
            </w:r>
          </w:p>
        </w:tc>
        <w:tc>
          <w:tcPr>
            <w:tcW w:w="3618" w:type="dxa"/>
            <w:vAlign w:val="center"/>
          </w:tcPr>
          <w:p w:rsidR="00E047CF" w:rsidRPr="00733A32" w:rsidRDefault="00E047CF" w:rsidP="00E3011D">
            <w:pPr>
              <w:autoSpaceDE w:val="0"/>
              <w:autoSpaceDN w:val="0"/>
              <w:adjustRightInd w:val="0"/>
              <w:spacing w:before="240"/>
              <w:jc w:val="center"/>
              <w:rPr>
                <w:rFonts w:ascii="Arial" w:hAnsi="Arial" w:cs="Arial"/>
                <w:sz w:val="20"/>
                <w:szCs w:val="20"/>
                <w:lang w:val="es-VE"/>
              </w:rPr>
            </w:pPr>
            <w:r w:rsidRPr="00733A32">
              <w:rPr>
                <w:rFonts w:ascii="Arial" w:hAnsi="Arial" w:cs="Arial"/>
                <w:sz w:val="20"/>
                <w:szCs w:val="20"/>
              </w:rPr>
              <w:t>AGPL</w:t>
            </w:r>
          </w:p>
        </w:tc>
      </w:tr>
    </w:tbl>
    <w:p w:rsidR="00E047CF" w:rsidRPr="00A23238" w:rsidRDefault="00E047CF" w:rsidP="00E047CF">
      <w:pPr>
        <w:pStyle w:val="GELParrafo"/>
        <w:rPr>
          <w:lang w:val="en-US"/>
        </w:rPr>
      </w:pPr>
    </w:p>
    <w:p w:rsidR="00E047CF" w:rsidRDefault="00E047CF" w:rsidP="004D24A8">
      <w:pPr>
        <w:pStyle w:val="GELTtulo2"/>
      </w:pPr>
      <w:bookmarkStart w:id="8" w:name="_Toc360796476"/>
      <w:bookmarkStart w:id="9" w:name="_Toc385922527"/>
      <w:r>
        <w:t>LICENCIAS SERVIDOR DE BASE DE DATOS.</w:t>
      </w:r>
      <w:bookmarkEnd w:id="8"/>
      <w:bookmarkEnd w:id="9"/>
    </w:p>
    <w:p w:rsidR="00E047CF" w:rsidRDefault="00E047CF">
      <w:pPr>
        <w:pStyle w:val="GELtitulofiguras"/>
      </w:pPr>
      <w:r>
        <w:t xml:space="preserve"> </w:t>
      </w:r>
      <w:bookmarkStart w:id="10" w:name="_Toc360796507"/>
      <w:bookmarkStart w:id="11" w:name="_Toc385922552"/>
      <w:r>
        <w:t xml:space="preserve">Tabla </w:t>
      </w:r>
      <w:fldSimple w:instr=" SEQ Tabla \* ARABIC ">
        <w:r w:rsidR="00422460">
          <w:rPr>
            <w:noProof/>
          </w:rPr>
          <w:t>2</w:t>
        </w:r>
      </w:fldSimple>
      <w:r>
        <w:t>. Licencias servidor Base de Datos</w:t>
      </w:r>
      <w:bookmarkEnd w:id="10"/>
      <w:bookmarkEnd w:id="11"/>
    </w:p>
    <w:tbl>
      <w:tblPr>
        <w:tblW w:w="95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1E0" w:firstRow="1" w:lastRow="1" w:firstColumn="1" w:lastColumn="1" w:noHBand="0" w:noVBand="0"/>
      </w:tblPr>
      <w:tblGrid>
        <w:gridCol w:w="1470"/>
        <w:gridCol w:w="1314"/>
        <w:gridCol w:w="3187"/>
        <w:gridCol w:w="3617"/>
      </w:tblGrid>
      <w:tr w:rsidR="00E047CF" w:rsidRPr="00733A32" w:rsidTr="00733A32">
        <w:trPr>
          <w:cantSplit/>
          <w:trHeight w:val="417"/>
          <w:tblHeader/>
          <w:jc w:val="center"/>
        </w:trPr>
        <w:tc>
          <w:tcPr>
            <w:tcW w:w="1470" w:type="dxa"/>
            <w:shd w:val="clear" w:color="auto" w:fill="BFBFBF" w:themeFill="background1" w:themeFillShade="BF"/>
            <w:vAlign w:val="center"/>
          </w:tcPr>
          <w:p w:rsidR="00E047CF" w:rsidRPr="00733A32" w:rsidRDefault="00E047CF" w:rsidP="00E3011D">
            <w:pPr>
              <w:autoSpaceDE w:val="0"/>
              <w:autoSpaceDN w:val="0"/>
              <w:adjustRightInd w:val="0"/>
              <w:jc w:val="center"/>
              <w:rPr>
                <w:rFonts w:ascii="Arial" w:hAnsi="Arial" w:cs="Arial"/>
                <w:b/>
                <w:sz w:val="20"/>
                <w:szCs w:val="20"/>
              </w:rPr>
            </w:pPr>
            <w:r w:rsidRPr="00733A32">
              <w:rPr>
                <w:rFonts w:ascii="Arial" w:hAnsi="Arial" w:cs="Arial"/>
                <w:b/>
                <w:sz w:val="20"/>
                <w:szCs w:val="20"/>
              </w:rPr>
              <w:t>NOMBRE DEL SOFTWARE</w:t>
            </w:r>
          </w:p>
        </w:tc>
        <w:tc>
          <w:tcPr>
            <w:tcW w:w="1314" w:type="dxa"/>
            <w:shd w:val="clear" w:color="auto" w:fill="BFBFBF" w:themeFill="background1" w:themeFillShade="BF"/>
            <w:vAlign w:val="center"/>
          </w:tcPr>
          <w:p w:rsidR="00E047CF" w:rsidRPr="00733A32" w:rsidRDefault="00E047CF" w:rsidP="00E3011D">
            <w:pPr>
              <w:autoSpaceDE w:val="0"/>
              <w:autoSpaceDN w:val="0"/>
              <w:adjustRightInd w:val="0"/>
              <w:jc w:val="center"/>
              <w:rPr>
                <w:rFonts w:ascii="Arial" w:hAnsi="Arial" w:cs="Arial"/>
                <w:b/>
                <w:sz w:val="20"/>
                <w:szCs w:val="20"/>
              </w:rPr>
            </w:pPr>
            <w:r w:rsidRPr="00733A32">
              <w:rPr>
                <w:rFonts w:ascii="Arial" w:hAnsi="Arial" w:cs="Arial"/>
                <w:b/>
                <w:sz w:val="20"/>
                <w:szCs w:val="20"/>
              </w:rPr>
              <w:t>VERSIÓN</w:t>
            </w:r>
          </w:p>
        </w:tc>
        <w:tc>
          <w:tcPr>
            <w:tcW w:w="3187" w:type="dxa"/>
            <w:shd w:val="clear" w:color="auto" w:fill="BFBFBF" w:themeFill="background1" w:themeFillShade="BF"/>
            <w:vAlign w:val="center"/>
          </w:tcPr>
          <w:p w:rsidR="00E047CF" w:rsidRPr="00733A32" w:rsidRDefault="00E047CF" w:rsidP="00E3011D">
            <w:pPr>
              <w:autoSpaceDE w:val="0"/>
              <w:autoSpaceDN w:val="0"/>
              <w:adjustRightInd w:val="0"/>
              <w:jc w:val="center"/>
              <w:rPr>
                <w:rFonts w:ascii="Arial" w:hAnsi="Arial" w:cs="Arial"/>
                <w:sz w:val="20"/>
                <w:szCs w:val="20"/>
              </w:rPr>
            </w:pPr>
            <w:r w:rsidRPr="00733A32">
              <w:rPr>
                <w:rFonts w:ascii="Arial" w:hAnsi="Arial" w:cs="Arial"/>
                <w:b/>
                <w:sz w:val="20"/>
                <w:szCs w:val="20"/>
              </w:rPr>
              <w:t>NOMBRE DEL FABRICANTE</w:t>
            </w:r>
          </w:p>
        </w:tc>
        <w:tc>
          <w:tcPr>
            <w:tcW w:w="3617" w:type="dxa"/>
            <w:shd w:val="clear" w:color="auto" w:fill="BFBFBF" w:themeFill="background1" w:themeFillShade="BF"/>
            <w:vAlign w:val="center"/>
          </w:tcPr>
          <w:p w:rsidR="00E047CF" w:rsidRPr="00733A32" w:rsidRDefault="00E047CF" w:rsidP="00E3011D">
            <w:pPr>
              <w:autoSpaceDE w:val="0"/>
              <w:autoSpaceDN w:val="0"/>
              <w:adjustRightInd w:val="0"/>
              <w:jc w:val="center"/>
              <w:rPr>
                <w:rFonts w:ascii="Arial" w:hAnsi="Arial" w:cs="Arial"/>
                <w:b/>
                <w:sz w:val="20"/>
                <w:szCs w:val="20"/>
              </w:rPr>
            </w:pPr>
            <w:r w:rsidRPr="00733A32">
              <w:rPr>
                <w:rFonts w:ascii="Arial" w:hAnsi="Arial" w:cs="Arial"/>
                <w:b/>
                <w:sz w:val="20"/>
                <w:szCs w:val="20"/>
              </w:rPr>
              <w:t>TIPO DE LICENCIA</w:t>
            </w:r>
          </w:p>
        </w:tc>
      </w:tr>
      <w:tr w:rsidR="00E047CF" w:rsidRPr="00733A32" w:rsidTr="00733A32">
        <w:trPr>
          <w:trHeight w:val="258"/>
          <w:jc w:val="center"/>
        </w:trPr>
        <w:tc>
          <w:tcPr>
            <w:tcW w:w="1470" w:type="dxa"/>
            <w:vAlign w:val="center"/>
          </w:tcPr>
          <w:p w:rsidR="00E047CF" w:rsidRPr="00733A32" w:rsidRDefault="00E047CF" w:rsidP="00E3011D">
            <w:pPr>
              <w:autoSpaceDE w:val="0"/>
              <w:autoSpaceDN w:val="0"/>
              <w:adjustRightInd w:val="0"/>
              <w:jc w:val="center"/>
              <w:rPr>
                <w:rFonts w:ascii="Arial" w:hAnsi="Arial" w:cs="Arial"/>
                <w:sz w:val="20"/>
                <w:szCs w:val="20"/>
              </w:rPr>
            </w:pPr>
            <w:r w:rsidRPr="00733A32">
              <w:rPr>
                <w:rFonts w:ascii="Arial" w:hAnsi="Arial" w:cs="Arial"/>
                <w:sz w:val="20"/>
                <w:szCs w:val="20"/>
              </w:rPr>
              <w:t>RHEL</w:t>
            </w:r>
          </w:p>
        </w:tc>
        <w:tc>
          <w:tcPr>
            <w:tcW w:w="1314" w:type="dxa"/>
            <w:vAlign w:val="center"/>
          </w:tcPr>
          <w:p w:rsidR="00E047CF" w:rsidRPr="00733A32" w:rsidRDefault="00E047CF" w:rsidP="00D741FE">
            <w:pPr>
              <w:autoSpaceDE w:val="0"/>
              <w:autoSpaceDN w:val="0"/>
              <w:adjustRightInd w:val="0"/>
              <w:jc w:val="center"/>
              <w:rPr>
                <w:rFonts w:ascii="Arial" w:hAnsi="Arial" w:cs="Arial"/>
                <w:sz w:val="20"/>
                <w:szCs w:val="20"/>
                <w:lang w:val="es-VE"/>
              </w:rPr>
            </w:pPr>
            <w:r w:rsidRPr="00733A32">
              <w:rPr>
                <w:rFonts w:ascii="Arial" w:hAnsi="Arial" w:cs="Arial"/>
                <w:sz w:val="20"/>
                <w:szCs w:val="20"/>
              </w:rPr>
              <w:t>6.5</w:t>
            </w:r>
          </w:p>
        </w:tc>
        <w:tc>
          <w:tcPr>
            <w:tcW w:w="3187" w:type="dxa"/>
            <w:vAlign w:val="center"/>
          </w:tcPr>
          <w:p w:rsidR="00E047CF" w:rsidRPr="00733A32" w:rsidRDefault="00E047CF" w:rsidP="00E3011D">
            <w:pPr>
              <w:autoSpaceDE w:val="0"/>
              <w:autoSpaceDN w:val="0"/>
              <w:adjustRightInd w:val="0"/>
              <w:jc w:val="center"/>
              <w:rPr>
                <w:rFonts w:ascii="Arial" w:hAnsi="Arial" w:cs="Arial"/>
                <w:sz w:val="20"/>
                <w:szCs w:val="20"/>
                <w:lang w:val="es-VE"/>
              </w:rPr>
            </w:pPr>
            <w:r w:rsidRPr="00733A32">
              <w:rPr>
                <w:rFonts w:ascii="Arial" w:hAnsi="Arial" w:cs="Arial"/>
                <w:sz w:val="20"/>
                <w:szCs w:val="20"/>
              </w:rPr>
              <w:t>Red</w:t>
            </w:r>
            <w:r w:rsidR="0033214E" w:rsidRPr="00733A32">
              <w:rPr>
                <w:rFonts w:ascii="Arial" w:hAnsi="Arial" w:cs="Arial"/>
                <w:sz w:val="20"/>
                <w:szCs w:val="20"/>
              </w:rPr>
              <w:t xml:space="preserve"> </w:t>
            </w:r>
            <w:r w:rsidRPr="00733A32">
              <w:rPr>
                <w:rFonts w:ascii="Arial" w:hAnsi="Arial" w:cs="Arial"/>
                <w:sz w:val="20"/>
                <w:szCs w:val="20"/>
              </w:rPr>
              <w:t>Hat</w:t>
            </w:r>
          </w:p>
        </w:tc>
        <w:tc>
          <w:tcPr>
            <w:tcW w:w="3617" w:type="dxa"/>
            <w:vAlign w:val="center"/>
          </w:tcPr>
          <w:p w:rsidR="00E047CF" w:rsidRPr="00733A32" w:rsidRDefault="00E047CF" w:rsidP="00E3011D">
            <w:pPr>
              <w:autoSpaceDE w:val="0"/>
              <w:autoSpaceDN w:val="0"/>
              <w:adjustRightInd w:val="0"/>
              <w:jc w:val="center"/>
              <w:rPr>
                <w:rFonts w:ascii="Arial" w:hAnsi="Arial" w:cs="Arial"/>
                <w:sz w:val="20"/>
                <w:szCs w:val="20"/>
                <w:lang w:val="es-VE"/>
              </w:rPr>
            </w:pPr>
            <w:r w:rsidRPr="00733A32">
              <w:rPr>
                <w:rFonts w:ascii="Arial" w:hAnsi="Arial" w:cs="Arial"/>
                <w:sz w:val="20"/>
                <w:szCs w:val="20"/>
              </w:rPr>
              <w:t>Distribución comercial de Linux desarrollada por Red Hat</w:t>
            </w:r>
          </w:p>
        </w:tc>
      </w:tr>
      <w:tr w:rsidR="00E047CF" w:rsidRPr="00733A32" w:rsidTr="00733A32">
        <w:trPr>
          <w:trHeight w:val="271"/>
          <w:jc w:val="center"/>
        </w:trPr>
        <w:tc>
          <w:tcPr>
            <w:tcW w:w="1470" w:type="dxa"/>
            <w:vAlign w:val="center"/>
          </w:tcPr>
          <w:p w:rsidR="00E047CF" w:rsidRPr="00733A32" w:rsidRDefault="0033214E" w:rsidP="00733A32">
            <w:pPr>
              <w:autoSpaceDE w:val="0"/>
              <w:autoSpaceDN w:val="0"/>
              <w:adjustRightInd w:val="0"/>
              <w:jc w:val="center"/>
              <w:rPr>
                <w:rFonts w:ascii="Arial" w:hAnsi="Arial" w:cs="Arial"/>
                <w:sz w:val="20"/>
                <w:szCs w:val="20"/>
                <w:lang w:val="es-VE"/>
              </w:rPr>
            </w:pPr>
            <w:r w:rsidRPr="00733A32">
              <w:rPr>
                <w:rFonts w:ascii="Arial" w:hAnsi="Arial" w:cs="Arial"/>
                <w:sz w:val="20"/>
                <w:szCs w:val="20"/>
              </w:rPr>
              <w:t>MySQLl</w:t>
            </w:r>
          </w:p>
        </w:tc>
        <w:tc>
          <w:tcPr>
            <w:tcW w:w="1314" w:type="dxa"/>
            <w:vAlign w:val="center"/>
          </w:tcPr>
          <w:p w:rsidR="00E047CF" w:rsidRPr="00733A32" w:rsidRDefault="00E047CF" w:rsidP="00D741FE">
            <w:pPr>
              <w:autoSpaceDE w:val="0"/>
              <w:autoSpaceDN w:val="0"/>
              <w:adjustRightInd w:val="0"/>
              <w:jc w:val="center"/>
              <w:rPr>
                <w:rFonts w:ascii="Arial" w:hAnsi="Arial" w:cs="Arial"/>
                <w:sz w:val="20"/>
                <w:szCs w:val="20"/>
              </w:rPr>
            </w:pPr>
            <w:r w:rsidRPr="00733A32">
              <w:rPr>
                <w:rFonts w:ascii="Arial" w:hAnsi="Arial" w:cs="Arial"/>
                <w:sz w:val="20"/>
                <w:szCs w:val="20"/>
              </w:rPr>
              <w:t>5.6</w:t>
            </w:r>
          </w:p>
        </w:tc>
        <w:tc>
          <w:tcPr>
            <w:tcW w:w="3187" w:type="dxa"/>
            <w:vAlign w:val="center"/>
          </w:tcPr>
          <w:p w:rsidR="00E047CF" w:rsidRPr="00733A32" w:rsidRDefault="00E047CF" w:rsidP="00E3011D">
            <w:pPr>
              <w:autoSpaceDE w:val="0"/>
              <w:autoSpaceDN w:val="0"/>
              <w:adjustRightInd w:val="0"/>
              <w:jc w:val="center"/>
              <w:rPr>
                <w:rFonts w:ascii="Arial" w:hAnsi="Arial" w:cs="Arial"/>
                <w:sz w:val="20"/>
                <w:szCs w:val="20"/>
              </w:rPr>
            </w:pPr>
            <w:r w:rsidRPr="00733A32">
              <w:rPr>
                <w:rFonts w:ascii="Arial" w:hAnsi="Arial" w:cs="Arial"/>
                <w:sz w:val="20"/>
                <w:szCs w:val="20"/>
              </w:rPr>
              <w:t>Oracle</w:t>
            </w:r>
          </w:p>
        </w:tc>
        <w:tc>
          <w:tcPr>
            <w:tcW w:w="3617" w:type="dxa"/>
          </w:tcPr>
          <w:p w:rsidR="00E047CF" w:rsidRPr="00733A32" w:rsidRDefault="00E047CF" w:rsidP="00E3011D">
            <w:pPr>
              <w:autoSpaceDE w:val="0"/>
              <w:autoSpaceDN w:val="0"/>
              <w:adjustRightInd w:val="0"/>
              <w:jc w:val="center"/>
              <w:rPr>
                <w:rFonts w:ascii="Arial" w:hAnsi="Arial" w:cs="Arial"/>
                <w:sz w:val="20"/>
                <w:szCs w:val="20"/>
              </w:rPr>
            </w:pPr>
            <w:r w:rsidRPr="00733A32">
              <w:rPr>
                <w:rFonts w:ascii="Arial" w:hAnsi="Arial" w:cs="Arial"/>
                <w:sz w:val="20"/>
                <w:szCs w:val="20"/>
              </w:rPr>
              <w:t>GNU/PL</w:t>
            </w:r>
          </w:p>
        </w:tc>
      </w:tr>
    </w:tbl>
    <w:p w:rsidR="00E047CF" w:rsidRPr="00B96B37" w:rsidRDefault="00E047CF" w:rsidP="00E047CF">
      <w:pPr>
        <w:pStyle w:val="GELParrafo"/>
      </w:pPr>
    </w:p>
    <w:p w:rsidR="00C53634" w:rsidRDefault="00C53634" w:rsidP="00C53634">
      <w:pPr>
        <w:pStyle w:val="GELParrafo"/>
      </w:pPr>
    </w:p>
    <w:p w:rsidR="00C53634" w:rsidRDefault="00C53634" w:rsidP="00C53634">
      <w:pPr>
        <w:pStyle w:val="GELParrafo"/>
      </w:pPr>
    </w:p>
    <w:p w:rsidR="001A1D61" w:rsidRDefault="001A1D61" w:rsidP="001A1D61">
      <w:pPr>
        <w:pStyle w:val="GELTtulo1"/>
      </w:pPr>
      <w:bookmarkStart w:id="12" w:name="_Toc385922528"/>
      <w:r>
        <w:lastRenderedPageBreak/>
        <w:t>PLAN DE CONTINGENCIA</w:t>
      </w:r>
      <w:bookmarkEnd w:id="12"/>
    </w:p>
    <w:p w:rsidR="00EE65DF" w:rsidRPr="00EE65DF" w:rsidRDefault="00C53634" w:rsidP="00C53634">
      <w:pPr>
        <w:pStyle w:val="GELParrafo"/>
        <w:keepNext/>
        <w:framePr w:dropCap="drop" w:lines="3" w:wrap="around" w:vAnchor="text" w:hAnchor="page" w:x="1711" w:y="31"/>
        <w:spacing w:before="0" w:line="827" w:lineRule="exact"/>
        <w:textAlignment w:val="baseline"/>
        <w:rPr>
          <w:rFonts w:cs="Arial"/>
          <w:color w:val="548DD4" w:themeColor="text2" w:themeTint="99"/>
          <w:position w:val="-10"/>
          <w:sz w:val="100"/>
        </w:rPr>
      </w:pPr>
      <w:r w:rsidRPr="00C53634">
        <w:rPr>
          <w:rFonts w:cs="Arial"/>
          <w:position w:val="-10"/>
          <w:sz w:val="100"/>
        </w:rPr>
        <w:t>E</w:t>
      </w:r>
    </w:p>
    <w:p w:rsidR="00273722" w:rsidRDefault="00C53634" w:rsidP="00273722">
      <w:pPr>
        <w:pStyle w:val="GELParrafo"/>
      </w:pPr>
      <w:r w:rsidRPr="00B75062">
        <w:t>l plan de contingencia para</w:t>
      </w:r>
      <w:r w:rsidR="00477773" w:rsidRPr="00477773">
        <w:t xml:space="preserve"> </w:t>
      </w:r>
      <w:r w:rsidR="00477773">
        <w:t xml:space="preserve">la aplicación </w:t>
      </w:r>
      <w:r w:rsidR="00F87F6E">
        <w:t>Yo Cuido Lo Publico</w:t>
      </w:r>
      <w:r w:rsidRPr="00B75062">
        <w:t xml:space="preserve"> </w:t>
      </w:r>
      <w:r w:rsidR="006A4152">
        <w:t xml:space="preserve">WEB </w:t>
      </w:r>
      <w:r w:rsidR="00273722">
        <w:t>es un instrumento de gestión para el buen gobierno de las Tecnologías de la Información y las Comunicaciones en el dominio del soporte y el desempeño (delivery and support, véase ITIL).</w:t>
      </w:r>
    </w:p>
    <w:p w:rsidR="00EC3CF1" w:rsidRDefault="00273722" w:rsidP="00273722">
      <w:pPr>
        <w:pStyle w:val="GELParrafo"/>
      </w:pPr>
      <w:r>
        <w:t xml:space="preserve">Dicho plan contiene las medidas técnicas, humanas y organizativas necesarias para garantizar la continuidad del negocio y las operaciones de la </w:t>
      </w:r>
      <w:r w:rsidR="00527EA1">
        <w:t>solución</w:t>
      </w:r>
      <w:r w:rsidR="00DE55FB">
        <w:t>,</w:t>
      </w:r>
      <w:r w:rsidDel="00273722">
        <w:t xml:space="preserve"> </w:t>
      </w:r>
      <w:r>
        <w:t xml:space="preserve">describiendo </w:t>
      </w:r>
      <w:r w:rsidR="00EC3CF1">
        <w:t>con una serie de procedimientos</w:t>
      </w:r>
      <w:r>
        <w:t>, roles, hardware y software</w:t>
      </w:r>
      <w:r w:rsidR="00EC3CF1">
        <w:t xml:space="preserve"> que nos permita restituir rápidamente los servicios de la aplicación ante la eventualidad de todo lo que lo pueda paralizar</w:t>
      </w:r>
      <w:r>
        <w:t xml:space="preserve"> o degradar el servicio</w:t>
      </w:r>
      <w:r w:rsidR="00EC3CF1">
        <w:t>, ya sea de forma parcial o total.</w:t>
      </w:r>
    </w:p>
    <w:p w:rsidR="00C53634" w:rsidRDefault="00EC3CF1" w:rsidP="00D741FE">
      <w:pPr>
        <w:pStyle w:val="GELParrafo"/>
      </w:pPr>
      <w:r>
        <w:t xml:space="preserve">Los objetivos del Plan de Contingencia son: el </w:t>
      </w:r>
      <w:r w:rsidR="0033214E">
        <w:t xml:space="preserve">garantizar </w:t>
      </w:r>
      <w:r>
        <w:t xml:space="preserve">la continuidad de las operaciones de los elementos de la aplicación y la definir acciones y procedimientos a ejecutar en caso de fallas de los elementos que componen la solución de </w:t>
      </w:r>
      <w:r w:rsidR="00F87F6E">
        <w:t>Yo Cuido Lo Publico</w:t>
      </w:r>
      <w:r w:rsidR="0033214E">
        <w:t xml:space="preserve"> </w:t>
      </w:r>
      <w:r w:rsidR="00B8721F">
        <w:t>Administrador</w:t>
      </w:r>
      <w:r>
        <w:t>.</w:t>
      </w:r>
    </w:p>
    <w:p w:rsidR="00CA17D5" w:rsidRDefault="00CA17D5" w:rsidP="00D741FE">
      <w:pPr>
        <w:pStyle w:val="GELParrafo"/>
      </w:pPr>
      <w:r>
        <w:t xml:space="preserve">En razón a que la aplicación será alojada en las </w:t>
      </w:r>
      <w:r w:rsidR="0033214E">
        <w:t xml:space="preserve">instalaciones </w:t>
      </w:r>
      <w:r>
        <w:t xml:space="preserve">de Synapsis, </w:t>
      </w:r>
      <w:r w:rsidRPr="00CA17D5">
        <w:t xml:space="preserve">UTSW se somete y se ajusta a seguir el actual plan de contingencia de Synapsis en su calidad de operador del centro de datos para el Programa Agenda de Conectividad-Estrategia de Gobierno en línea del Ministerio de Tecnologías de la Información y las Comunicaciones de la República de Colombia. Dicho plan ya es de conocimiento y seguimiento tanto del GEL como del Consorcio S&amp;M. </w:t>
      </w:r>
    </w:p>
    <w:p w:rsidR="00EC3CF1" w:rsidRPr="005948C1" w:rsidRDefault="00EC3CF1" w:rsidP="00D741FE">
      <w:pPr>
        <w:pStyle w:val="GELParrafo"/>
      </w:pPr>
    </w:p>
    <w:p w:rsidR="00EE65DF" w:rsidRPr="00EE65DF" w:rsidRDefault="00EE65DF" w:rsidP="00EE65DF">
      <w:pPr>
        <w:pStyle w:val="GELParrafo"/>
        <w:rPr>
          <w:color w:val="548DD4" w:themeColor="text2" w:themeTint="99"/>
        </w:rPr>
      </w:pPr>
    </w:p>
    <w:p w:rsidR="001A1D61" w:rsidRDefault="001A1D61" w:rsidP="001A1D61">
      <w:pPr>
        <w:pStyle w:val="GELTtulo1"/>
      </w:pPr>
      <w:bookmarkStart w:id="13" w:name="_Toc385922529"/>
      <w:r>
        <w:lastRenderedPageBreak/>
        <w:t>PROCEDIMIENTOS DE CONTROL DE ACCESO</w:t>
      </w:r>
      <w:bookmarkEnd w:id="13"/>
    </w:p>
    <w:p w:rsidR="00EE65DF" w:rsidRPr="00B75062" w:rsidRDefault="00C53634" w:rsidP="00EE65DF">
      <w:pPr>
        <w:pStyle w:val="GELParrafo"/>
        <w:keepNext/>
        <w:framePr w:dropCap="drop" w:lines="3" w:wrap="around" w:vAnchor="text" w:hAnchor="text"/>
        <w:spacing w:before="0" w:line="827" w:lineRule="exact"/>
        <w:textAlignment w:val="baseline"/>
        <w:rPr>
          <w:rFonts w:cs="Arial"/>
          <w:position w:val="-10"/>
          <w:sz w:val="100"/>
          <w:szCs w:val="100"/>
        </w:rPr>
      </w:pPr>
      <w:r w:rsidRPr="00B75062">
        <w:rPr>
          <w:rFonts w:cs="Arial"/>
          <w:position w:val="-10"/>
          <w:sz w:val="100"/>
          <w:szCs w:val="100"/>
        </w:rPr>
        <w:t>E</w:t>
      </w:r>
    </w:p>
    <w:p w:rsidR="00EC3CF1" w:rsidRDefault="00EC3CF1" w:rsidP="00C53634">
      <w:pPr>
        <w:pStyle w:val="GELParrafo"/>
        <w:rPr>
          <w:rFonts w:cs="Arial"/>
        </w:rPr>
      </w:pPr>
      <w:r w:rsidRPr="00B75062">
        <w:t>S</w:t>
      </w:r>
      <w:r>
        <w:t xml:space="preserve"> necesario aclarar que existe una división de responsabilidades </w:t>
      </w:r>
      <w:r>
        <w:rPr>
          <w:rFonts w:cs="Arial"/>
        </w:rPr>
        <w:t xml:space="preserve">: el primero se enmarca en el acceso  físico a los equipos,  sistema operativo, directorios archivos, configuraciones de los servidores, </w:t>
      </w:r>
      <w:r w:rsidR="0033214E">
        <w:rPr>
          <w:rFonts w:cs="Arial"/>
        </w:rPr>
        <w:t>etc.</w:t>
      </w:r>
      <w:r>
        <w:rPr>
          <w:rFonts w:cs="Arial"/>
        </w:rPr>
        <w:t xml:space="preserve">, el que estará en responsabilidad del operador del centro de datos, esta se materializa por el conocimiento de </w:t>
      </w:r>
      <w:r w:rsidR="002F516C">
        <w:rPr>
          <w:rFonts w:cs="Arial"/>
        </w:rPr>
        <w:t>las</w:t>
      </w:r>
      <w:r>
        <w:rPr>
          <w:rFonts w:cs="Arial"/>
        </w:rPr>
        <w:t xml:space="preserve"> claves de</w:t>
      </w:r>
      <w:r w:rsidR="002F516C">
        <w:rPr>
          <w:rFonts w:cs="Arial"/>
        </w:rPr>
        <w:t xml:space="preserve"> </w:t>
      </w:r>
      <w:r>
        <w:rPr>
          <w:rFonts w:cs="Arial"/>
        </w:rPr>
        <w:t>l</w:t>
      </w:r>
      <w:r w:rsidR="002F516C">
        <w:rPr>
          <w:rFonts w:cs="Arial"/>
        </w:rPr>
        <w:t>as cuentas administradoras del sistema operativo, como lo son el</w:t>
      </w:r>
      <w:r>
        <w:rPr>
          <w:rFonts w:cs="Arial"/>
        </w:rPr>
        <w:t xml:space="preserve"> root (para sistema</w:t>
      </w:r>
      <w:r w:rsidR="002F516C">
        <w:rPr>
          <w:rFonts w:cs="Arial"/>
        </w:rPr>
        <w:t xml:space="preserve"> tipo linux</w:t>
      </w:r>
      <w:r>
        <w:rPr>
          <w:rFonts w:cs="Arial"/>
        </w:rPr>
        <w:t xml:space="preserve"> Red Hat)</w:t>
      </w:r>
      <w:r w:rsidR="002F516C">
        <w:rPr>
          <w:rFonts w:cs="Arial"/>
        </w:rPr>
        <w:t xml:space="preserve"> y del </w:t>
      </w:r>
      <w:r w:rsidR="0033214E">
        <w:rPr>
          <w:rFonts w:cs="Arial"/>
        </w:rPr>
        <w:t xml:space="preserve">administrador </w:t>
      </w:r>
      <w:r w:rsidR="002F516C">
        <w:rPr>
          <w:rFonts w:cs="Arial"/>
        </w:rPr>
        <w:t>(para sistemas tipo Windows), y de las cuenta de root de la base de datos, cuentas que estarán en custodia por parte del centro de datos.</w:t>
      </w:r>
    </w:p>
    <w:p w:rsidR="00EC3CF1" w:rsidRDefault="00EC3CF1" w:rsidP="00C53634">
      <w:pPr>
        <w:pStyle w:val="GELParrafo"/>
        <w:rPr>
          <w:rFonts w:cs="Arial"/>
        </w:rPr>
      </w:pPr>
    </w:p>
    <w:p w:rsidR="00C53634" w:rsidRPr="00B75062" w:rsidRDefault="002F516C" w:rsidP="00C53634">
      <w:pPr>
        <w:pStyle w:val="GELParrafo"/>
      </w:pPr>
      <w:r>
        <w:rPr>
          <w:rFonts w:cs="Arial"/>
        </w:rPr>
        <w:t>E</w:t>
      </w:r>
      <w:r w:rsidR="00EC3CF1">
        <w:rPr>
          <w:rFonts w:cs="Arial"/>
        </w:rPr>
        <w:t xml:space="preserve">l segundo </w:t>
      </w:r>
      <w:r>
        <w:rPr>
          <w:rFonts w:cs="Arial"/>
        </w:rPr>
        <w:t>nivel de control de acceso, es el de la</w:t>
      </w:r>
      <w:r w:rsidR="00EC3CF1">
        <w:rPr>
          <w:rFonts w:cs="Arial"/>
        </w:rPr>
        <w:t xml:space="preserve"> aplicación, </w:t>
      </w:r>
      <w:r>
        <w:rPr>
          <w:rFonts w:cs="Arial"/>
        </w:rPr>
        <w:t xml:space="preserve"> este</w:t>
      </w:r>
      <w:r w:rsidR="00EC3CF1">
        <w:rPr>
          <w:rFonts w:cs="Arial"/>
        </w:rPr>
        <w:t xml:space="preserve"> estará a cargo de la </w:t>
      </w:r>
      <w:r w:rsidR="003108F8">
        <w:rPr>
          <w:rFonts w:cs="Arial"/>
        </w:rPr>
        <w:t>Secretaria de T</w:t>
      </w:r>
      <w:r w:rsidR="00EC3CF1">
        <w:rPr>
          <w:rFonts w:cs="Arial"/>
        </w:rPr>
        <w:t xml:space="preserve">ransparencia, </w:t>
      </w:r>
      <w:r>
        <w:rPr>
          <w:rFonts w:cs="Arial"/>
        </w:rPr>
        <w:t>quien conocerá y administrara la cuenta “administra</w:t>
      </w:r>
      <w:r w:rsidR="00F87F6E">
        <w:rPr>
          <w:rFonts w:cs="Arial"/>
        </w:rPr>
        <w:t>dor@yocuidolopublico</w:t>
      </w:r>
      <w:r>
        <w:rPr>
          <w:rFonts w:cs="Arial"/>
        </w:rPr>
        <w:t>.gov.co</w:t>
      </w:r>
      <w:r w:rsidR="003108F8">
        <w:rPr>
          <w:rFonts w:cs="Arial"/>
        </w:rPr>
        <w:t>”</w:t>
      </w:r>
      <w:r w:rsidR="00C53634" w:rsidRPr="00B75062">
        <w:rPr>
          <w:rFonts w:cs="Arial"/>
        </w:rPr>
        <w:t xml:space="preserve"> </w:t>
      </w:r>
      <w:r>
        <w:rPr>
          <w:rFonts w:cs="Arial"/>
        </w:rPr>
        <w:t xml:space="preserve">cuenta con la posibilidad de crear perfiles de usuarios y asignar estas autorizaciones a las cuentas de usuarios creadas por el </w:t>
      </w:r>
      <w:r w:rsidR="003108F8">
        <w:rPr>
          <w:rFonts w:cs="Arial"/>
        </w:rPr>
        <w:t xml:space="preserve">mismo, para la manipulación de la información de la </w:t>
      </w:r>
      <w:r w:rsidR="005E2808">
        <w:rPr>
          <w:rFonts w:cs="Arial"/>
        </w:rPr>
        <w:t>aplicación</w:t>
      </w:r>
      <w:r>
        <w:rPr>
          <w:rFonts w:cs="Arial"/>
        </w:rPr>
        <w:t>.</w:t>
      </w:r>
    </w:p>
    <w:p w:rsidR="00EE65DF" w:rsidRPr="00EE65DF" w:rsidRDefault="00EE65DF" w:rsidP="00EE65DF">
      <w:pPr>
        <w:pStyle w:val="GELParrafo"/>
        <w:rPr>
          <w:color w:val="548DD4" w:themeColor="text2" w:themeTint="99"/>
        </w:rPr>
      </w:pPr>
    </w:p>
    <w:p w:rsidR="001A1D61" w:rsidRDefault="001A1D61" w:rsidP="001A1D61">
      <w:pPr>
        <w:pStyle w:val="GELTtulo1"/>
      </w:pPr>
      <w:bookmarkStart w:id="14" w:name="_Toc385922530"/>
      <w:r>
        <w:lastRenderedPageBreak/>
        <w:t>ACTIVIDADES DE MONITOREO DE LOS SERVICIOS</w:t>
      </w:r>
      <w:bookmarkEnd w:id="14"/>
    </w:p>
    <w:p w:rsidR="00EE65DF" w:rsidRPr="005948C1" w:rsidRDefault="003108F8" w:rsidP="00EE65DF">
      <w:pPr>
        <w:pStyle w:val="GELParrafo"/>
        <w:keepNext/>
        <w:framePr w:dropCap="drop" w:lines="3" w:wrap="around" w:vAnchor="text" w:hAnchor="text"/>
        <w:spacing w:before="0" w:line="827" w:lineRule="exact"/>
        <w:textAlignment w:val="baseline"/>
        <w:rPr>
          <w:rFonts w:cs="Arial"/>
          <w:position w:val="-10"/>
          <w:sz w:val="100"/>
          <w:szCs w:val="100"/>
        </w:rPr>
      </w:pPr>
      <w:r>
        <w:rPr>
          <w:rFonts w:cs="Arial"/>
          <w:position w:val="-10"/>
          <w:sz w:val="100"/>
          <w:szCs w:val="100"/>
        </w:rPr>
        <w:t>A</w:t>
      </w:r>
    </w:p>
    <w:p w:rsidR="005948C1" w:rsidRDefault="003108F8" w:rsidP="00D741FE">
      <w:pPr>
        <w:pStyle w:val="GELParrafo"/>
        <w:ind w:left="360"/>
      </w:pPr>
      <w:r>
        <w:rPr>
          <w:rFonts w:cs="Arial"/>
        </w:rPr>
        <w:t>continuación s</w:t>
      </w:r>
      <w:r w:rsidRPr="000D33D5">
        <w:rPr>
          <w:rFonts w:cs="Arial"/>
        </w:rPr>
        <w:t xml:space="preserve">e presentan todas las actividades y procedimientos que se deben ejecutar sobre </w:t>
      </w:r>
      <w:r>
        <w:rPr>
          <w:rFonts w:cs="Arial"/>
        </w:rPr>
        <w:t xml:space="preserve">las respectivas </w:t>
      </w:r>
      <w:r w:rsidRPr="000D33D5">
        <w:rPr>
          <w:rFonts w:cs="Arial"/>
        </w:rPr>
        <w:t xml:space="preserve">herramientas para </w:t>
      </w:r>
      <w:r>
        <w:rPr>
          <w:rFonts w:cs="Arial"/>
        </w:rPr>
        <w:t xml:space="preserve">supervisar, asegurar y </w:t>
      </w:r>
      <w:r w:rsidRPr="000D33D5">
        <w:rPr>
          <w:rFonts w:cs="Arial"/>
        </w:rPr>
        <w:t>evidenciar que el sistema funciona correctamente</w:t>
      </w:r>
      <w:r w:rsidRPr="005948C1" w:rsidDel="003108F8">
        <w:rPr>
          <w:rFonts w:cs="Arial"/>
        </w:rPr>
        <w:t xml:space="preserve"> </w:t>
      </w:r>
      <w:r w:rsidR="005948C1">
        <w:t>.</w:t>
      </w:r>
    </w:p>
    <w:p w:rsidR="003108F8" w:rsidRPr="003F7D9F" w:rsidRDefault="003108F8" w:rsidP="004D24A8">
      <w:pPr>
        <w:pStyle w:val="GELTtulo2"/>
      </w:pPr>
      <w:bookmarkStart w:id="15" w:name="_Toc385922531"/>
      <w:bookmarkStart w:id="16" w:name="_Toc360796480"/>
      <w:r>
        <w:t xml:space="preserve">MONITOREO </w:t>
      </w:r>
      <w:r w:rsidRPr="003F7D9F">
        <w:t>SERVIDOR DE PRESENTACIÓN</w:t>
      </w:r>
      <w:bookmarkEnd w:id="15"/>
      <w:r w:rsidRPr="003F7D9F">
        <w:t xml:space="preserve"> </w:t>
      </w:r>
      <w:bookmarkEnd w:id="16"/>
    </w:p>
    <w:p w:rsidR="003108F8" w:rsidRDefault="003108F8">
      <w:pPr>
        <w:pStyle w:val="GELtitulofiguras"/>
      </w:pPr>
      <w:r>
        <w:t xml:space="preserve"> </w:t>
      </w:r>
      <w:bookmarkStart w:id="17" w:name="_Toc360796508"/>
      <w:bookmarkStart w:id="18" w:name="_Toc385922553"/>
      <w:r>
        <w:t xml:space="preserve">Tabla </w:t>
      </w:r>
      <w:fldSimple w:instr=" SEQ Tabla \* ARABIC ">
        <w:r w:rsidR="00422460">
          <w:rPr>
            <w:noProof/>
          </w:rPr>
          <w:t>3</w:t>
        </w:r>
      </w:fldSimple>
      <w:r>
        <w:t>. Características Servidor Web</w:t>
      </w:r>
      <w:bookmarkEnd w:id="17"/>
      <w:bookmarkEnd w:id="18"/>
    </w:p>
    <w:tbl>
      <w:tblPr>
        <w:tblW w:w="8539" w:type="dxa"/>
        <w:jc w:val="center"/>
        <w:tblCellMar>
          <w:left w:w="70" w:type="dxa"/>
          <w:right w:w="70" w:type="dxa"/>
        </w:tblCellMar>
        <w:tblLook w:val="04A0" w:firstRow="1" w:lastRow="0" w:firstColumn="1" w:lastColumn="0" w:noHBand="0" w:noVBand="1"/>
      </w:tblPr>
      <w:tblGrid>
        <w:gridCol w:w="3800"/>
        <w:gridCol w:w="4739"/>
      </w:tblGrid>
      <w:tr w:rsidR="003108F8" w:rsidRPr="0016407A" w:rsidTr="00077009">
        <w:trPr>
          <w:trHeight w:val="300"/>
          <w:jc w:val="center"/>
        </w:trPr>
        <w:tc>
          <w:tcPr>
            <w:tcW w:w="3800" w:type="dxa"/>
            <w:tcBorders>
              <w:top w:val="single" w:sz="4" w:space="0" w:color="auto"/>
              <w:left w:val="single" w:sz="8" w:space="0" w:color="auto"/>
              <w:bottom w:val="single" w:sz="4" w:space="0" w:color="auto"/>
              <w:right w:val="single" w:sz="8" w:space="0" w:color="000000"/>
            </w:tcBorders>
            <w:shd w:val="clear" w:color="auto" w:fill="BFBFBF" w:themeFill="background1" w:themeFillShade="BF"/>
            <w:noWrap/>
            <w:vAlign w:val="center"/>
            <w:hideMark/>
          </w:tcPr>
          <w:p w:rsidR="003108F8" w:rsidRPr="00733A32" w:rsidRDefault="003108F8" w:rsidP="00E3011D">
            <w:pPr>
              <w:rPr>
                <w:rFonts w:ascii="Arial" w:eastAsia="Times New Roman" w:hAnsi="Arial" w:cs="Arial"/>
                <w:b/>
                <w:color w:val="000000"/>
                <w:sz w:val="20"/>
                <w:szCs w:val="20"/>
                <w:lang w:val="es-CO" w:eastAsia="es-CO"/>
              </w:rPr>
            </w:pPr>
            <w:r w:rsidRPr="00733A32">
              <w:rPr>
                <w:rFonts w:ascii="Arial" w:eastAsia="Times New Roman" w:hAnsi="Arial" w:cs="Arial"/>
                <w:b/>
                <w:color w:val="000000"/>
                <w:sz w:val="20"/>
                <w:szCs w:val="20"/>
                <w:lang w:val="es-CO" w:eastAsia="es-CO"/>
              </w:rPr>
              <w:t>NOMBRE DE SERVIDOR</w:t>
            </w:r>
          </w:p>
        </w:tc>
        <w:tc>
          <w:tcPr>
            <w:tcW w:w="4739" w:type="dxa"/>
            <w:tcBorders>
              <w:top w:val="single" w:sz="4" w:space="0" w:color="auto"/>
              <w:left w:val="nil"/>
              <w:bottom w:val="single" w:sz="4" w:space="0" w:color="auto"/>
              <w:right w:val="single" w:sz="8" w:space="0" w:color="000000"/>
            </w:tcBorders>
            <w:shd w:val="clear" w:color="auto" w:fill="auto"/>
            <w:noWrap/>
            <w:vAlign w:val="bottom"/>
            <w:hideMark/>
          </w:tcPr>
          <w:p w:rsidR="003108F8" w:rsidRPr="0016407A" w:rsidRDefault="008922F6" w:rsidP="00E3011D">
            <w:pPr>
              <w:rPr>
                <w:rFonts w:ascii="Arial" w:eastAsia="Times New Roman" w:hAnsi="Arial" w:cs="Arial"/>
                <w:color w:val="000000"/>
                <w:sz w:val="18"/>
                <w:szCs w:val="18"/>
                <w:lang w:val="es-CO" w:eastAsia="es-CO"/>
              </w:rPr>
            </w:pPr>
            <w:r>
              <w:rPr>
                <w:rFonts w:ascii="Arial" w:eastAsia="Times New Roman" w:hAnsi="Arial" w:cs="Arial"/>
                <w:color w:val="000000"/>
                <w:sz w:val="18"/>
                <w:szCs w:val="18"/>
                <w:lang w:val="es-CO" w:eastAsia="es-CO"/>
              </w:rPr>
              <w:t>ACADPR37</w:t>
            </w:r>
          </w:p>
        </w:tc>
      </w:tr>
      <w:tr w:rsidR="003108F8" w:rsidRPr="0016407A" w:rsidTr="00077009">
        <w:trPr>
          <w:trHeight w:val="300"/>
          <w:jc w:val="center"/>
        </w:trPr>
        <w:tc>
          <w:tcPr>
            <w:tcW w:w="3800" w:type="dxa"/>
            <w:tcBorders>
              <w:top w:val="single" w:sz="4" w:space="0" w:color="auto"/>
              <w:left w:val="single" w:sz="8" w:space="0" w:color="auto"/>
              <w:bottom w:val="single" w:sz="4" w:space="0" w:color="auto"/>
              <w:right w:val="single" w:sz="8" w:space="0" w:color="000000"/>
            </w:tcBorders>
            <w:shd w:val="clear" w:color="auto" w:fill="BFBFBF" w:themeFill="background1" w:themeFillShade="BF"/>
            <w:noWrap/>
            <w:vAlign w:val="center"/>
            <w:hideMark/>
          </w:tcPr>
          <w:p w:rsidR="003108F8" w:rsidRPr="00733A32" w:rsidRDefault="003108F8" w:rsidP="00E3011D">
            <w:pPr>
              <w:rPr>
                <w:rFonts w:ascii="Arial" w:eastAsia="Times New Roman" w:hAnsi="Arial" w:cs="Arial"/>
                <w:b/>
                <w:color w:val="000000"/>
                <w:sz w:val="20"/>
                <w:szCs w:val="20"/>
                <w:lang w:val="es-CO" w:eastAsia="es-CO"/>
              </w:rPr>
            </w:pPr>
            <w:r w:rsidRPr="00733A32">
              <w:rPr>
                <w:rFonts w:ascii="Arial" w:eastAsia="Times New Roman" w:hAnsi="Arial" w:cs="Arial"/>
                <w:b/>
                <w:color w:val="000000"/>
                <w:sz w:val="20"/>
                <w:szCs w:val="20"/>
                <w:lang w:val="es-CO" w:eastAsia="es-CO"/>
              </w:rPr>
              <w:t>IP DEL SERVIDOR</w:t>
            </w:r>
          </w:p>
        </w:tc>
        <w:tc>
          <w:tcPr>
            <w:tcW w:w="4739" w:type="dxa"/>
            <w:tcBorders>
              <w:top w:val="single" w:sz="4" w:space="0" w:color="auto"/>
              <w:left w:val="nil"/>
              <w:bottom w:val="single" w:sz="4" w:space="0" w:color="auto"/>
              <w:right w:val="single" w:sz="8" w:space="0" w:color="000000"/>
            </w:tcBorders>
            <w:shd w:val="clear" w:color="auto" w:fill="auto"/>
            <w:noWrap/>
            <w:vAlign w:val="bottom"/>
            <w:hideMark/>
          </w:tcPr>
          <w:p w:rsidR="003108F8" w:rsidRPr="0016407A" w:rsidRDefault="003108F8" w:rsidP="008922F6">
            <w:pPr>
              <w:rPr>
                <w:rFonts w:ascii="Arial" w:eastAsia="Times New Roman" w:hAnsi="Arial" w:cs="Arial"/>
                <w:color w:val="000000"/>
                <w:sz w:val="18"/>
                <w:szCs w:val="18"/>
                <w:lang w:val="es-CO" w:eastAsia="es-CO"/>
              </w:rPr>
            </w:pPr>
            <w:r w:rsidRPr="0016407A">
              <w:rPr>
                <w:rFonts w:ascii="Arial" w:eastAsia="Times New Roman" w:hAnsi="Arial" w:cs="Arial"/>
                <w:color w:val="000000"/>
                <w:sz w:val="18"/>
                <w:szCs w:val="18"/>
                <w:lang w:val="es-CO" w:eastAsia="es-CO"/>
              </w:rPr>
              <w:t>192.168.</w:t>
            </w:r>
            <w:r w:rsidR="008922F6">
              <w:rPr>
                <w:rFonts w:ascii="Arial" w:eastAsia="Times New Roman" w:hAnsi="Arial" w:cs="Arial"/>
                <w:color w:val="000000"/>
                <w:sz w:val="18"/>
                <w:szCs w:val="18"/>
                <w:lang w:val="es-CO" w:eastAsia="es-CO"/>
              </w:rPr>
              <w:t>97.244</w:t>
            </w:r>
          </w:p>
        </w:tc>
      </w:tr>
      <w:tr w:rsidR="003108F8" w:rsidRPr="00650AC0" w:rsidTr="00077009">
        <w:trPr>
          <w:trHeight w:val="315"/>
          <w:jc w:val="center"/>
        </w:trPr>
        <w:tc>
          <w:tcPr>
            <w:tcW w:w="3800" w:type="dxa"/>
            <w:tcBorders>
              <w:top w:val="single" w:sz="4" w:space="0" w:color="auto"/>
              <w:left w:val="single" w:sz="8" w:space="0" w:color="auto"/>
              <w:bottom w:val="single" w:sz="4" w:space="0" w:color="auto"/>
              <w:right w:val="single" w:sz="8" w:space="0" w:color="000000"/>
            </w:tcBorders>
            <w:shd w:val="clear" w:color="auto" w:fill="BFBFBF" w:themeFill="background1" w:themeFillShade="BF"/>
            <w:noWrap/>
            <w:vAlign w:val="center"/>
            <w:hideMark/>
          </w:tcPr>
          <w:p w:rsidR="003108F8" w:rsidRPr="00733A32" w:rsidRDefault="003108F8" w:rsidP="00E3011D">
            <w:pPr>
              <w:rPr>
                <w:rFonts w:ascii="Arial" w:eastAsia="Times New Roman" w:hAnsi="Arial" w:cs="Arial"/>
                <w:b/>
                <w:color w:val="000000"/>
                <w:sz w:val="20"/>
                <w:szCs w:val="20"/>
                <w:lang w:val="es-CO" w:eastAsia="es-CO"/>
              </w:rPr>
            </w:pPr>
            <w:r w:rsidRPr="00733A32">
              <w:rPr>
                <w:rFonts w:ascii="Arial" w:eastAsia="Times New Roman" w:hAnsi="Arial" w:cs="Arial"/>
                <w:b/>
                <w:color w:val="000000"/>
                <w:sz w:val="20"/>
                <w:szCs w:val="20"/>
                <w:lang w:val="es-CO" w:eastAsia="es-CO"/>
              </w:rPr>
              <w:t>SISTEMA OPERATIVO</w:t>
            </w:r>
          </w:p>
        </w:tc>
        <w:tc>
          <w:tcPr>
            <w:tcW w:w="4739" w:type="dxa"/>
            <w:tcBorders>
              <w:top w:val="single" w:sz="4" w:space="0" w:color="auto"/>
              <w:left w:val="nil"/>
              <w:bottom w:val="single" w:sz="4" w:space="0" w:color="auto"/>
              <w:right w:val="single" w:sz="8" w:space="0" w:color="000000"/>
            </w:tcBorders>
            <w:shd w:val="clear" w:color="auto" w:fill="auto"/>
            <w:noWrap/>
            <w:vAlign w:val="bottom"/>
            <w:hideMark/>
          </w:tcPr>
          <w:p w:rsidR="003108F8" w:rsidRPr="0016407A" w:rsidRDefault="003108F8" w:rsidP="00E3011D">
            <w:pPr>
              <w:rPr>
                <w:rFonts w:ascii="Arial" w:eastAsia="Times New Roman" w:hAnsi="Arial" w:cs="Arial"/>
                <w:color w:val="000000"/>
                <w:sz w:val="18"/>
                <w:szCs w:val="18"/>
                <w:lang w:val="en-US" w:eastAsia="es-CO"/>
              </w:rPr>
            </w:pPr>
            <w:r>
              <w:rPr>
                <w:rFonts w:ascii="Arial" w:eastAsia="Times New Roman" w:hAnsi="Arial" w:cs="Arial"/>
                <w:color w:val="000000"/>
                <w:sz w:val="18"/>
                <w:szCs w:val="18"/>
                <w:lang w:val="en-US" w:eastAsia="es-CO"/>
              </w:rPr>
              <w:t>Windows Server 2008 standard</w:t>
            </w:r>
          </w:p>
        </w:tc>
      </w:tr>
      <w:tr w:rsidR="003108F8" w:rsidRPr="0016407A" w:rsidTr="00077009">
        <w:trPr>
          <w:trHeight w:val="315"/>
          <w:jc w:val="center"/>
        </w:trPr>
        <w:tc>
          <w:tcPr>
            <w:tcW w:w="3800" w:type="dxa"/>
            <w:tcBorders>
              <w:top w:val="single" w:sz="4" w:space="0" w:color="auto"/>
              <w:left w:val="single" w:sz="8" w:space="0" w:color="auto"/>
              <w:bottom w:val="single" w:sz="4" w:space="0" w:color="auto"/>
              <w:right w:val="single" w:sz="8" w:space="0" w:color="000000"/>
            </w:tcBorders>
            <w:shd w:val="clear" w:color="auto" w:fill="BFBFBF" w:themeFill="background1" w:themeFillShade="BF"/>
            <w:noWrap/>
            <w:vAlign w:val="center"/>
          </w:tcPr>
          <w:p w:rsidR="003108F8" w:rsidRPr="00733A32" w:rsidRDefault="003108F8" w:rsidP="00D741FE">
            <w:pPr>
              <w:pStyle w:val="GELParrafo"/>
              <w:jc w:val="left"/>
              <w:rPr>
                <w:rFonts w:eastAsia="Times New Roman" w:cs="Arial"/>
                <w:b/>
                <w:color w:val="000000"/>
                <w:sz w:val="20"/>
                <w:szCs w:val="20"/>
                <w:lang w:eastAsia="es-CO"/>
              </w:rPr>
            </w:pPr>
            <w:r w:rsidRPr="00733A32">
              <w:rPr>
                <w:rFonts w:eastAsia="Times New Roman" w:cs="Arial"/>
                <w:b/>
                <w:color w:val="000000"/>
                <w:sz w:val="20"/>
                <w:szCs w:val="20"/>
                <w:lang w:val="es-CO" w:eastAsia="es-CO"/>
              </w:rPr>
              <w:t xml:space="preserve">IP EXTERNA </w:t>
            </w:r>
          </w:p>
        </w:tc>
        <w:tc>
          <w:tcPr>
            <w:tcW w:w="4739" w:type="dxa"/>
            <w:tcBorders>
              <w:top w:val="single" w:sz="4" w:space="0" w:color="auto"/>
              <w:left w:val="nil"/>
              <w:bottom w:val="single" w:sz="4" w:space="0" w:color="auto"/>
              <w:right w:val="single" w:sz="8" w:space="0" w:color="000000"/>
            </w:tcBorders>
            <w:shd w:val="clear" w:color="auto" w:fill="auto"/>
            <w:noWrap/>
            <w:vAlign w:val="bottom"/>
          </w:tcPr>
          <w:p w:rsidR="003108F8" w:rsidRPr="00D741FE" w:rsidRDefault="008922F6" w:rsidP="00D741FE">
            <w:pPr>
              <w:rPr>
                <w:rFonts w:ascii="Arial" w:eastAsia="Times New Roman" w:hAnsi="Arial" w:cs="Arial"/>
                <w:color w:val="000000"/>
                <w:sz w:val="18"/>
                <w:szCs w:val="18"/>
                <w:lang w:val="es-CO" w:eastAsia="es-CO"/>
              </w:rPr>
            </w:pPr>
            <w:r w:rsidRPr="008922F6">
              <w:rPr>
                <w:rFonts w:ascii="Arial" w:eastAsia="Times New Roman" w:hAnsi="Arial" w:cs="Arial"/>
                <w:color w:val="000000"/>
                <w:sz w:val="18"/>
                <w:szCs w:val="18"/>
                <w:lang w:val="es-CO" w:eastAsia="es-CO"/>
              </w:rPr>
              <w:t>190.216.132.176</w:t>
            </w:r>
          </w:p>
        </w:tc>
      </w:tr>
      <w:tr w:rsidR="003108F8" w:rsidRPr="0016407A" w:rsidTr="00077009">
        <w:trPr>
          <w:trHeight w:val="315"/>
          <w:jc w:val="center"/>
        </w:trPr>
        <w:tc>
          <w:tcPr>
            <w:tcW w:w="3800" w:type="dxa"/>
            <w:tcBorders>
              <w:top w:val="single" w:sz="4" w:space="0" w:color="auto"/>
              <w:left w:val="single" w:sz="8" w:space="0" w:color="auto"/>
              <w:bottom w:val="single" w:sz="4" w:space="0" w:color="auto"/>
              <w:right w:val="single" w:sz="8" w:space="0" w:color="000000"/>
            </w:tcBorders>
            <w:shd w:val="clear" w:color="auto" w:fill="BFBFBF" w:themeFill="background1" w:themeFillShade="BF"/>
            <w:noWrap/>
            <w:vAlign w:val="center"/>
          </w:tcPr>
          <w:p w:rsidR="003108F8" w:rsidRPr="00733A32" w:rsidRDefault="003108F8" w:rsidP="00E3011D">
            <w:pPr>
              <w:rPr>
                <w:rFonts w:ascii="Arial" w:eastAsia="Times New Roman" w:hAnsi="Arial" w:cs="Arial"/>
                <w:b/>
                <w:color w:val="000000"/>
                <w:sz w:val="20"/>
                <w:szCs w:val="20"/>
                <w:lang w:val="es-CO" w:eastAsia="es-CO"/>
              </w:rPr>
            </w:pPr>
            <w:r w:rsidRPr="00733A32">
              <w:rPr>
                <w:rFonts w:ascii="Arial" w:eastAsia="Times New Roman" w:hAnsi="Arial" w:cs="Arial"/>
                <w:b/>
                <w:color w:val="000000"/>
                <w:sz w:val="20"/>
                <w:szCs w:val="20"/>
                <w:lang w:val="es-CO" w:eastAsia="es-CO"/>
              </w:rPr>
              <w:t>NAME</w:t>
            </w:r>
            <w:r w:rsidR="00E3011D" w:rsidRPr="00733A32">
              <w:rPr>
                <w:rFonts w:ascii="Arial" w:eastAsia="Times New Roman" w:hAnsi="Arial" w:cs="Arial"/>
                <w:b/>
                <w:color w:val="000000"/>
                <w:sz w:val="20"/>
                <w:szCs w:val="20"/>
                <w:lang w:val="es-CO" w:eastAsia="es-CO"/>
              </w:rPr>
              <w:t xml:space="preserve"> (dominio)</w:t>
            </w:r>
          </w:p>
        </w:tc>
        <w:tc>
          <w:tcPr>
            <w:tcW w:w="4739" w:type="dxa"/>
            <w:tcBorders>
              <w:top w:val="single" w:sz="4" w:space="0" w:color="auto"/>
              <w:left w:val="nil"/>
              <w:bottom w:val="single" w:sz="4" w:space="0" w:color="auto"/>
              <w:right w:val="single" w:sz="8" w:space="0" w:color="000000"/>
            </w:tcBorders>
            <w:shd w:val="clear" w:color="auto" w:fill="auto"/>
            <w:noWrap/>
            <w:vAlign w:val="bottom"/>
          </w:tcPr>
          <w:p w:rsidR="003108F8" w:rsidRDefault="00CC1E04" w:rsidP="00D741FE">
            <w:pPr>
              <w:rPr>
                <w:rFonts w:ascii="Arial" w:eastAsia="Times New Roman" w:hAnsi="Arial" w:cs="Arial"/>
                <w:color w:val="000000"/>
                <w:sz w:val="18"/>
                <w:szCs w:val="18"/>
                <w:lang w:val="es-CO" w:eastAsia="es-CO"/>
              </w:rPr>
            </w:pPr>
            <w:hyperlink r:id="rId14" w:history="1">
              <w:r w:rsidR="00F87F6E" w:rsidRPr="00587BAB">
                <w:rPr>
                  <w:rStyle w:val="Hipervnculo"/>
                  <w:rFonts w:ascii="Arial" w:eastAsia="Times New Roman" w:hAnsi="Arial" w:cs="Arial"/>
                  <w:sz w:val="18"/>
                  <w:szCs w:val="18"/>
                  <w:lang w:val="es-CO" w:eastAsia="es-CO"/>
                </w:rPr>
                <w:t>www.yocuidolopublico.gov.co</w:t>
              </w:r>
            </w:hyperlink>
          </w:p>
          <w:p w:rsidR="008922F6" w:rsidRPr="0016407A" w:rsidRDefault="00F87F6E" w:rsidP="00D741FE">
            <w:pPr>
              <w:rPr>
                <w:rFonts w:ascii="Arial" w:hAnsi="Arial" w:cs="Arial"/>
                <w:sz w:val="18"/>
                <w:szCs w:val="18"/>
              </w:rPr>
            </w:pPr>
            <w:r>
              <w:rPr>
                <w:rFonts w:ascii="Arial" w:eastAsia="Times New Roman" w:hAnsi="Arial" w:cs="Arial"/>
                <w:color w:val="000000"/>
                <w:sz w:val="18"/>
                <w:szCs w:val="18"/>
                <w:lang w:val="es-CO" w:eastAsia="es-CO"/>
              </w:rPr>
              <w:t>Yo cuido lo publico</w:t>
            </w:r>
            <w:r w:rsidR="008922F6">
              <w:rPr>
                <w:rFonts w:ascii="Arial" w:eastAsia="Times New Roman" w:hAnsi="Arial" w:cs="Arial"/>
                <w:color w:val="000000"/>
                <w:sz w:val="18"/>
                <w:szCs w:val="18"/>
                <w:lang w:val="es-CO" w:eastAsia="es-CO"/>
              </w:rPr>
              <w:t>.gov.co</w:t>
            </w:r>
          </w:p>
        </w:tc>
      </w:tr>
    </w:tbl>
    <w:p w:rsidR="003108F8" w:rsidRDefault="003108F8" w:rsidP="003108F8">
      <w:pPr>
        <w:pStyle w:val="GELParrafo"/>
        <w:rPr>
          <w:rFonts w:cs="Arial"/>
          <w:lang w:val="es-CO"/>
        </w:rPr>
      </w:pPr>
      <w:r w:rsidRPr="00627240">
        <w:rPr>
          <w:rFonts w:cs="Arial"/>
          <w:lang w:val="es-CO"/>
        </w:rPr>
        <w:t>Parámetros a monitorear</w:t>
      </w:r>
      <w:r>
        <w:rPr>
          <w:rFonts w:cs="Arial"/>
          <w:lang w:val="es-CO"/>
        </w:rPr>
        <w:t>:</w:t>
      </w:r>
    </w:p>
    <w:p w:rsidR="003108F8" w:rsidRPr="00627240" w:rsidRDefault="003108F8" w:rsidP="003108F8">
      <w:pPr>
        <w:pStyle w:val="GELParrafo"/>
        <w:rPr>
          <w:rFonts w:cs="Arial"/>
          <w:lang w:val="es-CO"/>
        </w:rPr>
      </w:pPr>
    </w:p>
    <w:p w:rsidR="003108F8" w:rsidRPr="00467EBA" w:rsidRDefault="003108F8">
      <w:pPr>
        <w:pStyle w:val="GELtitulofiguras"/>
      </w:pPr>
      <w:bookmarkStart w:id="19" w:name="_Toc360796509"/>
      <w:bookmarkStart w:id="20" w:name="_Toc385922554"/>
      <w:r>
        <w:t xml:space="preserve">Tabla </w:t>
      </w:r>
      <w:fldSimple w:instr=" SEQ Tabla \* ARABIC ">
        <w:r w:rsidR="00422460">
          <w:rPr>
            <w:noProof/>
          </w:rPr>
          <w:t>4</w:t>
        </w:r>
      </w:fldSimple>
      <w:r>
        <w:t>. Parámetros a monitorear Servidor Web</w:t>
      </w:r>
      <w:bookmarkEnd w:id="19"/>
      <w:bookmarkEnd w:id="20"/>
    </w:p>
    <w:tbl>
      <w:tblPr>
        <w:tblW w:w="70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98"/>
        <w:gridCol w:w="1200"/>
        <w:gridCol w:w="1729"/>
        <w:gridCol w:w="1374"/>
      </w:tblGrid>
      <w:tr w:rsidR="003108F8" w:rsidRPr="00216FD6" w:rsidTr="00D741FE">
        <w:trPr>
          <w:trHeight w:val="300"/>
          <w:tblHeader/>
          <w:jc w:val="center"/>
        </w:trPr>
        <w:tc>
          <w:tcPr>
            <w:tcW w:w="2991" w:type="dxa"/>
            <w:shd w:val="clear" w:color="auto" w:fill="BFBFBF" w:themeFill="background1" w:themeFillShade="BF"/>
            <w:noWrap/>
            <w:vAlign w:val="center"/>
            <w:hideMark/>
          </w:tcPr>
          <w:p w:rsidR="003108F8" w:rsidRPr="00733A32" w:rsidRDefault="003108F8" w:rsidP="00733A32">
            <w:pPr>
              <w:jc w:val="center"/>
              <w:rPr>
                <w:rFonts w:ascii="Arial" w:eastAsia="Times New Roman" w:hAnsi="Arial" w:cs="Arial"/>
                <w:b/>
                <w:color w:val="000000"/>
                <w:sz w:val="20"/>
                <w:szCs w:val="20"/>
                <w:lang w:val="es-CO" w:eastAsia="es-CO"/>
              </w:rPr>
            </w:pPr>
            <w:r w:rsidRPr="00733A32">
              <w:rPr>
                <w:rFonts w:ascii="Arial" w:eastAsia="Times New Roman" w:hAnsi="Arial" w:cs="Arial"/>
                <w:b/>
                <w:color w:val="000000"/>
                <w:sz w:val="20"/>
                <w:szCs w:val="20"/>
                <w:lang w:val="es-CO" w:eastAsia="es-CO"/>
              </w:rPr>
              <w:t>NOMBRE DEL RECURSO A MONITOREAR</w:t>
            </w:r>
          </w:p>
        </w:tc>
        <w:tc>
          <w:tcPr>
            <w:tcW w:w="1200" w:type="dxa"/>
            <w:shd w:val="clear" w:color="auto" w:fill="BFBFBF" w:themeFill="background1" w:themeFillShade="BF"/>
            <w:noWrap/>
            <w:vAlign w:val="center"/>
            <w:hideMark/>
          </w:tcPr>
          <w:p w:rsidR="003108F8" w:rsidRPr="00733A32" w:rsidRDefault="003108F8" w:rsidP="00733A32">
            <w:pPr>
              <w:jc w:val="center"/>
              <w:rPr>
                <w:rFonts w:ascii="Arial" w:eastAsia="Times New Roman" w:hAnsi="Arial" w:cs="Arial"/>
                <w:b/>
                <w:color w:val="000000"/>
                <w:sz w:val="20"/>
                <w:szCs w:val="20"/>
                <w:lang w:val="es-CO" w:eastAsia="es-CO"/>
              </w:rPr>
            </w:pPr>
            <w:r w:rsidRPr="00733A32">
              <w:rPr>
                <w:rFonts w:ascii="Arial" w:eastAsia="Times New Roman" w:hAnsi="Arial" w:cs="Arial"/>
                <w:b/>
                <w:color w:val="000000"/>
                <w:sz w:val="20"/>
                <w:szCs w:val="20"/>
                <w:lang w:val="es-CO" w:eastAsia="es-CO"/>
              </w:rPr>
              <w:t>NIVEL PARA ACTIVAR ALERTA</w:t>
            </w:r>
          </w:p>
        </w:tc>
        <w:tc>
          <w:tcPr>
            <w:tcW w:w="1570" w:type="dxa"/>
            <w:shd w:val="clear" w:color="auto" w:fill="BFBFBF" w:themeFill="background1" w:themeFillShade="BF"/>
            <w:noWrap/>
            <w:vAlign w:val="center"/>
            <w:hideMark/>
          </w:tcPr>
          <w:p w:rsidR="003108F8" w:rsidRPr="00733A32" w:rsidRDefault="003108F8" w:rsidP="00733A32">
            <w:pPr>
              <w:jc w:val="center"/>
              <w:rPr>
                <w:rFonts w:ascii="Arial" w:eastAsia="Times New Roman" w:hAnsi="Arial" w:cs="Arial"/>
                <w:b/>
                <w:color w:val="000000"/>
                <w:sz w:val="20"/>
                <w:szCs w:val="20"/>
                <w:lang w:val="es-CO" w:eastAsia="es-CO"/>
              </w:rPr>
            </w:pPr>
            <w:r w:rsidRPr="00733A32">
              <w:rPr>
                <w:rFonts w:ascii="Arial" w:eastAsia="Times New Roman" w:hAnsi="Arial" w:cs="Arial"/>
                <w:b/>
                <w:color w:val="000000"/>
                <w:sz w:val="20"/>
                <w:szCs w:val="20"/>
                <w:lang w:val="es-CO" w:eastAsia="es-CO"/>
              </w:rPr>
              <w:t>NIVEL PARA ALERTAMIENTO CRITICO</w:t>
            </w:r>
          </w:p>
        </w:tc>
        <w:tc>
          <w:tcPr>
            <w:tcW w:w="1250" w:type="dxa"/>
            <w:shd w:val="clear" w:color="auto" w:fill="BFBFBF" w:themeFill="background1" w:themeFillShade="BF"/>
            <w:noWrap/>
            <w:vAlign w:val="center"/>
            <w:hideMark/>
          </w:tcPr>
          <w:p w:rsidR="003108F8" w:rsidRPr="00733A32" w:rsidRDefault="003108F8" w:rsidP="00733A32">
            <w:pPr>
              <w:jc w:val="center"/>
              <w:rPr>
                <w:rFonts w:ascii="Arial" w:eastAsia="Times New Roman" w:hAnsi="Arial" w:cs="Arial"/>
                <w:b/>
                <w:color w:val="000000"/>
                <w:sz w:val="20"/>
                <w:szCs w:val="20"/>
                <w:lang w:val="es-CO" w:eastAsia="es-CO"/>
              </w:rPr>
            </w:pPr>
            <w:r w:rsidRPr="00733A32">
              <w:rPr>
                <w:rFonts w:ascii="Arial" w:eastAsia="Times New Roman" w:hAnsi="Arial" w:cs="Arial"/>
                <w:b/>
                <w:color w:val="000000"/>
                <w:sz w:val="20"/>
                <w:szCs w:val="20"/>
                <w:lang w:val="es-CO" w:eastAsia="es-CO"/>
              </w:rPr>
              <w:t>TIEMPO DE MONITOREO EN MINUTOS</w:t>
            </w:r>
          </w:p>
        </w:tc>
      </w:tr>
      <w:tr w:rsidR="003108F8" w:rsidRPr="00216FD6" w:rsidTr="00D741FE">
        <w:trPr>
          <w:trHeight w:val="300"/>
          <w:jc w:val="center"/>
        </w:trPr>
        <w:tc>
          <w:tcPr>
            <w:tcW w:w="2991" w:type="dxa"/>
            <w:shd w:val="clear" w:color="auto" w:fill="auto"/>
            <w:noWrap/>
            <w:vAlign w:val="bottom"/>
            <w:hideMark/>
          </w:tcPr>
          <w:p w:rsidR="003108F8" w:rsidRPr="00733A32" w:rsidRDefault="003108F8" w:rsidP="00E3011D">
            <w:pPr>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Procesador (CPU)</w:t>
            </w:r>
          </w:p>
        </w:tc>
        <w:tc>
          <w:tcPr>
            <w:tcW w:w="1200"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80</w:t>
            </w:r>
          </w:p>
        </w:tc>
        <w:tc>
          <w:tcPr>
            <w:tcW w:w="1570"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90</w:t>
            </w:r>
          </w:p>
        </w:tc>
        <w:tc>
          <w:tcPr>
            <w:tcW w:w="1250"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15</w:t>
            </w:r>
          </w:p>
        </w:tc>
      </w:tr>
      <w:tr w:rsidR="003108F8" w:rsidRPr="00216FD6" w:rsidTr="00D741FE">
        <w:trPr>
          <w:trHeight w:val="300"/>
          <w:jc w:val="center"/>
        </w:trPr>
        <w:tc>
          <w:tcPr>
            <w:tcW w:w="2991" w:type="dxa"/>
            <w:shd w:val="clear" w:color="auto" w:fill="auto"/>
            <w:noWrap/>
            <w:vAlign w:val="bottom"/>
            <w:hideMark/>
          </w:tcPr>
          <w:p w:rsidR="003108F8" w:rsidRPr="00733A32" w:rsidRDefault="003108F8" w:rsidP="00E3011D">
            <w:pPr>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Memoria</w:t>
            </w:r>
          </w:p>
        </w:tc>
        <w:tc>
          <w:tcPr>
            <w:tcW w:w="1200"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80</w:t>
            </w:r>
          </w:p>
        </w:tc>
        <w:tc>
          <w:tcPr>
            <w:tcW w:w="1570"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90</w:t>
            </w:r>
          </w:p>
        </w:tc>
        <w:tc>
          <w:tcPr>
            <w:tcW w:w="1250"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15</w:t>
            </w:r>
          </w:p>
        </w:tc>
      </w:tr>
      <w:tr w:rsidR="003108F8" w:rsidRPr="00216FD6" w:rsidTr="00D741FE">
        <w:trPr>
          <w:trHeight w:val="300"/>
          <w:jc w:val="center"/>
        </w:trPr>
        <w:tc>
          <w:tcPr>
            <w:tcW w:w="2991" w:type="dxa"/>
            <w:shd w:val="clear" w:color="auto" w:fill="auto"/>
            <w:noWrap/>
            <w:vAlign w:val="bottom"/>
            <w:hideMark/>
          </w:tcPr>
          <w:p w:rsidR="003108F8" w:rsidRPr="00733A32" w:rsidRDefault="003108F8" w:rsidP="00E3011D">
            <w:pPr>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Swap</w:t>
            </w:r>
          </w:p>
        </w:tc>
        <w:tc>
          <w:tcPr>
            <w:tcW w:w="1200"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40</w:t>
            </w:r>
          </w:p>
        </w:tc>
        <w:tc>
          <w:tcPr>
            <w:tcW w:w="1570"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60</w:t>
            </w:r>
          </w:p>
        </w:tc>
        <w:tc>
          <w:tcPr>
            <w:tcW w:w="1250"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15</w:t>
            </w:r>
          </w:p>
        </w:tc>
      </w:tr>
      <w:tr w:rsidR="003108F8" w:rsidRPr="00216FD6" w:rsidTr="00D741FE">
        <w:trPr>
          <w:trHeight w:val="300"/>
          <w:jc w:val="center"/>
        </w:trPr>
        <w:tc>
          <w:tcPr>
            <w:tcW w:w="2991" w:type="dxa"/>
            <w:shd w:val="clear" w:color="auto" w:fill="auto"/>
            <w:noWrap/>
            <w:vAlign w:val="bottom"/>
            <w:hideMark/>
          </w:tcPr>
          <w:p w:rsidR="003108F8" w:rsidRPr="00733A32" w:rsidRDefault="003108F8" w:rsidP="00E3011D">
            <w:pPr>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Disco ó Filesystem</w:t>
            </w:r>
          </w:p>
        </w:tc>
        <w:tc>
          <w:tcPr>
            <w:tcW w:w="1200"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N/A</w:t>
            </w:r>
          </w:p>
        </w:tc>
        <w:tc>
          <w:tcPr>
            <w:tcW w:w="1570"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N/A</w:t>
            </w:r>
          </w:p>
        </w:tc>
        <w:tc>
          <w:tcPr>
            <w:tcW w:w="1250" w:type="dxa"/>
            <w:shd w:val="clear" w:color="auto" w:fill="auto"/>
            <w:noWrap/>
            <w:vAlign w:val="bottom"/>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N/A</w:t>
            </w:r>
          </w:p>
        </w:tc>
      </w:tr>
      <w:tr w:rsidR="003108F8" w:rsidRPr="00216FD6" w:rsidTr="00D741FE">
        <w:trPr>
          <w:trHeight w:val="300"/>
          <w:jc w:val="center"/>
        </w:trPr>
        <w:tc>
          <w:tcPr>
            <w:tcW w:w="2991" w:type="dxa"/>
            <w:shd w:val="clear" w:color="auto" w:fill="auto"/>
            <w:noWrap/>
            <w:vAlign w:val="bottom"/>
            <w:hideMark/>
          </w:tcPr>
          <w:p w:rsidR="003108F8" w:rsidRPr="00733A32" w:rsidRDefault="00306A07" w:rsidP="00733A32">
            <w:pPr>
              <w:ind w:firstLineChars="200" w:firstLine="400"/>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C:</w:t>
            </w:r>
            <w:r w:rsidR="003108F8" w:rsidRPr="00733A32">
              <w:rPr>
                <w:rFonts w:ascii="Arial" w:eastAsia="Times New Roman" w:hAnsi="Arial" w:cs="Arial"/>
                <w:color w:val="000000"/>
                <w:sz w:val="20"/>
                <w:szCs w:val="20"/>
                <w:lang w:val="es-CO" w:eastAsia="es-CO"/>
              </w:rPr>
              <w:t>/</w:t>
            </w:r>
          </w:p>
        </w:tc>
        <w:tc>
          <w:tcPr>
            <w:tcW w:w="1200"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80</w:t>
            </w:r>
          </w:p>
        </w:tc>
        <w:tc>
          <w:tcPr>
            <w:tcW w:w="1570"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90</w:t>
            </w:r>
          </w:p>
        </w:tc>
        <w:tc>
          <w:tcPr>
            <w:tcW w:w="1250"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5</w:t>
            </w:r>
          </w:p>
        </w:tc>
      </w:tr>
      <w:tr w:rsidR="003108F8" w:rsidRPr="00216FD6" w:rsidTr="00D741FE">
        <w:trPr>
          <w:trHeight w:val="300"/>
          <w:jc w:val="center"/>
        </w:trPr>
        <w:tc>
          <w:tcPr>
            <w:tcW w:w="2991" w:type="dxa"/>
            <w:shd w:val="clear" w:color="auto" w:fill="auto"/>
            <w:noWrap/>
            <w:vAlign w:val="bottom"/>
            <w:hideMark/>
          </w:tcPr>
          <w:p w:rsidR="003108F8" w:rsidRPr="00733A32" w:rsidRDefault="00306A07" w:rsidP="00733A32">
            <w:pPr>
              <w:ind w:firstLineChars="200" w:firstLine="360"/>
              <w:rPr>
                <w:rFonts w:ascii="Arial" w:eastAsia="Times New Roman" w:hAnsi="Arial" w:cs="Arial"/>
                <w:color w:val="000000"/>
                <w:sz w:val="18"/>
                <w:szCs w:val="18"/>
                <w:lang w:val="es-CO" w:eastAsia="es-CO"/>
              </w:rPr>
            </w:pPr>
            <w:r w:rsidRPr="00733A32">
              <w:rPr>
                <w:rFonts w:ascii="Arial" w:eastAsia="Times New Roman" w:hAnsi="Arial" w:cs="Arial"/>
                <w:color w:val="000000"/>
                <w:sz w:val="18"/>
                <w:szCs w:val="18"/>
                <w:lang w:val="es-CO" w:eastAsia="es-CO"/>
              </w:rPr>
              <w:t>C:/Windows</w:t>
            </w:r>
          </w:p>
        </w:tc>
        <w:tc>
          <w:tcPr>
            <w:tcW w:w="1200" w:type="dxa"/>
            <w:shd w:val="clear" w:color="auto" w:fill="auto"/>
            <w:noWrap/>
            <w:vAlign w:val="bottom"/>
            <w:hideMark/>
          </w:tcPr>
          <w:p w:rsidR="003108F8" w:rsidRPr="00733A32" w:rsidRDefault="003108F8" w:rsidP="00E3011D">
            <w:pPr>
              <w:jc w:val="right"/>
              <w:rPr>
                <w:rFonts w:ascii="Arial" w:eastAsia="Times New Roman" w:hAnsi="Arial" w:cs="Arial"/>
                <w:color w:val="000000"/>
                <w:sz w:val="18"/>
                <w:szCs w:val="18"/>
                <w:lang w:val="es-CO" w:eastAsia="es-CO"/>
              </w:rPr>
            </w:pPr>
            <w:r w:rsidRPr="00733A32">
              <w:rPr>
                <w:rFonts w:ascii="Arial" w:eastAsia="Times New Roman" w:hAnsi="Arial" w:cs="Arial"/>
                <w:color w:val="000000"/>
                <w:sz w:val="18"/>
                <w:szCs w:val="18"/>
                <w:lang w:val="es-CO" w:eastAsia="es-CO"/>
              </w:rPr>
              <w:t>80</w:t>
            </w:r>
          </w:p>
        </w:tc>
        <w:tc>
          <w:tcPr>
            <w:tcW w:w="1570" w:type="dxa"/>
            <w:shd w:val="clear" w:color="auto" w:fill="auto"/>
            <w:noWrap/>
            <w:vAlign w:val="bottom"/>
            <w:hideMark/>
          </w:tcPr>
          <w:p w:rsidR="003108F8" w:rsidRPr="00733A32" w:rsidRDefault="003108F8" w:rsidP="00E3011D">
            <w:pPr>
              <w:jc w:val="right"/>
              <w:rPr>
                <w:rFonts w:ascii="Arial" w:eastAsia="Times New Roman" w:hAnsi="Arial" w:cs="Arial"/>
                <w:color w:val="000000"/>
                <w:sz w:val="18"/>
                <w:szCs w:val="18"/>
                <w:lang w:val="es-CO" w:eastAsia="es-CO"/>
              </w:rPr>
            </w:pPr>
            <w:r w:rsidRPr="00733A32">
              <w:rPr>
                <w:rFonts w:ascii="Arial" w:eastAsia="Times New Roman" w:hAnsi="Arial" w:cs="Arial"/>
                <w:color w:val="000000"/>
                <w:sz w:val="18"/>
                <w:szCs w:val="18"/>
                <w:lang w:val="es-CO" w:eastAsia="es-CO"/>
              </w:rPr>
              <w:t>90</w:t>
            </w:r>
          </w:p>
        </w:tc>
        <w:tc>
          <w:tcPr>
            <w:tcW w:w="1250" w:type="dxa"/>
            <w:shd w:val="clear" w:color="auto" w:fill="auto"/>
            <w:noWrap/>
            <w:vAlign w:val="bottom"/>
            <w:hideMark/>
          </w:tcPr>
          <w:p w:rsidR="003108F8" w:rsidRPr="00733A32" w:rsidRDefault="003108F8" w:rsidP="00E3011D">
            <w:pPr>
              <w:jc w:val="right"/>
              <w:rPr>
                <w:rFonts w:ascii="Arial" w:eastAsia="Times New Roman" w:hAnsi="Arial" w:cs="Arial"/>
                <w:color w:val="000000"/>
                <w:sz w:val="18"/>
                <w:szCs w:val="18"/>
                <w:lang w:val="es-CO" w:eastAsia="es-CO"/>
              </w:rPr>
            </w:pPr>
            <w:r w:rsidRPr="00733A32">
              <w:rPr>
                <w:rFonts w:ascii="Arial" w:eastAsia="Times New Roman" w:hAnsi="Arial" w:cs="Arial"/>
                <w:color w:val="000000"/>
                <w:sz w:val="18"/>
                <w:szCs w:val="18"/>
                <w:lang w:val="es-CO" w:eastAsia="es-CO"/>
              </w:rPr>
              <w:t>15</w:t>
            </w:r>
          </w:p>
        </w:tc>
      </w:tr>
      <w:tr w:rsidR="003108F8" w:rsidRPr="00216FD6" w:rsidTr="00D741FE">
        <w:trPr>
          <w:trHeight w:val="300"/>
          <w:jc w:val="center"/>
        </w:trPr>
        <w:tc>
          <w:tcPr>
            <w:tcW w:w="2991" w:type="dxa"/>
            <w:shd w:val="clear" w:color="auto" w:fill="auto"/>
            <w:noWrap/>
            <w:vAlign w:val="bottom"/>
            <w:hideMark/>
          </w:tcPr>
          <w:p w:rsidR="003108F8" w:rsidRPr="00733A32" w:rsidRDefault="00306A07" w:rsidP="00733A32">
            <w:pPr>
              <w:ind w:firstLineChars="200" w:firstLine="400"/>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C:/Usuarios</w:t>
            </w:r>
          </w:p>
        </w:tc>
        <w:tc>
          <w:tcPr>
            <w:tcW w:w="1200"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80</w:t>
            </w:r>
          </w:p>
        </w:tc>
        <w:tc>
          <w:tcPr>
            <w:tcW w:w="1570"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90</w:t>
            </w:r>
          </w:p>
        </w:tc>
        <w:tc>
          <w:tcPr>
            <w:tcW w:w="1250"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15</w:t>
            </w:r>
          </w:p>
        </w:tc>
      </w:tr>
      <w:tr w:rsidR="003108F8" w:rsidRPr="00216FD6" w:rsidTr="00D741FE">
        <w:trPr>
          <w:trHeight w:val="300"/>
          <w:jc w:val="center"/>
        </w:trPr>
        <w:tc>
          <w:tcPr>
            <w:tcW w:w="2991" w:type="dxa"/>
            <w:shd w:val="clear" w:color="auto" w:fill="auto"/>
            <w:noWrap/>
            <w:vAlign w:val="bottom"/>
            <w:hideMark/>
          </w:tcPr>
          <w:p w:rsidR="003108F8" w:rsidRPr="00733A32" w:rsidRDefault="00306A07" w:rsidP="00733A32">
            <w:pPr>
              <w:ind w:firstLineChars="200" w:firstLine="400"/>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E/</w:t>
            </w:r>
          </w:p>
        </w:tc>
        <w:tc>
          <w:tcPr>
            <w:tcW w:w="1200"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80</w:t>
            </w:r>
          </w:p>
        </w:tc>
        <w:tc>
          <w:tcPr>
            <w:tcW w:w="1570"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90</w:t>
            </w:r>
          </w:p>
        </w:tc>
        <w:tc>
          <w:tcPr>
            <w:tcW w:w="1250" w:type="dxa"/>
            <w:shd w:val="clear" w:color="auto" w:fill="auto"/>
            <w:noWrap/>
            <w:vAlign w:val="bottom"/>
            <w:hideMark/>
          </w:tcPr>
          <w:p w:rsidR="003108F8" w:rsidRPr="00733A32" w:rsidRDefault="00306A07" w:rsidP="00D741FE">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5</w:t>
            </w:r>
          </w:p>
        </w:tc>
      </w:tr>
      <w:tr w:rsidR="003108F8" w:rsidRPr="00216FD6" w:rsidTr="00D741FE">
        <w:trPr>
          <w:trHeight w:val="300"/>
          <w:jc w:val="center"/>
        </w:trPr>
        <w:tc>
          <w:tcPr>
            <w:tcW w:w="2991" w:type="dxa"/>
            <w:shd w:val="clear" w:color="auto" w:fill="auto"/>
            <w:noWrap/>
            <w:vAlign w:val="bottom"/>
            <w:hideMark/>
          </w:tcPr>
          <w:p w:rsidR="003108F8" w:rsidRPr="00733A32" w:rsidRDefault="00306A07" w:rsidP="00733A32">
            <w:pPr>
              <w:ind w:firstLineChars="200" w:firstLine="400"/>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E:\</w:t>
            </w:r>
            <w:r w:rsidR="00F87F6E">
              <w:rPr>
                <w:rFonts w:ascii="Arial" w:eastAsia="Times New Roman" w:hAnsi="Arial" w:cs="Arial"/>
                <w:color w:val="000000"/>
                <w:sz w:val="20"/>
                <w:szCs w:val="20"/>
                <w:lang w:val="es-CO" w:eastAsia="es-CO"/>
              </w:rPr>
              <w:t>Yocuidolopublico</w:t>
            </w:r>
            <w:r w:rsidRPr="00733A32">
              <w:rPr>
                <w:rFonts w:ascii="Arial" w:eastAsia="Times New Roman" w:hAnsi="Arial" w:cs="Arial"/>
                <w:color w:val="000000"/>
                <w:sz w:val="20"/>
                <w:szCs w:val="20"/>
                <w:lang w:val="es-CO" w:eastAsia="es-CO"/>
              </w:rPr>
              <w:t>Administradorweb</w:t>
            </w:r>
          </w:p>
        </w:tc>
        <w:tc>
          <w:tcPr>
            <w:tcW w:w="1200"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80</w:t>
            </w:r>
          </w:p>
        </w:tc>
        <w:tc>
          <w:tcPr>
            <w:tcW w:w="1570"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90</w:t>
            </w:r>
          </w:p>
        </w:tc>
        <w:tc>
          <w:tcPr>
            <w:tcW w:w="1250"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5</w:t>
            </w:r>
          </w:p>
        </w:tc>
      </w:tr>
      <w:tr w:rsidR="00F63B50" w:rsidRPr="00216FD6" w:rsidTr="00306A07">
        <w:trPr>
          <w:trHeight w:val="300"/>
          <w:jc w:val="center"/>
        </w:trPr>
        <w:tc>
          <w:tcPr>
            <w:tcW w:w="2991" w:type="dxa"/>
            <w:shd w:val="clear" w:color="auto" w:fill="auto"/>
            <w:noWrap/>
            <w:vAlign w:val="bottom"/>
          </w:tcPr>
          <w:p w:rsidR="00F63B50" w:rsidRPr="00733A32" w:rsidRDefault="00F63B50" w:rsidP="00733A32">
            <w:pPr>
              <w:ind w:firstLineChars="200" w:firstLine="400"/>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E:\RepositorioImagenes</w:t>
            </w:r>
          </w:p>
        </w:tc>
        <w:tc>
          <w:tcPr>
            <w:tcW w:w="1200" w:type="dxa"/>
            <w:shd w:val="clear" w:color="auto" w:fill="auto"/>
            <w:noWrap/>
            <w:vAlign w:val="bottom"/>
          </w:tcPr>
          <w:p w:rsidR="00F63B50" w:rsidRPr="00733A32" w:rsidRDefault="00F63B50"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80</w:t>
            </w:r>
          </w:p>
        </w:tc>
        <w:tc>
          <w:tcPr>
            <w:tcW w:w="1570" w:type="dxa"/>
            <w:shd w:val="clear" w:color="auto" w:fill="auto"/>
            <w:noWrap/>
            <w:vAlign w:val="bottom"/>
          </w:tcPr>
          <w:p w:rsidR="00F63B50" w:rsidRPr="00733A32" w:rsidRDefault="00F63B50"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90</w:t>
            </w:r>
          </w:p>
        </w:tc>
        <w:tc>
          <w:tcPr>
            <w:tcW w:w="1250" w:type="dxa"/>
            <w:shd w:val="clear" w:color="auto" w:fill="auto"/>
            <w:noWrap/>
            <w:vAlign w:val="bottom"/>
          </w:tcPr>
          <w:p w:rsidR="00F63B50" w:rsidRPr="00733A32" w:rsidRDefault="00F63B50"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5</w:t>
            </w:r>
          </w:p>
        </w:tc>
      </w:tr>
    </w:tbl>
    <w:p w:rsidR="003108F8" w:rsidRDefault="003108F8" w:rsidP="003108F8">
      <w:pPr>
        <w:pStyle w:val="GELParrafo"/>
      </w:pPr>
    </w:p>
    <w:p w:rsidR="003108F8" w:rsidRDefault="003108F8" w:rsidP="003108F8">
      <w:pPr>
        <w:pStyle w:val="GELParrafo"/>
      </w:pPr>
      <w:r>
        <w:t>Puertos a monitorear asegurando que se encuentren activos:</w:t>
      </w:r>
      <w:r w:rsidR="005E2808">
        <w:t xml:space="preserve"> </w:t>
      </w:r>
    </w:p>
    <w:p w:rsidR="005E2808" w:rsidRDefault="005E2808" w:rsidP="003108F8">
      <w:pPr>
        <w:pStyle w:val="GELParrafo"/>
      </w:pPr>
    </w:p>
    <w:p w:rsidR="003108F8" w:rsidRDefault="003108F8">
      <w:pPr>
        <w:pStyle w:val="GELtitulofiguras"/>
      </w:pPr>
      <w:bookmarkStart w:id="21" w:name="_Toc360796510"/>
      <w:bookmarkStart w:id="22" w:name="_Toc385922555"/>
      <w:r>
        <w:t xml:space="preserve">Tabla </w:t>
      </w:r>
      <w:fldSimple w:instr=" SEQ Tabla \* ARABIC ">
        <w:r w:rsidR="00422460">
          <w:rPr>
            <w:noProof/>
          </w:rPr>
          <w:t>5</w:t>
        </w:r>
      </w:fldSimple>
      <w:r>
        <w:t>. Puertos a monitorear Servidor Web1</w:t>
      </w:r>
      <w:bookmarkEnd w:id="21"/>
      <w:bookmarkEnd w:id="22"/>
      <w:r>
        <w:t xml:space="preserve"> </w:t>
      </w:r>
    </w:p>
    <w:tbl>
      <w:tblPr>
        <w:tblW w:w="103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91"/>
        <w:gridCol w:w="1294"/>
        <w:gridCol w:w="2552"/>
        <w:gridCol w:w="2551"/>
        <w:gridCol w:w="2694"/>
      </w:tblGrid>
      <w:tr w:rsidR="003108F8" w:rsidRPr="00733A32" w:rsidTr="00077009">
        <w:trPr>
          <w:trHeight w:val="300"/>
          <w:jc w:val="center"/>
        </w:trPr>
        <w:tc>
          <w:tcPr>
            <w:tcW w:w="1291" w:type="dxa"/>
            <w:shd w:val="clear" w:color="auto" w:fill="BFBFBF" w:themeFill="background1" w:themeFillShade="BF"/>
            <w:noWrap/>
            <w:vAlign w:val="center"/>
            <w:hideMark/>
          </w:tcPr>
          <w:p w:rsidR="003108F8" w:rsidRPr="00733A32" w:rsidRDefault="003108F8" w:rsidP="00E3011D">
            <w:pPr>
              <w:jc w:val="center"/>
              <w:rPr>
                <w:rFonts w:ascii="Arial" w:eastAsia="Times New Roman" w:hAnsi="Arial" w:cs="Arial"/>
                <w:b/>
                <w:color w:val="000000"/>
                <w:sz w:val="20"/>
                <w:szCs w:val="20"/>
                <w:lang w:val="es-CO" w:eastAsia="es-CO"/>
              </w:rPr>
            </w:pPr>
            <w:r w:rsidRPr="00733A32">
              <w:rPr>
                <w:rFonts w:ascii="Arial" w:eastAsia="Times New Roman" w:hAnsi="Arial" w:cs="Arial"/>
                <w:b/>
                <w:color w:val="000000"/>
                <w:sz w:val="20"/>
                <w:szCs w:val="20"/>
                <w:lang w:val="es-CO" w:eastAsia="es-CO"/>
              </w:rPr>
              <w:t>SERVICIO</w:t>
            </w:r>
          </w:p>
        </w:tc>
        <w:tc>
          <w:tcPr>
            <w:tcW w:w="1294" w:type="dxa"/>
            <w:shd w:val="clear" w:color="auto" w:fill="BFBFBF" w:themeFill="background1" w:themeFillShade="BF"/>
            <w:noWrap/>
            <w:vAlign w:val="center"/>
            <w:hideMark/>
          </w:tcPr>
          <w:p w:rsidR="003108F8" w:rsidRPr="00733A32" w:rsidRDefault="003108F8" w:rsidP="00E3011D">
            <w:pPr>
              <w:jc w:val="center"/>
              <w:rPr>
                <w:rFonts w:ascii="Arial" w:eastAsia="Times New Roman" w:hAnsi="Arial" w:cs="Arial"/>
                <w:b/>
                <w:color w:val="000000"/>
                <w:sz w:val="20"/>
                <w:szCs w:val="20"/>
                <w:lang w:val="es-CO" w:eastAsia="es-CO"/>
              </w:rPr>
            </w:pPr>
            <w:r w:rsidRPr="00733A32">
              <w:rPr>
                <w:rFonts w:ascii="Arial" w:eastAsia="Times New Roman" w:hAnsi="Arial" w:cs="Arial"/>
                <w:b/>
                <w:color w:val="000000"/>
                <w:sz w:val="20"/>
                <w:szCs w:val="20"/>
                <w:lang w:val="es-CO" w:eastAsia="es-CO"/>
              </w:rPr>
              <w:t>NUMERO DEL PUERTO</w:t>
            </w:r>
          </w:p>
        </w:tc>
        <w:tc>
          <w:tcPr>
            <w:tcW w:w="2552" w:type="dxa"/>
            <w:shd w:val="clear" w:color="auto" w:fill="BFBFBF" w:themeFill="background1" w:themeFillShade="BF"/>
            <w:noWrap/>
            <w:vAlign w:val="center"/>
            <w:hideMark/>
          </w:tcPr>
          <w:p w:rsidR="003108F8" w:rsidRPr="00733A32" w:rsidRDefault="003108F8" w:rsidP="00E3011D">
            <w:pPr>
              <w:jc w:val="center"/>
              <w:rPr>
                <w:rFonts w:ascii="Arial" w:eastAsia="Times New Roman" w:hAnsi="Arial" w:cs="Arial"/>
                <w:b/>
                <w:color w:val="000000"/>
                <w:sz w:val="20"/>
                <w:szCs w:val="20"/>
                <w:lang w:val="es-CO" w:eastAsia="es-CO"/>
              </w:rPr>
            </w:pPr>
            <w:r w:rsidRPr="00733A32">
              <w:rPr>
                <w:rFonts w:ascii="Arial" w:eastAsia="Times New Roman" w:hAnsi="Arial" w:cs="Arial"/>
                <w:b/>
                <w:color w:val="000000"/>
                <w:sz w:val="20"/>
                <w:szCs w:val="20"/>
                <w:lang w:val="es-CO" w:eastAsia="es-CO"/>
              </w:rPr>
              <w:t>INICIAR SERVICIO</w:t>
            </w:r>
          </w:p>
        </w:tc>
        <w:tc>
          <w:tcPr>
            <w:tcW w:w="2551" w:type="dxa"/>
            <w:shd w:val="clear" w:color="auto" w:fill="BFBFBF" w:themeFill="background1" w:themeFillShade="BF"/>
            <w:noWrap/>
            <w:vAlign w:val="center"/>
            <w:hideMark/>
          </w:tcPr>
          <w:p w:rsidR="003108F8" w:rsidRPr="00733A32" w:rsidRDefault="003108F8" w:rsidP="00E3011D">
            <w:pPr>
              <w:jc w:val="center"/>
              <w:rPr>
                <w:rFonts w:ascii="Arial" w:eastAsia="Times New Roman" w:hAnsi="Arial" w:cs="Arial"/>
                <w:b/>
                <w:color w:val="000000"/>
                <w:sz w:val="20"/>
                <w:szCs w:val="20"/>
                <w:lang w:val="es-CO" w:eastAsia="es-CO"/>
              </w:rPr>
            </w:pPr>
            <w:r w:rsidRPr="00733A32">
              <w:rPr>
                <w:rFonts w:ascii="Arial" w:eastAsia="Times New Roman" w:hAnsi="Arial" w:cs="Arial"/>
                <w:b/>
                <w:color w:val="000000"/>
                <w:sz w:val="20"/>
                <w:szCs w:val="20"/>
                <w:lang w:val="es-CO" w:eastAsia="es-CO"/>
              </w:rPr>
              <w:t>PARAR SERVICIO</w:t>
            </w:r>
          </w:p>
        </w:tc>
        <w:tc>
          <w:tcPr>
            <w:tcW w:w="2694" w:type="dxa"/>
            <w:shd w:val="clear" w:color="auto" w:fill="BFBFBF" w:themeFill="background1" w:themeFillShade="BF"/>
            <w:noWrap/>
            <w:vAlign w:val="center"/>
            <w:hideMark/>
          </w:tcPr>
          <w:p w:rsidR="003108F8" w:rsidRPr="00733A32" w:rsidRDefault="003108F8" w:rsidP="00E3011D">
            <w:pPr>
              <w:jc w:val="center"/>
              <w:rPr>
                <w:rFonts w:ascii="Arial" w:eastAsia="Times New Roman" w:hAnsi="Arial" w:cs="Arial"/>
                <w:b/>
                <w:color w:val="000000"/>
                <w:sz w:val="20"/>
                <w:szCs w:val="20"/>
                <w:lang w:val="es-CO" w:eastAsia="es-CO"/>
              </w:rPr>
            </w:pPr>
            <w:r w:rsidRPr="00733A32">
              <w:rPr>
                <w:rFonts w:ascii="Arial" w:eastAsia="Times New Roman" w:hAnsi="Arial" w:cs="Arial"/>
                <w:b/>
                <w:color w:val="000000"/>
                <w:sz w:val="20"/>
                <w:szCs w:val="20"/>
                <w:lang w:val="es-CO" w:eastAsia="es-CO"/>
              </w:rPr>
              <w:t>REINICIAR SERVICIO</w:t>
            </w:r>
          </w:p>
        </w:tc>
      </w:tr>
      <w:tr w:rsidR="003108F8" w:rsidRPr="00733A32" w:rsidTr="00077009">
        <w:trPr>
          <w:trHeight w:val="300"/>
          <w:jc w:val="center"/>
        </w:trPr>
        <w:tc>
          <w:tcPr>
            <w:tcW w:w="1291" w:type="dxa"/>
            <w:shd w:val="clear" w:color="auto" w:fill="auto"/>
            <w:noWrap/>
            <w:vAlign w:val="center"/>
            <w:hideMark/>
          </w:tcPr>
          <w:p w:rsidR="003108F8" w:rsidRPr="00733A32" w:rsidRDefault="00B91115">
            <w:pPr>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IIS</w:t>
            </w:r>
          </w:p>
        </w:tc>
        <w:tc>
          <w:tcPr>
            <w:tcW w:w="1294" w:type="dxa"/>
            <w:shd w:val="clear" w:color="auto" w:fill="auto"/>
            <w:noWrap/>
            <w:vAlign w:val="center"/>
            <w:hideMark/>
          </w:tcPr>
          <w:p w:rsidR="003108F8" w:rsidRPr="00733A32" w:rsidRDefault="003108F8" w:rsidP="00733A32">
            <w:pPr>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80</w:t>
            </w:r>
          </w:p>
        </w:tc>
        <w:tc>
          <w:tcPr>
            <w:tcW w:w="2552" w:type="dxa"/>
            <w:shd w:val="clear" w:color="auto" w:fill="auto"/>
            <w:noWrap/>
            <w:hideMark/>
          </w:tcPr>
          <w:p w:rsidR="003108F8" w:rsidRPr="00733A32" w:rsidRDefault="00306A07" w:rsidP="00733A32">
            <w:pPr>
              <w:jc w:val="both"/>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 xml:space="preserve">En el </w:t>
            </w:r>
            <w:r w:rsidR="0033214E" w:rsidRPr="00733A32">
              <w:rPr>
                <w:rFonts w:ascii="Arial" w:eastAsia="Times New Roman" w:hAnsi="Arial" w:cs="Arial"/>
                <w:color w:val="000000"/>
                <w:sz w:val="20"/>
                <w:szCs w:val="20"/>
                <w:lang w:val="es-CO" w:eastAsia="es-CO"/>
              </w:rPr>
              <w:t>botón</w:t>
            </w:r>
            <w:r w:rsidRPr="00733A32">
              <w:rPr>
                <w:rFonts w:ascii="Arial" w:eastAsia="Times New Roman" w:hAnsi="Arial" w:cs="Arial"/>
                <w:color w:val="000000"/>
                <w:sz w:val="20"/>
                <w:szCs w:val="20"/>
                <w:lang w:val="es-CO" w:eastAsia="es-CO"/>
              </w:rPr>
              <w:t xml:space="preserve"> de inicio, seleccione  “Herramientas administrativas” en el menú que se </w:t>
            </w:r>
            <w:r w:rsidR="00E3011D" w:rsidRPr="00733A32">
              <w:rPr>
                <w:rFonts w:ascii="Arial" w:eastAsia="Times New Roman" w:hAnsi="Arial" w:cs="Arial"/>
                <w:color w:val="000000"/>
                <w:sz w:val="20"/>
                <w:szCs w:val="20"/>
                <w:lang w:val="es-CO" w:eastAsia="es-CO"/>
              </w:rPr>
              <w:t>despliega</w:t>
            </w:r>
            <w:r w:rsidRPr="00733A32">
              <w:rPr>
                <w:rFonts w:ascii="Arial" w:eastAsia="Times New Roman" w:hAnsi="Arial" w:cs="Arial"/>
                <w:color w:val="000000"/>
                <w:sz w:val="20"/>
                <w:szCs w:val="20"/>
                <w:lang w:val="es-CO" w:eastAsia="es-CO"/>
              </w:rPr>
              <w:t xml:space="preserve"> seleccione “Administrador de Internet Information Services (IIS) ” en la ventana izquierda que se </w:t>
            </w:r>
            <w:r w:rsidR="00E3011D" w:rsidRPr="00733A32">
              <w:rPr>
                <w:rFonts w:ascii="Arial" w:eastAsia="Times New Roman" w:hAnsi="Arial" w:cs="Arial"/>
                <w:color w:val="000000"/>
                <w:sz w:val="20"/>
                <w:szCs w:val="20"/>
                <w:lang w:val="es-CO" w:eastAsia="es-CO"/>
              </w:rPr>
              <w:t>despliega</w:t>
            </w:r>
            <w:r w:rsidRPr="00733A32">
              <w:rPr>
                <w:rFonts w:ascii="Arial" w:eastAsia="Times New Roman" w:hAnsi="Arial" w:cs="Arial"/>
                <w:color w:val="000000"/>
                <w:sz w:val="20"/>
                <w:szCs w:val="20"/>
                <w:lang w:val="es-CO" w:eastAsia="es-CO"/>
              </w:rPr>
              <w:t xml:space="preserve"> busque en el </w:t>
            </w:r>
            <w:r w:rsidR="00E3011D" w:rsidRPr="00733A32">
              <w:rPr>
                <w:rFonts w:ascii="Arial" w:eastAsia="Times New Roman" w:hAnsi="Arial" w:cs="Arial"/>
                <w:color w:val="000000"/>
                <w:sz w:val="20"/>
                <w:szCs w:val="20"/>
                <w:lang w:val="es-CO" w:eastAsia="es-CO"/>
              </w:rPr>
              <w:t>árbol</w:t>
            </w:r>
            <w:r w:rsidRPr="00733A32">
              <w:rPr>
                <w:rFonts w:ascii="Arial" w:eastAsia="Times New Roman" w:hAnsi="Arial" w:cs="Arial"/>
                <w:color w:val="000000"/>
                <w:sz w:val="20"/>
                <w:szCs w:val="20"/>
                <w:lang w:val="es-CO" w:eastAsia="es-CO"/>
              </w:rPr>
              <w:t xml:space="preserve"> de opciones </w:t>
            </w:r>
            <w:r w:rsidR="00E3011D" w:rsidRPr="00733A32">
              <w:rPr>
                <w:rFonts w:ascii="Arial" w:eastAsia="Times New Roman" w:hAnsi="Arial" w:cs="Arial"/>
                <w:color w:val="000000"/>
                <w:sz w:val="20"/>
                <w:szCs w:val="20"/>
                <w:lang w:val="es-CO" w:eastAsia="es-CO"/>
              </w:rPr>
              <w:t xml:space="preserve">de sitios e </w:t>
            </w:r>
            <w:r w:rsidR="00F87F6E">
              <w:rPr>
                <w:rFonts w:ascii="Arial" w:eastAsia="Times New Roman" w:hAnsi="Arial" w:cs="Arial"/>
                <w:color w:val="000000"/>
                <w:sz w:val="20"/>
                <w:szCs w:val="20"/>
                <w:lang w:val="es-CO" w:eastAsia="es-CO"/>
              </w:rPr>
              <w:t>yo cuido lo publico</w:t>
            </w:r>
            <w:r w:rsidR="00E3011D" w:rsidRPr="00733A32">
              <w:rPr>
                <w:rFonts w:ascii="Arial" w:eastAsia="Times New Roman" w:hAnsi="Arial" w:cs="Arial"/>
                <w:color w:val="000000"/>
                <w:sz w:val="20"/>
                <w:szCs w:val="20"/>
                <w:lang w:val="es-CO" w:eastAsia="es-CO"/>
              </w:rPr>
              <w:t xml:space="preserve"> , una vez seleccionado se desplegara a la derecha las opciones de administrar Sitio Web, seleccione </w:t>
            </w:r>
            <w:r w:rsidR="00E3011D" w:rsidRPr="00733A32">
              <w:rPr>
                <w:rFonts w:ascii="Arial" w:eastAsia="Times New Roman" w:hAnsi="Arial" w:cs="Arial"/>
                <w:b/>
                <w:color w:val="000000"/>
                <w:sz w:val="20"/>
                <w:szCs w:val="20"/>
                <w:lang w:val="es-CO" w:eastAsia="es-CO"/>
              </w:rPr>
              <w:t>Iniciar</w:t>
            </w:r>
          </w:p>
        </w:tc>
        <w:tc>
          <w:tcPr>
            <w:tcW w:w="2551" w:type="dxa"/>
            <w:shd w:val="clear" w:color="auto" w:fill="auto"/>
            <w:noWrap/>
            <w:hideMark/>
          </w:tcPr>
          <w:p w:rsidR="003108F8" w:rsidRPr="00733A32" w:rsidRDefault="00E3011D" w:rsidP="00733A32">
            <w:pPr>
              <w:jc w:val="both"/>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 xml:space="preserve">En el </w:t>
            </w:r>
            <w:r w:rsidR="0033214E" w:rsidRPr="00733A32">
              <w:rPr>
                <w:rFonts w:ascii="Arial" w:eastAsia="Times New Roman" w:hAnsi="Arial" w:cs="Arial"/>
                <w:color w:val="000000"/>
                <w:sz w:val="20"/>
                <w:szCs w:val="20"/>
                <w:lang w:val="es-CO" w:eastAsia="es-CO"/>
              </w:rPr>
              <w:t>botón</w:t>
            </w:r>
            <w:r w:rsidRPr="00733A32">
              <w:rPr>
                <w:rFonts w:ascii="Arial" w:eastAsia="Times New Roman" w:hAnsi="Arial" w:cs="Arial"/>
                <w:color w:val="000000"/>
                <w:sz w:val="20"/>
                <w:szCs w:val="20"/>
                <w:lang w:val="es-CO" w:eastAsia="es-CO"/>
              </w:rPr>
              <w:t xml:space="preserve"> de inicio, seleccione  “Herramientas administrativas” en el menú que se despliega seleccione “Administrador de Internet Information Services (IIS) ” en la ventana izquierda que se despliega busque en el árbol de opciones de sitios e </w:t>
            </w:r>
            <w:r w:rsidR="00F87F6E">
              <w:rPr>
                <w:rFonts w:ascii="Arial" w:eastAsia="Times New Roman" w:hAnsi="Arial" w:cs="Arial"/>
                <w:color w:val="000000"/>
                <w:sz w:val="20"/>
                <w:szCs w:val="20"/>
                <w:lang w:val="es-CO" w:eastAsia="es-CO"/>
              </w:rPr>
              <w:t>yo cuido lo publco</w:t>
            </w:r>
            <w:r w:rsidRPr="00733A32">
              <w:rPr>
                <w:rFonts w:ascii="Arial" w:eastAsia="Times New Roman" w:hAnsi="Arial" w:cs="Arial"/>
                <w:color w:val="000000"/>
                <w:sz w:val="20"/>
                <w:szCs w:val="20"/>
                <w:lang w:val="es-CO" w:eastAsia="es-CO"/>
              </w:rPr>
              <w:t xml:space="preserve"> , una vez seleccionado se desplegara a la derecha las opciones de administrar Sitio Web, seleccione </w:t>
            </w:r>
            <w:r w:rsidRPr="00733A32">
              <w:rPr>
                <w:rFonts w:ascii="Arial" w:eastAsia="Times New Roman" w:hAnsi="Arial" w:cs="Arial"/>
                <w:b/>
                <w:color w:val="000000"/>
                <w:sz w:val="20"/>
                <w:szCs w:val="20"/>
                <w:lang w:val="es-CO" w:eastAsia="es-CO"/>
              </w:rPr>
              <w:t>Detener</w:t>
            </w:r>
          </w:p>
        </w:tc>
        <w:tc>
          <w:tcPr>
            <w:tcW w:w="2694" w:type="dxa"/>
            <w:shd w:val="clear" w:color="auto" w:fill="auto"/>
            <w:noWrap/>
            <w:hideMark/>
          </w:tcPr>
          <w:p w:rsidR="003108F8" w:rsidRPr="00733A32" w:rsidRDefault="00E3011D" w:rsidP="00733A32">
            <w:pPr>
              <w:jc w:val="both"/>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 xml:space="preserve">En el </w:t>
            </w:r>
            <w:r w:rsidR="0033214E" w:rsidRPr="00733A32">
              <w:rPr>
                <w:rFonts w:ascii="Arial" w:eastAsia="Times New Roman" w:hAnsi="Arial" w:cs="Arial"/>
                <w:color w:val="000000"/>
                <w:sz w:val="20"/>
                <w:szCs w:val="20"/>
                <w:lang w:val="es-CO" w:eastAsia="es-CO"/>
              </w:rPr>
              <w:t>botón</w:t>
            </w:r>
            <w:r w:rsidRPr="00733A32">
              <w:rPr>
                <w:rFonts w:ascii="Arial" w:eastAsia="Times New Roman" w:hAnsi="Arial" w:cs="Arial"/>
                <w:color w:val="000000"/>
                <w:sz w:val="20"/>
                <w:szCs w:val="20"/>
                <w:lang w:val="es-CO" w:eastAsia="es-CO"/>
              </w:rPr>
              <w:t xml:space="preserve"> de inicio, seleccione  “Herramientas administrativas” en el menú que se despliega seleccione “Administrador de Internet Information Services (IIS) ” en la ventana izquierda que se despliega busque en el árbol de opciones de sitios e </w:t>
            </w:r>
            <w:r w:rsidR="00F87F6E">
              <w:rPr>
                <w:rFonts w:ascii="Arial" w:eastAsia="Times New Roman" w:hAnsi="Arial" w:cs="Arial"/>
                <w:color w:val="000000"/>
                <w:sz w:val="20"/>
                <w:szCs w:val="20"/>
                <w:lang w:val="es-CO" w:eastAsia="es-CO"/>
              </w:rPr>
              <w:t>yo cuido lo publico</w:t>
            </w:r>
            <w:r w:rsidRPr="00733A32">
              <w:rPr>
                <w:rFonts w:ascii="Arial" w:eastAsia="Times New Roman" w:hAnsi="Arial" w:cs="Arial"/>
                <w:color w:val="000000"/>
                <w:sz w:val="20"/>
                <w:szCs w:val="20"/>
                <w:lang w:val="es-CO" w:eastAsia="es-CO"/>
              </w:rPr>
              <w:t xml:space="preserve"> , una vez seleccionado se desplegara a la derecha las opciones de administrar Sitio Web, seleccione </w:t>
            </w:r>
            <w:r w:rsidRPr="00733A32">
              <w:rPr>
                <w:rFonts w:ascii="Arial" w:eastAsia="Times New Roman" w:hAnsi="Arial" w:cs="Arial"/>
                <w:b/>
                <w:color w:val="000000"/>
                <w:sz w:val="20"/>
                <w:szCs w:val="20"/>
                <w:lang w:val="es-CO" w:eastAsia="es-CO"/>
              </w:rPr>
              <w:t>Reiniciar</w:t>
            </w:r>
          </w:p>
        </w:tc>
      </w:tr>
      <w:tr w:rsidR="003108F8" w:rsidRPr="00733A32" w:rsidTr="00077009">
        <w:trPr>
          <w:trHeight w:val="300"/>
          <w:jc w:val="center"/>
        </w:trPr>
        <w:tc>
          <w:tcPr>
            <w:tcW w:w="1291" w:type="dxa"/>
            <w:shd w:val="clear" w:color="auto" w:fill="auto"/>
            <w:noWrap/>
            <w:vAlign w:val="center"/>
          </w:tcPr>
          <w:p w:rsidR="003108F8" w:rsidRPr="00733A32" w:rsidRDefault="003108F8">
            <w:pPr>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 xml:space="preserve">Apache </w:t>
            </w:r>
          </w:p>
        </w:tc>
        <w:tc>
          <w:tcPr>
            <w:tcW w:w="1294" w:type="dxa"/>
            <w:shd w:val="clear" w:color="auto" w:fill="auto"/>
            <w:noWrap/>
            <w:vAlign w:val="center"/>
          </w:tcPr>
          <w:p w:rsidR="003108F8" w:rsidRPr="00733A32" w:rsidRDefault="00306A07" w:rsidP="00733A32">
            <w:pPr>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8080</w:t>
            </w:r>
          </w:p>
        </w:tc>
        <w:tc>
          <w:tcPr>
            <w:tcW w:w="2552" w:type="dxa"/>
            <w:shd w:val="clear" w:color="auto" w:fill="auto"/>
            <w:noWrap/>
          </w:tcPr>
          <w:p w:rsidR="003108F8" w:rsidRPr="00733A32" w:rsidRDefault="00E3011D" w:rsidP="00733A32">
            <w:pPr>
              <w:jc w:val="both"/>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 xml:space="preserve">En el </w:t>
            </w:r>
            <w:r w:rsidR="0033214E" w:rsidRPr="00733A32">
              <w:rPr>
                <w:rFonts w:ascii="Arial" w:eastAsia="Times New Roman" w:hAnsi="Arial" w:cs="Arial"/>
                <w:color w:val="000000"/>
                <w:sz w:val="20"/>
                <w:szCs w:val="20"/>
                <w:lang w:val="es-CO" w:eastAsia="es-CO"/>
              </w:rPr>
              <w:t>botón</w:t>
            </w:r>
            <w:r w:rsidRPr="00733A32">
              <w:rPr>
                <w:rFonts w:ascii="Arial" w:eastAsia="Times New Roman" w:hAnsi="Arial" w:cs="Arial"/>
                <w:color w:val="000000"/>
                <w:sz w:val="20"/>
                <w:szCs w:val="20"/>
                <w:lang w:val="es-CO" w:eastAsia="es-CO"/>
              </w:rPr>
              <w:t xml:space="preserve"> de inicio, seleccione  “Servicios” en la ventana que se despliega seleccione en la ventana de Servicios Locales, el servicio llamado “Apache Tomcat 7.0 Tomcat7”, haga doble click, el sistema le mostrara una ventana de administración del servicio, presione el botón </w:t>
            </w:r>
            <w:r w:rsidRPr="00733A32">
              <w:rPr>
                <w:rFonts w:ascii="Arial" w:eastAsia="Times New Roman" w:hAnsi="Arial" w:cs="Arial"/>
                <w:b/>
                <w:color w:val="000000"/>
                <w:sz w:val="20"/>
                <w:szCs w:val="20"/>
                <w:lang w:val="es-CO" w:eastAsia="es-CO"/>
              </w:rPr>
              <w:t>Iniciar</w:t>
            </w:r>
            <w:r w:rsidRPr="00733A32">
              <w:rPr>
                <w:rFonts w:ascii="Arial" w:eastAsia="Times New Roman" w:hAnsi="Arial" w:cs="Arial"/>
                <w:color w:val="000000"/>
                <w:sz w:val="20"/>
                <w:szCs w:val="20"/>
                <w:lang w:val="es-CO" w:eastAsia="es-CO"/>
              </w:rPr>
              <w:t xml:space="preserve"> de la opción “General”</w:t>
            </w:r>
          </w:p>
        </w:tc>
        <w:tc>
          <w:tcPr>
            <w:tcW w:w="2551" w:type="dxa"/>
            <w:shd w:val="clear" w:color="auto" w:fill="auto"/>
            <w:noWrap/>
          </w:tcPr>
          <w:p w:rsidR="003108F8" w:rsidRPr="00733A32" w:rsidRDefault="00E3011D" w:rsidP="00733A32">
            <w:pPr>
              <w:jc w:val="both"/>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 xml:space="preserve">En el </w:t>
            </w:r>
            <w:r w:rsidR="0033214E" w:rsidRPr="00733A32">
              <w:rPr>
                <w:rFonts w:ascii="Arial" w:eastAsia="Times New Roman" w:hAnsi="Arial" w:cs="Arial"/>
                <w:color w:val="000000"/>
                <w:sz w:val="20"/>
                <w:szCs w:val="20"/>
                <w:lang w:val="es-CO" w:eastAsia="es-CO"/>
              </w:rPr>
              <w:t>botón</w:t>
            </w:r>
            <w:r w:rsidRPr="00733A32">
              <w:rPr>
                <w:rFonts w:ascii="Arial" w:eastAsia="Times New Roman" w:hAnsi="Arial" w:cs="Arial"/>
                <w:color w:val="000000"/>
                <w:sz w:val="20"/>
                <w:szCs w:val="20"/>
                <w:lang w:val="es-CO" w:eastAsia="es-CO"/>
              </w:rPr>
              <w:t xml:space="preserve"> de inicio, seleccione  “Servicios” en la ventana que se despliega seleccione en la ventana de Servicios Locales, el servicio llamado “Apache Tomcat 7.0 Tomcat7”, haga doble click, el sistema le mostrara una ventana de administración del servicio, presione el botón </w:t>
            </w:r>
            <w:r w:rsidRPr="00733A32">
              <w:rPr>
                <w:rFonts w:ascii="Arial" w:eastAsia="Times New Roman" w:hAnsi="Arial" w:cs="Arial"/>
                <w:b/>
                <w:color w:val="000000"/>
                <w:sz w:val="20"/>
                <w:szCs w:val="20"/>
                <w:lang w:val="es-CO" w:eastAsia="es-CO"/>
              </w:rPr>
              <w:t>Detener</w:t>
            </w:r>
            <w:r w:rsidRPr="00733A32">
              <w:rPr>
                <w:rFonts w:ascii="Arial" w:eastAsia="Times New Roman" w:hAnsi="Arial" w:cs="Arial"/>
                <w:color w:val="000000"/>
                <w:sz w:val="20"/>
                <w:szCs w:val="20"/>
                <w:lang w:val="es-CO" w:eastAsia="es-CO"/>
              </w:rPr>
              <w:t xml:space="preserve"> de la opción “General”</w:t>
            </w:r>
          </w:p>
        </w:tc>
        <w:tc>
          <w:tcPr>
            <w:tcW w:w="2694" w:type="dxa"/>
            <w:shd w:val="clear" w:color="auto" w:fill="auto"/>
            <w:noWrap/>
          </w:tcPr>
          <w:p w:rsidR="003108F8" w:rsidRPr="00733A32" w:rsidRDefault="00E3011D" w:rsidP="00733A32">
            <w:pPr>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NA</w:t>
            </w:r>
          </w:p>
        </w:tc>
      </w:tr>
    </w:tbl>
    <w:p w:rsidR="003108F8" w:rsidRPr="00D741FE" w:rsidRDefault="003108F8" w:rsidP="003108F8">
      <w:pPr>
        <w:pStyle w:val="GELParrafo"/>
        <w:rPr>
          <w:lang w:val="es-CO"/>
        </w:rPr>
      </w:pPr>
    </w:p>
    <w:p w:rsidR="003108F8" w:rsidRDefault="0033214E" w:rsidP="003108F8">
      <w:pPr>
        <w:pStyle w:val="GELParrafo"/>
        <w:rPr>
          <w:lang w:val="es-CO"/>
        </w:rPr>
      </w:pPr>
      <w:r>
        <w:rPr>
          <w:lang w:val="es-CO"/>
        </w:rPr>
        <w:t>URL</w:t>
      </w:r>
      <w:r w:rsidRPr="00B0505C">
        <w:rPr>
          <w:lang w:val="es-CO"/>
        </w:rPr>
        <w:t xml:space="preserve"> </w:t>
      </w:r>
      <w:r w:rsidR="003108F8" w:rsidRPr="00B0505C">
        <w:rPr>
          <w:lang w:val="es-CO"/>
        </w:rPr>
        <w:t>interna a monitorear</w:t>
      </w:r>
      <w:r w:rsidR="003108F8">
        <w:rPr>
          <w:lang w:val="es-CO"/>
        </w:rPr>
        <w:t>:</w:t>
      </w:r>
      <w:r w:rsidR="003108F8" w:rsidRPr="00B0505C">
        <w:rPr>
          <w:lang w:val="es-CO"/>
        </w:rPr>
        <w:t xml:space="preserve"> http//192.168.</w:t>
      </w:r>
      <w:r w:rsidR="008922F6">
        <w:rPr>
          <w:lang w:val="es-CO"/>
        </w:rPr>
        <w:t>97.244</w:t>
      </w:r>
    </w:p>
    <w:p w:rsidR="003108F8" w:rsidRDefault="003108F8" w:rsidP="003108F8">
      <w:pPr>
        <w:pStyle w:val="GELParrafo"/>
        <w:rPr>
          <w:lang w:val="es-CO"/>
        </w:rPr>
      </w:pPr>
    </w:p>
    <w:p w:rsidR="003108F8" w:rsidRPr="00B0505C" w:rsidRDefault="003108F8" w:rsidP="003108F8">
      <w:pPr>
        <w:pStyle w:val="GELParrafo"/>
        <w:rPr>
          <w:lang w:val="es-CO"/>
        </w:rPr>
      </w:pPr>
    </w:p>
    <w:p w:rsidR="003108F8" w:rsidRPr="004D24A8" w:rsidRDefault="003108F8" w:rsidP="004D24A8">
      <w:pPr>
        <w:pStyle w:val="GELTtulo2"/>
      </w:pPr>
      <w:bookmarkStart w:id="23" w:name="_Toc360796483"/>
      <w:bookmarkStart w:id="24" w:name="_Toc385922532"/>
      <w:r w:rsidRPr="004D24A8">
        <w:t>MONITOREO SERVIDOR DE BASE DE DATOS</w:t>
      </w:r>
      <w:bookmarkEnd w:id="23"/>
      <w:bookmarkEnd w:id="24"/>
    </w:p>
    <w:p w:rsidR="003108F8" w:rsidRDefault="003108F8">
      <w:pPr>
        <w:pStyle w:val="GELtitulofiguras"/>
      </w:pPr>
      <w:bookmarkStart w:id="25" w:name="_Toc360796517"/>
      <w:bookmarkStart w:id="26" w:name="_Toc385922556"/>
      <w:r>
        <w:t xml:space="preserve">Tabla </w:t>
      </w:r>
      <w:fldSimple w:instr=" SEQ Tabla \* ARABIC ">
        <w:r w:rsidR="00422460">
          <w:rPr>
            <w:noProof/>
          </w:rPr>
          <w:t>6</w:t>
        </w:r>
      </w:fldSimple>
      <w:r>
        <w:t>. Características Servidor Base de Datos</w:t>
      </w:r>
      <w:bookmarkEnd w:id="25"/>
      <w:bookmarkEnd w:id="26"/>
      <w:r>
        <w:t xml:space="preserve"> </w:t>
      </w:r>
    </w:p>
    <w:tbl>
      <w:tblPr>
        <w:tblW w:w="8539" w:type="dxa"/>
        <w:jc w:val="center"/>
        <w:tblCellMar>
          <w:left w:w="70" w:type="dxa"/>
          <w:right w:w="70" w:type="dxa"/>
        </w:tblCellMar>
        <w:tblLook w:val="04A0" w:firstRow="1" w:lastRow="0" w:firstColumn="1" w:lastColumn="0" w:noHBand="0" w:noVBand="1"/>
      </w:tblPr>
      <w:tblGrid>
        <w:gridCol w:w="3800"/>
        <w:gridCol w:w="4739"/>
      </w:tblGrid>
      <w:tr w:rsidR="003108F8" w:rsidRPr="00733A32" w:rsidTr="00077009">
        <w:trPr>
          <w:trHeight w:val="300"/>
          <w:jc w:val="center"/>
        </w:trPr>
        <w:tc>
          <w:tcPr>
            <w:tcW w:w="3800" w:type="dxa"/>
            <w:tcBorders>
              <w:top w:val="single" w:sz="4" w:space="0" w:color="auto"/>
              <w:left w:val="single" w:sz="8" w:space="0" w:color="auto"/>
              <w:bottom w:val="single" w:sz="4" w:space="0" w:color="auto"/>
              <w:right w:val="single" w:sz="8" w:space="0" w:color="000000"/>
            </w:tcBorders>
            <w:shd w:val="clear" w:color="auto" w:fill="BFBFBF" w:themeFill="background1" w:themeFillShade="BF"/>
            <w:noWrap/>
            <w:vAlign w:val="bottom"/>
            <w:hideMark/>
          </w:tcPr>
          <w:p w:rsidR="003108F8" w:rsidRPr="00733A32" w:rsidRDefault="003108F8" w:rsidP="00E3011D">
            <w:pPr>
              <w:rPr>
                <w:rFonts w:ascii="Arial" w:eastAsia="Times New Roman" w:hAnsi="Arial" w:cs="Arial"/>
                <w:b/>
                <w:color w:val="000000"/>
                <w:sz w:val="20"/>
                <w:szCs w:val="20"/>
                <w:lang w:val="es-CO" w:eastAsia="es-CO"/>
              </w:rPr>
            </w:pPr>
            <w:r w:rsidRPr="00733A32">
              <w:rPr>
                <w:rFonts w:ascii="Arial" w:eastAsia="Times New Roman" w:hAnsi="Arial" w:cs="Arial"/>
                <w:b/>
                <w:color w:val="000000"/>
                <w:sz w:val="20"/>
                <w:szCs w:val="20"/>
                <w:lang w:val="es-CO" w:eastAsia="es-CO"/>
              </w:rPr>
              <w:t>NOMBRE DE SERVIDOR</w:t>
            </w:r>
          </w:p>
        </w:tc>
        <w:tc>
          <w:tcPr>
            <w:tcW w:w="4739" w:type="dxa"/>
            <w:tcBorders>
              <w:top w:val="single" w:sz="4" w:space="0" w:color="auto"/>
              <w:left w:val="nil"/>
              <w:bottom w:val="single" w:sz="4" w:space="0" w:color="auto"/>
              <w:right w:val="single" w:sz="8" w:space="0" w:color="000000"/>
            </w:tcBorders>
            <w:shd w:val="clear" w:color="auto" w:fill="auto"/>
            <w:noWrap/>
            <w:vAlign w:val="bottom"/>
            <w:hideMark/>
          </w:tcPr>
          <w:p w:rsidR="003108F8" w:rsidRPr="00733A32" w:rsidRDefault="008922F6" w:rsidP="00E3011D">
            <w:pPr>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ACADBD37</w:t>
            </w:r>
          </w:p>
        </w:tc>
      </w:tr>
      <w:tr w:rsidR="003108F8" w:rsidRPr="00733A32" w:rsidTr="00077009">
        <w:trPr>
          <w:trHeight w:val="300"/>
          <w:jc w:val="center"/>
        </w:trPr>
        <w:tc>
          <w:tcPr>
            <w:tcW w:w="3800" w:type="dxa"/>
            <w:tcBorders>
              <w:top w:val="single" w:sz="4" w:space="0" w:color="auto"/>
              <w:left w:val="single" w:sz="8" w:space="0" w:color="auto"/>
              <w:bottom w:val="single" w:sz="4" w:space="0" w:color="auto"/>
              <w:right w:val="single" w:sz="8" w:space="0" w:color="000000"/>
            </w:tcBorders>
            <w:shd w:val="clear" w:color="auto" w:fill="BFBFBF" w:themeFill="background1" w:themeFillShade="BF"/>
            <w:noWrap/>
            <w:vAlign w:val="bottom"/>
            <w:hideMark/>
          </w:tcPr>
          <w:p w:rsidR="003108F8" w:rsidRPr="00733A32" w:rsidRDefault="003108F8" w:rsidP="00E3011D">
            <w:pPr>
              <w:rPr>
                <w:rFonts w:ascii="Arial" w:eastAsia="Times New Roman" w:hAnsi="Arial" w:cs="Arial"/>
                <w:b/>
                <w:color w:val="000000"/>
                <w:sz w:val="20"/>
                <w:szCs w:val="20"/>
                <w:lang w:val="es-CO" w:eastAsia="es-CO"/>
              </w:rPr>
            </w:pPr>
            <w:r w:rsidRPr="00733A32">
              <w:rPr>
                <w:rFonts w:ascii="Arial" w:eastAsia="Times New Roman" w:hAnsi="Arial" w:cs="Arial"/>
                <w:b/>
                <w:color w:val="000000"/>
                <w:sz w:val="20"/>
                <w:szCs w:val="20"/>
                <w:lang w:val="es-CO" w:eastAsia="es-CO"/>
              </w:rPr>
              <w:t>IP DEL SERVIDOR</w:t>
            </w:r>
          </w:p>
        </w:tc>
        <w:tc>
          <w:tcPr>
            <w:tcW w:w="4739" w:type="dxa"/>
            <w:tcBorders>
              <w:top w:val="single" w:sz="4" w:space="0" w:color="auto"/>
              <w:left w:val="nil"/>
              <w:bottom w:val="single" w:sz="4" w:space="0" w:color="auto"/>
              <w:right w:val="single" w:sz="8" w:space="0" w:color="000000"/>
            </w:tcBorders>
            <w:shd w:val="clear" w:color="auto" w:fill="auto"/>
            <w:noWrap/>
            <w:vAlign w:val="bottom"/>
            <w:hideMark/>
          </w:tcPr>
          <w:p w:rsidR="003108F8" w:rsidRPr="00733A32" w:rsidRDefault="003108F8" w:rsidP="008922F6">
            <w:pPr>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192.168.</w:t>
            </w:r>
            <w:r w:rsidR="008922F6" w:rsidRPr="00733A32">
              <w:rPr>
                <w:rFonts w:ascii="Arial" w:eastAsia="Times New Roman" w:hAnsi="Arial" w:cs="Arial"/>
                <w:color w:val="000000"/>
                <w:sz w:val="20"/>
                <w:szCs w:val="20"/>
                <w:lang w:val="es-CO" w:eastAsia="es-CO"/>
              </w:rPr>
              <w:t>99.195</w:t>
            </w:r>
          </w:p>
        </w:tc>
      </w:tr>
      <w:tr w:rsidR="003108F8" w:rsidRPr="00F87F6E" w:rsidTr="00077009">
        <w:trPr>
          <w:trHeight w:val="315"/>
          <w:jc w:val="center"/>
        </w:trPr>
        <w:tc>
          <w:tcPr>
            <w:tcW w:w="3800" w:type="dxa"/>
            <w:tcBorders>
              <w:top w:val="single" w:sz="4" w:space="0" w:color="auto"/>
              <w:left w:val="single" w:sz="8" w:space="0" w:color="auto"/>
              <w:bottom w:val="single" w:sz="4" w:space="0" w:color="auto"/>
              <w:right w:val="single" w:sz="8" w:space="0" w:color="000000"/>
            </w:tcBorders>
            <w:shd w:val="clear" w:color="auto" w:fill="BFBFBF" w:themeFill="background1" w:themeFillShade="BF"/>
            <w:noWrap/>
            <w:vAlign w:val="bottom"/>
            <w:hideMark/>
          </w:tcPr>
          <w:p w:rsidR="003108F8" w:rsidRPr="00733A32" w:rsidRDefault="003108F8" w:rsidP="00E3011D">
            <w:pPr>
              <w:rPr>
                <w:rFonts w:ascii="Arial" w:eastAsia="Times New Roman" w:hAnsi="Arial" w:cs="Arial"/>
                <w:b/>
                <w:color w:val="000000"/>
                <w:sz w:val="20"/>
                <w:szCs w:val="20"/>
                <w:lang w:val="es-CO" w:eastAsia="es-CO"/>
              </w:rPr>
            </w:pPr>
            <w:r w:rsidRPr="00733A32">
              <w:rPr>
                <w:rFonts w:ascii="Arial" w:eastAsia="Times New Roman" w:hAnsi="Arial" w:cs="Arial"/>
                <w:b/>
                <w:color w:val="000000"/>
                <w:sz w:val="20"/>
                <w:szCs w:val="20"/>
                <w:lang w:val="es-CO" w:eastAsia="es-CO"/>
              </w:rPr>
              <w:t>SISTEMA OPERATIVO</w:t>
            </w:r>
          </w:p>
        </w:tc>
        <w:tc>
          <w:tcPr>
            <w:tcW w:w="4739" w:type="dxa"/>
            <w:tcBorders>
              <w:top w:val="single" w:sz="4" w:space="0" w:color="auto"/>
              <w:left w:val="nil"/>
              <w:bottom w:val="single" w:sz="4" w:space="0" w:color="auto"/>
              <w:right w:val="single" w:sz="8" w:space="0" w:color="000000"/>
            </w:tcBorders>
            <w:shd w:val="clear" w:color="auto" w:fill="auto"/>
            <w:noWrap/>
            <w:vAlign w:val="bottom"/>
            <w:hideMark/>
          </w:tcPr>
          <w:p w:rsidR="003108F8" w:rsidRPr="00733A32" w:rsidRDefault="003108F8" w:rsidP="008922F6">
            <w:pPr>
              <w:rPr>
                <w:rFonts w:ascii="Arial" w:eastAsia="Times New Roman" w:hAnsi="Arial" w:cs="Arial"/>
                <w:color w:val="000000"/>
                <w:sz w:val="20"/>
                <w:szCs w:val="20"/>
                <w:lang w:val="en-US" w:eastAsia="es-CO"/>
              </w:rPr>
            </w:pPr>
            <w:r w:rsidRPr="00733A32">
              <w:rPr>
                <w:rFonts w:ascii="Arial" w:eastAsia="Times New Roman" w:hAnsi="Arial" w:cs="Arial"/>
                <w:color w:val="000000"/>
                <w:sz w:val="20"/>
                <w:szCs w:val="20"/>
                <w:lang w:val="en-US" w:eastAsia="es-CO"/>
              </w:rPr>
              <w:t xml:space="preserve">Red Hat Enterprise Linux Server release </w:t>
            </w:r>
            <w:r w:rsidR="008922F6" w:rsidRPr="00733A32">
              <w:rPr>
                <w:rFonts w:ascii="Arial" w:eastAsia="Times New Roman" w:hAnsi="Arial" w:cs="Arial"/>
                <w:color w:val="000000"/>
                <w:sz w:val="20"/>
                <w:szCs w:val="20"/>
                <w:lang w:val="en-US" w:eastAsia="es-CO"/>
              </w:rPr>
              <w:t>6.3</w:t>
            </w:r>
            <w:r w:rsidRPr="00733A32">
              <w:rPr>
                <w:rFonts w:ascii="Arial" w:eastAsia="Times New Roman" w:hAnsi="Arial" w:cs="Arial"/>
                <w:color w:val="000000"/>
                <w:sz w:val="20"/>
                <w:szCs w:val="20"/>
                <w:lang w:val="en-US" w:eastAsia="es-CO"/>
              </w:rPr>
              <w:t xml:space="preserve"> </w:t>
            </w:r>
          </w:p>
        </w:tc>
      </w:tr>
    </w:tbl>
    <w:p w:rsidR="003108F8" w:rsidRDefault="003108F8" w:rsidP="003108F8">
      <w:pPr>
        <w:pStyle w:val="GELParrafo"/>
        <w:rPr>
          <w:rFonts w:cs="Arial"/>
          <w:lang w:val="es-CO"/>
        </w:rPr>
      </w:pPr>
      <w:r w:rsidRPr="00627240">
        <w:rPr>
          <w:rFonts w:cs="Arial"/>
          <w:lang w:val="es-CO"/>
        </w:rPr>
        <w:lastRenderedPageBreak/>
        <w:t>Parámetros a monitorear</w:t>
      </w:r>
      <w:r>
        <w:rPr>
          <w:rFonts w:cs="Arial"/>
          <w:lang w:val="es-CO"/>
        </w:rPr>
        <w:t>:</w:t>
      </w:r>
    </w:p>
    <w:p w:rsidR="003108F8" w:rsidRPr="00627240" w:rsidRDefault="003108F8" w:rsidP="003108F8">
      <w:pPr>
        <w:pStyle w:val="GELParrafo"/>
        <w:rPr>
          <w:rFonts w:cs="Arial"/>
          <w:lang w:val="es-CO"/>
        </w:rPr>
      </w:pPr>
    </w:p>
    <w:p w:rsidR="003108F8" w:rsidRPr="00467EBA" w:rsidRDefault="003108F8">
      <w:pPr>
        <w:pStyle w:val="GELtitulofiguras"/>
      </w:pPr>
      <w:bookmarkStart w:id="27" w:name="_Toc360796518"/>
      <w:bookmarkStart w:id="28" w:name="_Toc385922557"/>
      <w:r>
        <w:t xml:space="preserve">Tabla </w:t>
      </w:r>
      <w:fldSimple w:instr=" SEQ Tabla \* ARABIC ">
        <w:r w:rsidR="00422460">
          <w:rPr>
            <w:noProof/>
          </w:rPr>
          <w:t>7</w:t>
        </w:r>
      </w:fldSimple>
      <w:r>
        <w:t>. Parámetros a monitorear Servidor Base de Datos</w:t>
      </w:r>
      <w:bookmarkEnd w:id="27"/>
      <w:bookmarkEnd w:id="28"/>
    </w:p>
    <w:tbl>
      <w:tblPr>
        <w:tblW w:w="6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80"/>
        <w:gridCol w:w="1200"/>
        <w:gridCol w:w="1729"/>
        <w:gridCol w:w="1374"/>
      </w:tblGrid>
      <w:tr w:rsidR="003108F8" w:rsidRPr="00733A32" w:rsidTr="00077009">
        <w:trPr>
          <w:trHeight w:val="300"/>
          <w:tblHeader/>
          <w:jc w:val="center"/>
        </w:trPr>
        <w:tc>
          <w:tcPr>
            <w:tcW w:w="2580" w:type="dxa"/>
            <w:shd w:val="clear" w:color="auto" w:fill="BFBFBF" w:themeFill="background1" w:themeFillShade="BF"/>
            <w:noWrap/>
            <w:vAlign w:val="center"/>
            <w:hideMark/>
          </w:tcPr>
          <w:p w:rsidR="003108F8" w:rsidRPr="00733A32" w:rsidRDefault="003108F8" w:rsidP="00E3011D">
            <w:pPr>
              <w:rPr>
                <w:rFonts w:ascii="Arial" w:eastAsia="Times New Roman" w:hAnsi="Arial" w:cs="Arial"/>
                <w:b/>
                <w:color w:val="000000"/>
                <w:sz w:val="20"/>
                <w:szCs w:val="20"/>
                <w:lang w:val="es-CO" w:eastAsia="es-CO"/>
              </w:rPr>
            </w:pPr>
            <w:r w:rsidRPr="00733A32">
              <w:rPr>
                <w:rFonts w:ascii="Arial" w:eastAsia="Times New Roman" w:hAnsi="Arial" w:cs="Arial"/>
                <w:b/>
                <w:color w:val="000000"/>
                <w:sz w:val="20"/>
                <w:szCs w:val="20"/>
                <w:lang w:val="es-CO" w:eastAsia="es-CO"/>
              </w:rPr>
              <w:t>NOMBRE DEL RECURSO A MONITOREAR</w:t>
            </w:r>
          </w:p>
        </w:tc>
        <w:tc>
          <w:tcPr>
            <w:tcW w:w="1200" w:type="dxa"/>
            <w:shd w:val="clear" w:color="auto" w:fill="BFBFBF" w:themeFill="background1" w:themeFillShade="BF"/>
            <w:noWrap/>
            <w:vAlign w:val="center"/>
            <w:hideMark/>
          </w:tcPr>
          <w:p w:rsidR="003108F8" w:rsidRPr="00733A32" w:rsidRDefault="003108F8" w:rsidP="00E3011D">
            <w:pPr>
              <w:rPr>
                <w:rFonts w:ascii="Arial" w:eastAsia="Times New Roman" w:hAnsi="Arial" w:cs="Arial"/>
                <w:b/>
                <w:color w:val="000000"/>
                <w:sz w:val="20"/>
                <w:szCs w:val="20"/>
                <w:lang w:val="es-CO" w:eastAsia="es-CO"/>
              </w:rPr>
            </w:pPr>
            <w:r w:rsidRPr="00733A32">
              <w:rPr>
                <w:rFonts w:ascii="Arial" w:eastAsia="Times New Roman" w:hAnsi="Arial" w:cs="Arial"/>
                <w:b/>
                <w:color w:val="000000"/>
                <w:sz w:val="20"/>
                <w:szCs w:val="20"/>
                <w:lang w:val="es-CO" w:eastAsia="es-CO"/>
              </w:rPr>
              <w:t>NIVEL PARA ACTIVAR ALERTA</w:t>
            </w:r>
          </w:p>
        </w:tc>
        <w:tc>
          <w:tcPr>
            <w:tcW w:w="1200" w:type="dxa"/>
            <w:shd w:val="clear" w:color="auto" w:fill="BFBFBF" w:themeFill="background1" w:themeFillShade="BF"/>
            <w:noWrap/>
            <w:vAlign w:val="center"/>
            <w:hideMark/>
          </w:tcPr>
          <w:p w:rsidR="003108F8" w:rsidRPr="00733A32" w:rsidRDefault="003108F8" w:rsidP="00E3011D">
            <w:pPr>
              <w:rPr>
                <w:rFonts w:ascii="Arial" w:eastAsia="Times New Roman" w:hAnsi="Arial" w:cs="Arial"/>
                <w:b/>
                <w:color w:val="000000"/>
                <w:sz w:val="20"/>
                <w:szCs w:val="20"/>
                <w:lang w:val="es-CO" w:eastAsia="es-CO"/>
              </w:rPr>
            </w:pPr>
            <w:r w:rsidRPr="00733A32">
              <w:rPr>
                <w:rFonts w:ascii="Arial" w:eastAsia="Times New Roman" w:hAnsi="Arial" w:cs="Arial"/>
                <w:b/>
                <w:color w:val="000000"/>
                <w:sz w:val="20"/>
                <w:szCs w:val="20"/>
                <w:lang w:val="es-CO" w:eastAsia="es-CO"/>
              </w:rPr>
              <w:t>NIVEL PARA ALERTAMIENTO CRITICO</w:t>
            </w:r>
          </w:p>
        </w:tc>
        <w:tc>
          <w:tcPr>
            <w:tcW w:w="1200" w:type="dxa"/>
            <w:shd w:val="clear" w:color="auto" w:fill="BFBFBF" w:themeFill="background1" w:themeFillShade="BF"/>
            <w:noWrap/>
            <w:vAlign w:val="center"/>
            <w:hideMark/>
          </w:tcPr>
          <w:p w:rsidR="003108F8" w:rsidRPr="00733A32" w:rsidRDefault="003108F8" w:rsidP="00E3011D">
            <w:pPr>
              <w:rPr>
                <w:rFonts w:ascii="Arial" w:eastAsia="Times New Roman" w:hAnsi="Arial" w:cs="Arial"/>
                <w:b/>
                <w:color w:val="000000"/>
                <w:sz w:val="20"/>
                <w:szCs w:val="20"/>
                <w:lang w:val="es-CO" w:eastAsia="es-CO"/>
              </w:rPr>
            </w:pPr>
            <w:r w:rsidRPr="00733A32">
              <w:rPr>
                <w:rFonts w:ascii="Arial" w:eastAsia="Times New Roman" w:hAnsi="Arial" w:cs="Arial"/>
                <w:b/>
                <w:color w:val="000000"/>
                <w:sz w:val="20"/>
                <w:szCs w:val="20"/>
                <w:lang w:val="es-CO" w:eastAsia="es-CO"/>
              </w:rPr>
              <w:t>TIEMPO DE MONITOREO EN MINUTOS</w:t>
            </w:r>
          </w:p>
        </w:tc>
      </w:tr>
      <w:tr w:rsidR="003108F8" w:rsidRPr="00733A32" w:rsidTr="00077009">
        <w:trPr>
          <w:trHeight w:val="300"/>
          <w:jc w:val="center"/>
        </w:trPr>
        <w:tc>
          <w:tcPr>
            <w:tcW w:w="2580" w:type="dxa"/>
            <w:shd w:val="clear" w:color="auto" w:fill="auto"/>
            <w:noWrap/>
            <w:vAlign w:val="bottom"/>
            <w:hideMark/>
          </w:tcPr>
          <w:p w:rsidR="003108F8" w:rsidRPr="00733A32" w:rsidRDefault="003108F8" w:rsidP="00E3011D">
            <w:pPr>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Procesador (CPU)</w:t>
            </w:r>
          </w:p>
        </w:tc>
        <w:tc>
          <w:tcPr>
            <w:tcW w:w="1200"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80</w:t>
            </w:r>
          </w:p>
        </w:tc>
        <w:tc>
          <w:tcPr>
            <w:tcW w:w="1200"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90</w:t>
            </w:r>
          </w:p>
        </w:tc>
        <w:tc>
          <w:tcPr>
            <w:tcW w:w="1200"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15</w:t>
            </w:r>
          </w:p>
        </w:tc>
      </w:tr>
      <w:tr w:rsidR="003108F8" w:rsidRPr="00733A32" w:rsidTr="00077009">
        <w:trPr>
          <w:trHeight w:val="300"/>
          <w:jc w:val="center"/>
        </w:trPr>
        <w:tc>
          <w:tcPr>
            <w:tcW w:w="2580" w:type="dxa"/>
            <w:shd w:val="clear" w:color="auto" w:fill="auto"/>
            <w:noWrap/>
            <w:vAlign w:val="bottom"/>
            <w:hideMark/>
          </w:tcPr>
          <w:p w:rsidR="003108F8" w:rsidRPr="00733A32" w:rsidRDefault="003108F8" w:rsidP="00E3011D">
            <w:pPr>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Memoria</w:t>
            </w:r>
          </w:p>
        </w:tc>
        <w:tc>
          <w:tcPr>
            <w:tcW w:w="1200"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80</w:t>
            </w:r>
          </w:p>
        </w:tc>
        <w:tc>
          <w:tcPr>
            <w:tcW w:w="1200"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90</w:t>
            </w:r>
          </w:p>
        </w:tc>
        <w:tc>
          <w:tcPr>
            <w:tcW w:w="1200"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15</w:t>
            </w:r>
          </w:p>
        </w:tc>
      </w:tr>
      <w:tr w:rsidR="003108F8" w:rsidRPr="00733A32" w:rsidTr="00077009">
        <w:trPr>
          <w:trHeight w:val="300"/>
          <w:jc w:val="center"/>
        </w:trPr>
        <w:tc>
          <w:tcPr>
            <w:tcW w:w="2580" w:type="dxa"/>
            <w:shd w:val="clear" w:color="auto" w:fill="auto"/>
            <w:noWrap/>
            <w:vAlign w:val="bottom"/>
            <w:hideMark/>
          </w:tcPr>
          <w:p w:rsidR="003108F8" w:rsidRPr="00733A32" w:rsidRDefault="003108F8" w:rsidP="00E3011D">
            <w:pPr>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Swap</w:t>
            </w:r>
          </w:p>
        </w:tc>
        <w:tc>
          <w:tcPr>
            <w:tcW w:w="1200"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40</w:t>
            </w:r>
          </w:p>
        </w:tc>
        <w:tc>
          <w:tcPr>
            <w:tcW w:w="1200"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60</w:t>
            </w:r>
          </w:p>
        </w:tc>
        <w:tc>
          <w:tcPr>
            <w:tcW w:w="1200"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15</w:t>
            </w:r>
          </w:p>
        </w:tc>
      </w:tr>
      <w:tr w:rsidR="003108F8" w:rsidRPr="00733A32" w:rsidTr="00077009">
        <w:trPr>
          <w:trHeight w:val="300"/>
          <w:jc w:val="center"/>
        </w:trPr>
        <w:tc>
          <w:tcPr>
            <w:tcW w:w="2580" w:type="dxa"/>
            <w:shd w:val="clear" w:color="auto" w:fill="auto"/>
            <w:noWrap/>
            <w:vAlign w:val="bottom"/>
            <w:hideMark/>
          </w:tcPr>
          <w:p w:rsidR="003108F8" w:rsidRPr="00733A32" w:rsidRDefault="003108F8" w:rsidP="00E3011D">
            <w:pPr>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Disco ó Filesystem</w:t>
            </w:r>
          </w:p>
        </w:tc>
        <w:tc>
          <w:tcPr>
            <w:tcW w:w="1200" w:type="dxa"/>
            <w:shd w:val="clear" w:color="auto" w:fill="auto"/>
            <w:noWrap/>
            <w:vAlign w:val="bottom"/>
            <w:hideMark/>
          </w:tcPr>
          <w:p w:rsidR="003108F8" w:rsidRPr="00733A32" w:rsidRDefault="003108F8" w:rsidP="00E3011D">
            <w:pPr>
              <w:rPr>
                <w:rFonts w:ascii="Arial" w:eastAsia="Times New Roman" w:hAnsi="Arial" w:cs="Arial"/>
                <w:color w:val="000000"/>
                <w:sz w:val="20"/>
                <w:szCs w:val="20"/>
                <w:lang w:val="es-CO" w:eastAsia="es-CO"/>
              </w:rPr>
            </w:pPr>
          </w:p>
        </w:tc>
        <w:tc>
          <w:tcPr>
            <w:tcW w:w="1200" w:type="dxa"/>
            <w:shd w:val="clear" w:color="auto" w:fill="auto"/>
            <w:noWrap/>
            <w:vAlign w:val="bottom"/>
            <w:hideMark/>
          </w:tcPr>
          <w:p w:rsidR="003108F8" w:rsidRPr="00733A32" w:rsidRDefault="003108F8" w:rsidP="00E3011D">
            <w:pPr>
              <w:rPr>
                <w:rFonts w:ascii="Arial" w:eastAsia="Times New Roman" w:hAnsi="Arial" w:cs="Arial"/>
                <w:color w:val="000000"/>
                <w:sz w:val="20"/>
                <w:szCs w:val="20"/>
                <w:lang w:val="es-CO" w:eastAsia="es-CO"/>
              </w:rPr>
            </w:pPr>
          </w:p>
        </w:tc>
        <w:tc>
          <w:tcPr>
            <w:tcW w:w="1200" w:type="dxa"/>
            <w:shd w:val="clear" w:color="auto" w:fill="auto"/>
            <w:noWrap/>
            <w:vAlign w:val="bottom"/>
          </w:tcPr>
          <w:p w:rsidR="003108F8" w:rsidRPr="00733A32" w:rsidRDefault="003108F8" w:rsidP="00E3011D">
            <w:pPr>
              <w:jc w:val="right"/>
              <w:rPr>
                <w:rFonts w:ascii="Arial" w:eastAsia="Times New Roman" w:hAnsi="Arial" w:cs="Arial"/>
                <w:color w:val="000000"/>
                <w:sz w:val="20"/>
                <w:szCs w:val="20"/>
                <w:lang w:val="es-CO" w:eastAsia="es-CO"/>
              </w:rPr>
            </w:pPr>
          </w:p>
        </w:tc>
      </w:tr>
      <w:tr w:rsidR="003108F8" w:rsidRPr="00733A32" w:rsidTr="00077009">
        <w:trPr>
          <w:trHeight w:val="300"/>
          <w:jc w:val="center"/>
        </w:trPr>
        <w:tc>
          <w:tcPr>
            <w:tcW w:w="2580" w:type="dxa"/>
            <w:shd w:val="clear" w:color="auto" w:fill="auto"/>
            <w:noWrap/>
            <w:vAlign w:val="bottom"/>
            <w:hideMark/>
          </w:tcPr>
          <w:p w:rsidR="003108F8" w:rsidRPr="00733A32" w:rsidRDefault="003108F8" w:rsidP="00733A32">
            <w:pPr>
              <w:ind w:firstLineChars="200" w:firstLine="400"/>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w:t>
            </w:r>
          </w:p>
        </w:tc>
        <w:tc>
          <w:tcPr>
            <w:tcW w:w="1200"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80</w:t>
            </w:r>
          </w:p>
        </w:tc>
        <w:tc>
          <w:tcPr>
            <w:tcW w:w="1200"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90</w:t>
            </w:r>
          </w:p>
        </w:tc>
        <w:tc>
          <w:tcPr>
            <w:tcW w:w="1200"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5</w:t>
            </w:r>
          </w:p>
        </w:tc>
      </w:tr>
      <w:tr w:rsidR="003108F8" w:rsidRPr="00733A32" w:rsidTr="00077009">
        <w:trPr>
          <w:trHeight w:val="300"/>
          <w:jc w:val="center"/>
        </w:trPr>
        <w:tc>
          <w:tcPr>
            <w:tcW w:w="2580" w:type="dxa"/>
            <w:shd w:val="clear" w:color="auto" w:fill="auto"/>
            <w:noWrap/>
            <w:vAlign w:val="bottom"/>
            <w:hideMark/>
          </w:tcPr>
          <w:p w:rsidR="003108F8" w:rsidRPr="00733A32" w:rsidRDefault="003108F8" w:rsidP="00733A32">
            <w:pPr>
              <w:ind w:firstLineChars="200" w:firstLine="400"/>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/usr</w:t>
            </w:r>
          </w:p>
        </w:tc>
        <w:tc>
          <w:tcPr>
            <w:tcW w:w="1200"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80</w:t>
            </w:r>
          </w:p>
        </w:tc>
        <w:tc>
          <w:tcPr>
            <w:tcW w:w="1200"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90</w:t>
            </w:r>
          </w:p>
        </w:tc>
        <w:tc>
          <w:tcPr>
            <w:tcW w:w="1200"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15</w:t>
            </w:r>
          </w:p>
        </w:tc>
      </w:tr>
      <w:tr w:rsidR="003108F8" w:rsidRPr="00733A32" w:rsidTr="00077009">
        <w:trPr>
          <w:trHeight w:val="300"/>
          <w:jc w:val="center"/>
        </w:trPr>
        <w:tc>
          <w:tcPr>
            <w:tcW w:w="2580" w:type="dxa"/>
            <w:shd w:val="clear" w:color="auto" w:fill="auto"/>
            <w:noWrap/>
            <w:vAlign w:val="bottom"/>
            <w:hideMark/>
          </w:tcPr>
          <w:p w:rsidR="003108F8" w:rsidRPr="00733A32" w:rsidRDefault="003108F8" w:rsidP="00733A32">
            <w:pPr>
              <w:ind w:firstLineChars="200" w:firstLine="400"/>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/var</w:t>
            </w:r>
          </w:p>
        </w:tc>
        <w:tc>
          <w:tcPr>
            <w:tcW w:w="1200"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80</w:t>
            </w:r>
          </w:p>
        </w:tc>
        <w:tc>
          <w:tcPr>
            <w:tcW w:w="1200"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90</w:t>
            </w:r>
          </w:p>
        </w:tc>
        <w:tc>
          <w:tcPr>
            <w:tcW w:w="1200"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15</w:t>
            </w:r>
          </w:p>
        </w:tc>
      </w:tr>
      <w:tr w:rsidR="003108F8" w:rsidRPr="00733A32" w:rsidTr="00077009">
        <w:trPr>
          <w:trHeight w:val="300"/>
          <w:jc w:val="center"/>
        </w:trPr>
        <w:tc>
          <w:tcPr>
            <w:tcW w:w="2580" w:type="dxa"/>
            <w:shd w:val="clear" w:color="auto" w:fill="auto"/>
            <w:noWrap/>
            <w:vAlign w:val="bottom"/>
            <w:hideMark/>
          </w:tcPr>
          <w:p w:rsidR="003108F8" w:rsidRPr="00733A32" w:rsidRDefault="003108F8" w:rsidP="00733A32">
            <w:pPr>
              <w:ind w:firstLineChars="200" w:firstLine="400"/>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/opt</w:t>
            </w:r>
          </w:p>
        </w:tc>
        <w:tc>
          <w:tcPr>
            <w:tcW w:w="1200"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80</w:t>
            </w:r>
          </w:p>
        </w:tc>
        <w:tc>
          <w:tcPr>
            <w:tcW w:w="1200"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90</w:t>
            </w:r>
          </w:p>
        </w:tc>
        <w:tc>
          <w:tcPr>
            <w:tcW w:w="1200"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15</w:t>
            </w:r>
          </w:p>
        </w:tc>
      </w:tr>
      <w:tr w:rsidR="003108F8" w:rsidRPr="00733A32" w:rsidTr="00077009">
        <w:trPr>
          <w:trHeight w:val="300"/>
          <w:jc w:val="center"/>
        </w:trPr>
        <w:tc>
          <w:tcPr>
            <w:tcW w:w="2580" w:type="dxa"/>
            <w:shd w:val="clear" w:color="auto" w:fill="auto"/>
            <w:noWrap/>
            <w:vAlign w:val="bottom"/>
            <w:hideMark/>
          </w:tcPr>
          <w:p w:rsidR="003108F8" w:rsidRPr="00733A32" w:rsidRDefault="003108F8" w:rsidP="00733A32">
            <w:pPr>
              <w:ind w:firstLineChars="200" w:firstLine="400"/>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/var/lib/mysql</w:t>
            </w:r>
          </w:p>
        </w:tc>
        <w:tc>
          <w:tcPr>
            <w:tcW w:w="1200"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80</w:t>
            </w:r>
          </w:p>
        </w:tc>
        <w:tc>
          <w:tcPr>
            <w:tcW w:w="1200"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90</w:t>
            </w:r>
          </w:p>
        </w:tc>
        <w:tc>
          <w:tcPr>
            <w:tcW w:w="1200"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5</w:t>
            </w:r>
          </w:p>
        </w:tc>
      </w:tr>
    </w:tbl>
    <w:p w:rsidR="003108F8" w:rsidRDefault="003108F8" w:rsidP="003108F8">
      <w:pPr>
        <w:pStyle w:val="GELParrafo"/>
      </w:pPr>
      <w:r>
        <w:t>Puertos a monitorear asegurando que se encuentren activos:</w:t>
      </w:r>
    </w:p>
    <w:p w:rsidR="003108F8" w:rsidRDefault="003108F8" w:rsidP="003108F8">
      <w:pPr>
        <w:pStyle w:val="GELParrafo"/>
      </w:pPr>
    </w:p>
    <w:p w:rsidR="003108F8" w:rsidRDefault="003108F8">
      <w:pPr>
        <w:pStyle w:val="GELtitulofiguras"/>
      </w:pPr>
      <w:bookmarkStart w:id="29" w:name="_Toc360796519"/>
      <w:bookmarkStart w:id="30" w:name="_Toc385922558"/>
      <w:r>
        <w:t xml:space="preserve">Tabla </w:t>
      </w:r>
      <w:fldSimple w:instr=" SEQ Tabla \* ARABIC ">
        <w:r w:rsidR="00422460">
          <w:rPr>
            <w:noProof/>
          </w:rPr>
          <w:t>8</w:t>
        </w:r>
      </w:fldSimple>
      <w:r>
        <w:t>. Puertos a monitorear Servidor Base de Datos</w:t>
      </w:r>
      <w:bookmarkEnd w:id="29"/>
      <w:bookmarkEnd w:id="3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91"/>
        <w:gridCol w:w="1029"/>
        <w:gridCol w:w="2410"/>
        <w:gridCol w:w="2410"/>
        <w:gridCol w:w="2977"/>
      </w:tblGrid>
      <w:tr w:rsidR="003108F8" w:rsidRPr="00733A32" w:rsidTr="00733A32">
        <w:trPr>
          <w:trHeight w:val="300"/>
          <w:jc w:val="center"/>
        </w:trPr>
        <w:tc>
          <w:tcPr>
            <w:tcW w:w="1291" w:type="dxa"/>
            <w:shd w:val="clear" w:color="auto" w:fill="BFBFBF" w:themeFill="background1" w:themeFillShade="BF"/>
            <w:noWrap/>
            <w:vAlign w:val="center"/>
            <w:hideMark/>
          </w:tcPr>
          <w:p w:rsidR="003108F8" w:rsidRPr="00733A32" w:rsidRDefault="003108F8" w:rsidP="00E3011D">
            <w:pPr>
              <w:rPr>
                <w:rFonts w:ascii="Arial" w:eastAsia="Times New Roman" w:hAnsi="Arial" w:cs="Arial"/>
                <w:b/>
                <w:color w:val="000000"/>
                <w:sz w:val="20"/>
                <w:szCs w:val="20"/>
                <w:lang w:val="es-CO" w:eastAsia="es-CO"/>
              </w:rPr>
            </w:pPr>
            <w:r w:rsidRPr="00733A32">
              <w:rPr>
                <w:rFonts w:ascii="Arial" w:eastAsia="Times New Roman" w:hAnsi="Arial" w:cs="Arial"/>
                <w:b/>
                <w:color w:val="000000"/>
                <w:sz w:val="20"/>
                <w:szCs w:val="20"/>
                <w:lang w:val="es-CO" w:eastAsia="es-CO"/>
              </w:rPr>
              <w:t>SERVICIO</w:t>
            </w:r>
          </w:p>
        </w:tc>
        <w:tc>
          <w:tcPr>
            <w:tcW w:w="992" w:type="dxa"/>
            <w:shd w:val="clear" w:color="auto" w:fill="BFBFBF" w:themeFill="background1" w:themeFillShade="BF"/>
            <w:noWrap/>
            <w:vAlign w:val="center"/>
            <w:hideMark/>
          </w:tcPr>
          <w:p w:rsidR="003108F8" w:rsidRPr="00733A32" w:rsidRDefault="003108F8" w:rsidP="00E3011D">
            <w:pPr>
              <w:rPr>
                <w:rFonts w:ascii="Arial" w:eastAsia="Times New Roman" w:hAnsi="Arial" w:cs="Arial"/>
                <w:b/>
                <w:color w:val="000000"/>
                <w:sz w:val="20"/>
                <w:szCs w:val="20"/>
                <w:lang w:val="es-CO" w:eastAsia="es-CO"/>
              </w:rPr>
            </w:pPr>
            <w:r w:rsidRPr="00733A32">
              <w:rPr>
                <w:rFonts w:ascii="Arial" w:eastAsia="Times New Roman" w:hAnsi="Arial" w:cs="Arial"/>
                <w:b/>
                <w:color w:val="000000"/>
                <w:sz w:val="20"/>
                <w:szCs w:val="20"/>
                <w:lang w:val="es-CO" w:eastAsia="es-CO"/>
              </w:rPr>
              <w:t>NUMERO DEL PUERTO</w:t>
            </w:r>
          </w:p>
        </w:tc>
        <w:tc>
          <w:tcPr>
            <w:tcW w:w="2410" w:type="dxa"/>
            <w:shd w:val="clear" w:color="auto" w:fill="BFBFBF" w:themeFill="background1" w:themeFillShade="BF"/>
            <w:noWrap/>
            <w:vAlign w:val="center"/>
            <w:hideMark/>
          </w:tcPr>
          <w:p w:rsidR="003108F8" w:rsidRPr="00733A32" w:rsidRDefault="003108F8" w:rsidP="00E3011D">
            <w:pPr>
              <w:rPr>
                <w:rFonts w:ascii="Arial" w:eastAsia="Times New Roman" w:hAnsi="Arial" w:cs="Arial"/>
                <w:b/>
                <w:color w:val="000000"/>
                <w:sz w:val="20"/>
                <w:szCs w:val="20"/>
                <w:lang w:val="es-CO" w:eastAsia="es-CO"/>
              </w:rPr>
            </w:pPr>
            <w:r w:rsidRPr="00733A32">
              <w:rPr>
                <w:rFonts w:ascii="Arial" w:eastAsia="Times New Roman" w:hAnsi="Arial" w:cs="Arial"/>
                <w:b/>
                <w:color w:val="000000"/>
                <w:sz w:val="20"/>
                <w:szCs w:val="20"/>
                <w:lang w:val="es-CO" w:eastAsia="es-CO"/>
              </w:rPr>
              <w:t>INICIAR SERVICIO</w:t>
            </w:r>
          </w:p>
        </w:tc>
        <w:tc>
          <w:tcPr>
            <w:tcW w:w="2410" w:type="dxa"/>
            <w:shd w:val="clear" w:color="auto" w:fill="BFBFBF" w:themeFill="background1" w:themeFillShade="BF"/>
            <w:noWrap/>
            <w:vAlign w:val="center"/>
            <w:hideMark/>
          </w:tcPr>
          <w:p w:rsidR="003108F8" w:rsidRPr="00733A32" w:rsidRDefault="003108F8" w:rsidP="00E3011D">
            <w:pPr>
              <w:rPr>
                <w:rFonts w:ascii="Arial" w:eastAsia="Times New Roman" w:hAnsi="Arial" w:cs="Arial"/>
                <w:b/>
                <w:color w:val="000000"/>
                <w:sz w:val="20"/>
                <w:szCs w:val="20"/>
                <w:lang w:val="es-CO" w:eastAsia="es-CO"/>
              </w:rPr>
            </w:pPr>
            <w:r w:rsidRPr="00733A32">
              <w:rPr>
                <w:rFonts w:ascii="Arial" w:eastAsia="Times New Roman" w:hAnsi="Arial" w:cs="Arial"/>
                <w:b/>
                <w:color w:val="000000"/>
                <w:sz w:val="20"/>
                <w:szCs w:val="20"/>
                <w:lang w:val="es-CO" w:eastAsia="es-CO"/>
              </w:rPr>
              <w:t>PARAR SERVICIO</w:t>
            </w:r>
          </w:p>
        </w:tc>
        <w:tc>
          <w:tcPr>
            <w:tcW w:w="2977" w:type="dxa"/>
            <w:shd w:val="clear" w:color="auto" w:fill="BFBFBF" w:themeFill="background1" w:themeFillShade="BF"/>
            <w:noWrap/>
            <w:vAlign w:val="center"/>
            <w:hideMark/>
          </w:tcPr>
          <w:p w:rsidR="003108F8" w:rsidRPr="00733A32" w:rsidRDefault="003108F8" w:rsidP="00E3011D">
            <w:pPr>
              <w:rPr>
                <w:rFonts w:ascii="Arial" w:eastAsia="Times New Roman" w:hAnsi="Arial" w:cs="Arial"/>
                <w:b/>
                <w:color w:val="000000"/>
                <w:sz w:val="20"/>
                <w:szCs w:val="20"/>
                <w:lang w:val="es-CO" w:eastAsia="es-CO"/>
              </w:rPr>
            </w:pPr>
            <w:r w:rsidRPr="00733A32">
              <w:rPr>
                <w:rFonts w:ascii="Arial" w:eastAsia="Times New Roman" w:hAnsi="Arial" w:cs="Arial"/>
                <w:b/>
                <w:color w:val="000000"/>
                <w:sz w:val="20"/>
                <w:szCs w:val="20"/>
                <w:lang w:val="es-CO" w:eastAsia="es-CO"/>
              </w:rPr>
              <w:t>REINICIAR SERVICIO</w:t>
            </w:r>
          </w:p>
        </w:tc>
      </w:tr>
      <w:tr w:rsidR="003108F8" w:rsidRPr="00733A32" w:rsidTr="00733A32">
        <w:trPr>
          <w:trHeight w:val="300"/>
          <w:jc w:val="center"/>
        </w:trPr>
        <w:tc>
          <w:tcPr>
            <w:tcW w:w="1291" w:type="dxa"/>
            <w:shd w:val="clear" w:color="auto" w:fill="auto"/>
            <w:noWrap/>
            <w:vAlign w:val="bottom"/>
            <w:hideMark/>
          </w:tcPr>
          <w:p w:rsidR="003108F8" w:rsidRPr="00733A32" w:rsidRDefault="0033214E" w:rsidP="00E3011D">
            <w:pPr>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MySQL</w:t>
            </w:r>
          </w:p>
        </w:tc>
        <w:tc>
          <w:tcPr>
            <w:tcW w:w="992"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3306</w:t>
            </w:r>
          </w:p>
        </w:tc>
        <w:tc>
          <w:tcPr>
            <w:tcW w:w="2410" w:type="dxa"/>
            <w:shd w:val="clear" w:color="auto" w:fill="auto"/>
            <w:noWrap/>
            <w:vAlign w:val="bottom"/>
            <w:hideMark/>
          </w:tcPr>
          <w:p w:rsidR="003108F8" w:rsidRPr="00733A32" w:rsidRDefault="00B91115" w:rsidP="00E3011D">
            <w:pPr>
              <w:rPr>
                <w:rFonts w:ascii="Arial" w:eastAsia="Times New Roman" w:hAnsi="Arial" w:cs="Arial"/>
                <w:color w:val="000000"/>
                <w:sz w:val="20"/>
                <w:szCs w:val="20"/>
                <w:lang w:val="en-US" w:eastAsia="es-CO"/>
              </w:rPr>
            </w:pPr>
            <w:r w:rsidRPr="00733A32">
              <w:rPr>
                <w:rFonts w:ascii="Arial" w:eastAsia="Times New Roman" w:hAnsi="Arial" w:cs="Arial"/>
                <w:color w:val="000000"/>
                <w:sz w:val="20"/>
                <w:szCs w:val="20"/>
                <w:lang w:val="en-US" w:eastAsia="es-CO"/>
              </w:rPr>
              <w:t>/etc/init.d/mysqld</w:t>
            </w:r>
            <w:r w:rsidR="003108F8" w:rsidRPr="00733A32">
              <w:rPr>
                <w:rFonts w:ascii="Arial" w:eastAsia="Times New Roman" w:hAnsi="Arial" w:cs="Arial"/>
                <w:color w:val="000000"/>
                <w:sz w:val="20"/>
                <w:szCs w:val="20"/>
                <w:lang w:val="en-US" w:eastAsia="es-CO"/>
              </w:rPr>
              <w:t>start</w:t>
            </w:r>
          </w:p>
        </w:tc>
        <w:tc>
          <w:tcPr>
            <w:tcW w:w="2410" w:type="dxa"/>
            <w:shd w:val="clear" w:color="auto" w:fill="auto"/>
            <w:noWrap/>
            <w:vAlign w:val="bottom"/>
            <w:hideMark/>
          </w:tcPr>
          <w:p w:rsidR="003108F8" w:rsidRPr="00733A32" w:rsidRDefault="00B91115" w:rsidP="00E3011D">
            <w:pPr>
              <w:rPr>
                <w:rFonts w:ascii="Arial" w:eastAsia="Times New Roman" w:hAnsi="Arial" w:cs="Arial"/>
                <w:color w:val="000000"/>
                <w:sz w:val="20"/>
                <w:szCs w:val="20"/>
                <w:lang w:val="en-US" w:eastAsia="es-CO"/>
              </w:rPr>
            </w:pPr>
            <w:r w:rsidRPr="00733A32">
              <w:rPr>
                <w:rFonts w:ascii="Arial" w:eastAsia="Times New Roman" w:hAnsi="Arial" w:cs="Arial"/>
                <w:color w:val="000000"/>
                <w:sz w:val="20"/>
                <w:szCs w:val="20"/>
                <w:lang w:val="en-US" w:eastAsia="es-CO"/>
              </w:rPr>
              <w:t>/etc/init.d/mysql</w:t>
            </w:r>
            <w:r w:rsidR="003108F8" w:rsidRPr="00733A32">
              <w:rPr>
                <w:rFonts w:ascii="Arial" w:eastAsia="Times New Roman" w:hAnsi="Arial" w:cs="Arial"/>
                <w:color w:val="000000"/>
                <w:sz w:val="20"/>
                <w:szCs w:val="20"/>
                <w:lang w:val="en-US" w:eastAsia="es-CO"/>
              </w:rPr>
              <w:t xml:space="preserve"> stop</w:t>
            </w:r>
          </w:p>
        </w:tc>
        <w:tc>
          <w:tcPr>
            <w:tcW w:w="2977" w:type="dxa"/>
            <w:shd w:val="clear" w:color="auto" w:fill="auto"/>
            <w:noWrap/>
            <w:vAlign w:val="bottom"/>
            <w:hideMark/>
          </w:tcPr>
          <w:p w:rsidR="003108F8" w:rsidRPr="00733A32" w:rsidRDefault="003108F8" w:rsidP="00E3011D">
            <w:pPr>
              <w:rPr>
                <w:rFonts w:ascii="Arial" w:eastAsia="Times New Roman" w:hAnsi="Arial" w:cs="Arial"/>
                <w:color w:val="000000"/>
                <w:sz w:val="20"/>
                <w:szCs w:val="20"/>
                <w:lang w:val="en-US" w:eastAsia="es-CO"/>
              </w:rPr>
            </w:pPr>
            <w:r w:rsidRPr="00733A32">
              <w:rPr>
                <w:rFonts w:ascii="Arial" w:eastAsia="Times New Roman" w:hAnsi="Arial" w:cs="Arial"/>
                <w:color w:val="000000"/>
                <w:sz w:val="20"/>
                <w:szCs w:val="20"/>
                <w:lang w:val="en-US" w:eastAsia="es-CO"/>
              </w:rPr>
              <w:t>/etc/init.d/mysq</w:t>
            </w:r>
            <w:r w:rsidR="00B91115" w:rsidRPr="00733A32">
              <w:rPr>
                <w:rFonts w:ascii="Arial" w:eastAsia="Times New Roman" w:hAnsi="Arial" w:cs="Arial"/>
                <w:color w:val="000000"/>
                <w:sz w:val="20"/>
                <w:szCs w:val="20"/>
                <w:lang w:val="en-US" w:eastAsia="es-CO"/>
              </w:rPr>
              <w:t>l</w:t>
            </w:r>
            <w:r w:rsidRPr="00733A32">
              <w:rPr>
                <w:rFonts w:ascii="Arial" w:eastAsia="Times New Roman" w:hAnsi="Arial" w:cs="Arial"/>
                <w:color w:val="000000"/>
                <w:sz w:val="20"/>
                <w:szCs w:val="20"/>
                <w:lang w:val="en-US" w:eastAsia="es-CO"/>
              </w:rPr>
              <w:t xml:space="preserve"> restart</w:t>
            </w:r>
          </w:p>
        </w:tc>
      </w:tr>
      <w:tr w:rsidR="003108F8" w:rsidRPr="00F87F6E" w:rsidTr="00733A32">
        <w:trPr>
          <w:trHeight w:val="300"/>
          <w:jc w:val="center"/>
        </w:trPr>
        <w:tc>
          <w:tcPr>
            <w:tcW w:w="1291" w:type="dxa"/>
            <w:shd w:val="clear" w:color="auto" w:fill="auto"/>
            <w:noWrap/>
            <w:vAlign w:val="bottom"/>
            <w:hideMark/>
          </w:tcPr>
          <w:p w:rsidR="003108F8" w:rsidRPr="00733A32" w:rsidRDefault="0033214E" w:rsidP="00733A32">
            <w:pPr>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SSH</w:t>
            </w:r>
          </w:p>
        </w:tc>
        <w:tc>
          <w:tcPr>
            <w:tcW w:w="992" w:type="dxa"/>
            <w:shd w:val="clear" w:color="auto" w:fill="auto"/>
            <w:noWrap/>
            <w:vAlign w:val="bottom"/>
            <w:hideMark/>
          </w:tcPr>
          <w:p w:rsidR="003108F8" w:rsidRPr="00733A32" w:rsidRDefault="003108F8" w:rsidP="00E3011D">
            <w:pPr>
              <w:jc w:val="right"/>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22</w:t>
            </w:r>
          </w:p>
        </w:tc>
        <w:tc>
          <w:tcPr>
            <w:tcW w:w="2410" w:type="dxa"/>
            <w:shd w:val="clear" w:color="auto" w:fill="auto"/>
            <w:noWrap/>
            <w:vAlign w:val="bottom"/>
            <w:hideMark/>
          </w:tcPr>
          <w:p w:rsidR="003108F8" w:rsidRPr="00733A32" w:rsidRDefault="003108F8" w:rsidP="00E3011D">
            <w:pPr>
              <w:rPr>
                <w:rFonts w:ascii="Arial" w:eastAsia="Times New Roman" w:hAnsi="Arial" w:cs="Arial"/>
                <w:color w:val="000000"/>
                <w:sz w:val="20"/>
                <w:szCs w:val="20"/>
                <w:lang w:val="en-US" w:eastAsia="es-CO"/>
              </w:rPr>
            </w:pPr>
            <w:r w:rsidRPr="00733A32">
              <w:rPr>
                <w:rFonts w:ascii="Arial" w:eastAsia="Times New Roman" w:hAnsi="Arial" w:cs="Arial"/>
                <w:color w:val="000000"/>
                <w:sz w:val="20"/>
                <w:szCs w:val="20"/>
                <w:lang w:val="en-US" w:eastAsia="es-CO"/>
              </w:rPr>
              <w:t>/etc/init.d/ssh start</w:t>
            </w:r>
          </w:p>
        </w:tc>
        <w:tc>
          <w:tcPr>
            <w:tcW w:w="2410" w:type="dxa"/>
            <w:shd w:val="clear" w:color="auto" w:fill="auto"/>
            <w:noWrap/>
            <w:vAlign w:val="bottom"/>
            <w:hideMark/>
          </w:tcPr>
          <w:p w:rsidR="003108F8" w:rsidRPr="00733A32" w:rsidRDefault="003108F8" w:rsidP="00E3011D">
            <w:pPr>
              <w:rPr>
                <w:rFonts w:ascii="Arial" w:eastAsia="Times New Roman" w:hAnsi="Arial" w:cs="Arial"/>
                <w:color w:val="000000"/>
                <w:sz w:val="20"/>
                <w:szCs w:val="20"/>
                <w:lang w:val="en-US" w:eastAsia="es-CO"/>
              </w:rPr>
            </w:pPr>
            <w:r w:rsidRPr="00733A32">
              <w:rPr>
                <w:rFonts w:ascii="Arial" w:eastAsia="Times New Roman" w:hAnsi="Arial" w:cs="Arial"/>
                <w:color w:val="000000"/>
                <w:sz w:val="20"/>
                <w:szCs w:val="20"/>
                <w:lang w:val="en-US" w:eastAsia="es-CO"/>
              </w:rPr>
              <w:t>/etc/init.d/ssh stop</w:t>
            </w:r>
          </w:p>
        </w:tc>
        <w:tc>
          <w:tcPr>
            <w:tcW w:w="2977" w:type="dxa"/>
            <w:shd w:val="clear" w:color="auto" w:fill="auto"/>
            <w:noWrap/>
            <w:vAlign w:val="bottom"/>
            <w:hideMark/>
          </w:tcPr>
          <w:p w:rsidR="003108F8" w:rsidRPr="00733A32" w:rsidRDefault="003108F8" w:rsidP="00E3011D">
            <w:pPr>
              <w:rPr>
                <w:rFonts w:ascii="Arial" w:eastAsia="Times New Roman" w:hAnsi="Arial" w:cs="Arial"/>
                <w:color w:val="000000"/>
                <w:sz w:val="20"/>
                <w:szCs w:val="20"/>
                <w:lang w:val="en-US" w:eastAsia="es-CO"/>
              </w:rPr>
            </w:pPr>
            <w:r w:rsidRPr="00733A32">
              <w:rPr>
                <w:rFonts w:ascii="Arial" w:eastAsia="Times New Roman" w:hAnsi="Arial" w:cs="Arial"/>
                <w:color w:val="000000"/>
                <w:sz w:val="20"/>
                <w:szCs w:val="20"/>
                <w:lang w:val="en-US" w:eastAsia="es-CO"/>
              </w:rPr>
              <w:t>/etc/init.d/ssh restart</w:t>
            </w:r>
          </w:p>
        </w:tc>
      </w:tr>
    </w:tbl>
    <w:p w:rsidR="003108F8" w:rsidRDefault="003108F8" w:rsidP="003108F8">
      <w:pPr>
        <w:pStyle w:val="GELParrafo"/>
        <w:rPr>
          <w:lang w:val="es-CO"/>
        </w:rPr>
      </w:pPr>
      <w:r>
        <w:rPr>
          <w:lang w:val="es-CO"/>
        </w:rPr>
        <w:t>Bases de datos a monitorear, verificando que estén respondiendo por el puerto 3306:</w:t>
      </w:r>
    </w:p>
    <w:p w:rsidR="003108F8" w:rsidRDefault="00F87F6E" w:rsidP="003108F8">
      <w:pPr>
        <w:pStyle w:val="GELParrafo"/>
        <w:ind w:left="1418"/>
        <w:rPr>
          <w:lang w:val="es-CO"/>
        </w:rPr>
      </w:pPr>
      <w:r>
        <w:rPr>
          <w:lang w:val="es-CO"/>
        </w:rPr>
        <w:t>Yocuidolopublico</w:t>
      </w:r>
    </w:p>
    <w:p w:rsidR="003108F8" w:rsidRDefault="00F87F6E" w:rsidP="003108F8">
      <w:pPr>
        <w:pStyle w:val="GELParrafo"/>
        <w:ind w:left="1418"/>
        <w:rPr>
          <w:lang w:val="es-CO"/>
        </w:rPr>
      </w:pPr>
      <w:r>
        <w:rPr>
          <w:lang w:val="es-CO"/>
        </w:rPr>
        <w:t>Yocuidolopublico</w:t>
      </w:r>
      <w:r w:rsidR="00B91115">
        <w:rPr>
          <w:lang w:val="es-CO"/>
        </w:rPr>
        <w:t>-auditoria</w:t>
      </w:r>
    </w:p>
    <w:p w:rsidR="003108F8" w:rsidRPr="00526422" w:rsidRDefault="003108F8" w:rsidP="003108F8">
      <w:pPr>
        <w:pStyle w:val="GELParrafo"/>
      </w:pPr>
      <w:r>
        <w:t>Cuando no este respondiendo, según el hallazgo del monitoreo, se deben aplicar la acción correspondiente al reinicio del servicio, de acuerdo a los procedimientos propios del operador.</w:t>
      </w:r>
    </w:p>
    <w:p w:rsidR="003108F8" w:rsidRPr="00B0505C" w:rsidRDefault="0033214E" w:rsidP="003108F8">
      <w:pPr>
        <w:pStyle w:val="GELParrafo"/>
        <w:rPr>
          <w:lang w:val="es-CO"/>
        </w:rPr>
      </w:pPr>
      <w:r>
        <w:rPr>
          <w:lang w:val="es-CO"/>
        </w:rPr>
        <w:t>URL</w:t>
      </w:r>
      <w:r w:rsidRPr="00B0505C">
        <w:rPr>
          <w:lang w:val="es-CO"/>
        </w:rPr>
        <w:t xml:space="preserve"> </w:t>
      </w:r>
      <w:r w:rsidR="003108F8" w:rsidRPr="00B0505C">
        <w:rPr>
          <w:lang w:val="es-CO"/>
        </w:rPr>
        <w:t>interna a monitorear</w:t>
      </w:r>
      <w:r w:rsidR="003108F8">
        <w:rPr>
          <w:lang w:val="es-CO"/>
        </w:rPr>
        <w:t>:</w:t>
      </w:r>
      <w:r w:rsidR="003108F8" w:rsidRPr="00B0505C">
        <w:rPr>
          <w:lang w:val="es-CO"/>
        </w:rPr>
        <w:t xml:space="preserve"> </w:t>
      </w:r>
      <w:r w:rsidR="003108F8">
        <w:rPr>
          <w:lang w:val="es-CO"/>
        </w:rPr>
        <w:t>No aplica (NA).</w:t>
      </w:r>
    </w:p>
    <w:p w:rsidR="003108F8" w:rsidRPr="00B0505C" w:rsidRDefault="003108F8" w:rsidP="003108F8">
      <w:pPr>
        <w:pStyle w:val="GELParrafo"/>
        <w:rPr>
          <w:lang w:val="es-CO"/>
        </w:rPr>
      </w:pPr>
    </w:p>
    <w:p w:rsidR="003108F8" w:rsidRPr="00D741FE" w:rsidRDefault="003108F8" w:rsidP="00D741FE">
      <w:pPr>
        <w:pStyle w:val="GELParrafo"/>
        <w:ind w:left="360"/>
        <w:rPr>
          <w:lang w:val="es-CO"/>
        </w:rPr>
      </w:pPr>
    </w:p>
    <w:p w:rsidR="00EE65DF" w:rsidRPr="00EE65DF" w:rsidRDefault="00EE65DF" w:rsidP="00EE65DF">
      <w:pPr>
        <w:pStyle w:val="GELParrafo"/>
        <w:rPr>
          <w:color w:val="548DD4" w:themeColor="text2" w:themeTint="99"/>
        </w:rPr>
      </w:pPr>
    </w:p>
    <w:p w:rsidR="001A1D61" w:rsidRPr="005948C1" w:rsidRDefault="001A1D61" w:rsidP="001A1D61">
      <w:pPr>
        <w:pStyle w:val="GELTtulo1"/>
        <w:rPr>
          <w:sz w:val="36"/>
        </w:rPr>
      </w:pPr>
      <w:bookmarkStart w:id="31" w:name="_Toc385922533"/>
      <w:r w:rsidRPr="005948C1">
        <w:rPr>
          <w:sz w:val="36"/>
        </w:rPr>
        <w:lastRenderedPageBreak/>
        <w:t>ACTIVIDADES PERIÓDICAS DE OPERACIÓN</w:t>
      </w:r>
      <w:bookmarkEnd w:id="31"/>
    </w:p>
    <w:p w:rsidR="00EE65DF" w:rsidRPr="00A76977" w:rsidRDefault="00EE65DF" w:rsidP="00EE65DF">
      <w:pPr>
        <w:pStyle w:val="GELParrafo"/>
        <w:keepNext/>
        <w:framePr w:dropCap="drop" w:lines="3" w:wrap="around" w:vAnchor="text" w:hAnchor="text"/>
        <w:spacing w:before="0" w:line="827" w:lineRule="exact"/>
        <w:textAlignment w:val="baseline"/>
        <w:rPr>
          <w:rFonts w:cs="Arial"/>
          <w:position w:val="-10"/>
          <w:sz w:val="144"/>
        </w:rPr>
      </w:pPr>
      <w:r w:rsidRPr="005948C1">
        <w:rPr>
          <w:rFonts w:cs="Arial"/>
          <w:position w:val="-10"/>
          <w:sz w:val="144"/>
        </w:rPr>
        <w:t>s</w:t>
      </w:r>
    </w:p>
    <w:p w:rsidR="005948C1" w:rsidRDefault="00EE65DF" w:rsidP="005948C1">
      <w:pPr>
        <w:pStyle w:val="GELParrafo"/>
      </w:pPr>
      <w:r w:rsidRPr="00A76977">
        <w:t>e</w:t>
      </w:r>
      <w:r w:rsidRPr="005948C1">
        <w:rPr>
          <w:sz w:val="28"/>
        </w:rPr>
        <w:t xml:space="preserve"> </w:t>
      </w:r>
      <w:r w:rsidR="005948C1">
        <w:t xml:space="preserve">nombrarán las </w:t>
      </w:r>
      <w:r w:rsidR="005948C1" w:rsidRPr="004C03F6">
        <w:t>actividades</w:t>
      </w:r>
      <w:r w:rsidR="005948C1">
        <w:t xml:space="preserve"> que</w:t>
      </w:r>
      <w:r w:rsidR="005948C1" w:rsidRPr="004C03F6">
        <w:t xml:space="preserve"> debe ejecutar el operador para asegurar el funcionamiento de la operación.</w:t>
      </w:r>
    </w:p>
    <w:p w:rsidR="005948C1" w:rsidRDefault="005948C1" w:rsidP="005948C1">
      <w:pPr>
        <w:pStyle w:val="GELParrafo"/>
      </w:pPr>
    </w:p>
    <w:p w:rsidR="00F63B50" w:rsidRDefault="00F63B50" w:rsidP="004D24A8">
      <w:pPr>
        <w:pStyle w:val="GELTtulo2"/>
      </w:pPr>
      <w:bookmarkStart w:id="32" w:name="_Toc360796485"/>
      <w:bookmarkStart w:id="33" w:name="_Toc385922534"/>
      <w:bookmarkStart w:id="34" w:name="_Toc365365248"/>
      <w:r>
        <w:t>SERVIDORES DE PRESENTACIÓN</w:t>
      </w:r>
      <w:bookmarkEnd w:id="32"/>
      <w:bookmarkEnd w:id="33"/>
    </w:p>
    <w:p w:rsidR="00F63B50" w:rsidRDefault="00F63B50" w:rsidP="00F63B50">
      <w:pPr>
        <w:pStyle w:val="GELParrafo"/>
        <w:rPr>
          <w:lang w:val="es-CO"/>
        </w:rPr>
      </w:pPr>
      <w:r>
        <w:rPr>
          <w:lang w:val="es-CO"/>
        </w:rPr>
        <w:t xml:space="preserve">Se recomienda </w:t>
      </w:r>
      <w:r w:rsidR="00A860B8">
        <w:rPr>
          <w:lang w:val="es-CO"/>
        </w:rPr>
        <w:t>purgar cada</w:t>
      </w:r>
      <w:r>
        <w:rPr>
          <w:lang w:val="es-CO"/>
        </w:rPr>
        <w:t xml:space="preserve"> 24 </w:t>
      </w:r>
      <w:r w:rsidR="00A860B8">
        <w:rPr>
          <w:lang w:val="es-CO"/>
        </w:rPr>
        <w:t>horas, los</w:t>
      </w:r>
      <w:r>
        <w:rPr>
          <w:lang w:val="es-CO"/>
        </w:rPr>
        <w:t xml:space="preserve"> archivos de registro de errores, previa revisión por parte del equipo de seguridad de la información contenida.</w:t>
      </w:r>
    </w:p>
    <w:p w:rsidR="00F63B50" w:rsidRDefault="00F63B50" w:rsidP="00F63B50">
      <w:pPr>
        <w:pStyle w:val="GELParrafo"/>
        <w:rPr>
          <w:lang w:val="es-CO"/>
        </w:rPr>
      </w:pPr>
    </w:p>
    <w:p w:rsidR="00F63B50" w:rsidRDefault="00F63B50" w:rsidP="004D24A8">
      <w:pPr>
        <w:pStyle w:val="GELTtulo2"/>
      </w:pPr>
      <w:bookmarkStart w:id="35" w:name="_Toc360796486"/>
      <w:bookmarkStart w:id="36" w:name="_Toc385922535"/>
      <w:r>
        <w:t>SERVIDOR DE BASE DE DATOS</w:t>
      </w:r>
      <w:bookmarkEnd w:id="35"/>
      <w:bookmarkEnd w:id="36"/>
    </w:p>
    <w:p w:rsidR="00F63B50" w:rsidRDefault="00F63B50" w:rsidP="00F63B50">
      <w:pPr>
        <w:pStyle w:val="GELParrafo"/>
        <w:rPr>
          <w:lang w:val="es-CO"/>
        </w:rPr>
      </w:pPr>
      <w:r w:rsidRPr="00C65AA5">
        <w:rPr>
          <w:lang w:val="es-CO"/>
        </w:rPr>
        <w:t xml:space="preserve">Se recomienda purgar </w:t>
      </w:r>
      <w:r>
        <w:rPr>
          <w:lang w:val="es-CO"/>
        </w:rPr>
        <w:t>cada 24 horas,</w:t>
      </w:r>
      <w:r w:rsidRPr="00C65AA5">
        <w:rPr>
          <w:lang w:val="es-CO"/>
        </w:rPr>
        <w:t xml:space="preserve"> el archivo de registro de “querys lentos” /var/lib/mysql/slow.log previa revisión </w:t>
      </w:r>
      <w:r>
        <w:rPr>
          <w:lang w:val="es-CO"/>
        </w:rPr>
        <w:t xml:space="preserve">por el equipo de Bases de Datos </w:t>
      </w:r>
      <w:r w:rsidRPr="00C65AA5">
        <w:rPr>
          <w:lang w:val="es-CO"/>
        </w:rPr>
        <w:t>de la información contenida</w:t>
      </w:r>
      <w:r>
        <w:rPr>
          <w:lang w:val="es-CO"/>
        </w:rPr>
        <w:t xml:space="preserve">, y la </w:t>
      </w:r>
      <w:r w:rsidR="0033214E">
        <w:rPr>
          <w:lang w:val="es-CO"/>
        </w:rPr>
        <w:t xml:space="preserve">ruta </w:t>
      </w:r>
      <w:r>
        <w:rPr>
          <w:lang w:val="es-CO"/>
        </w:rPr>
        <w:t>de los log’s /vat/log</w:t>
      </w:r>
    </w:p>
    <w:bookmarkEnd w:id="34"/>
    <w:p w:rsidR="00EE65DF" w:rsidRPr="00EE65DF" w:rsidRDefault="00EE65DF" w:rsidP="00EE65DF">
      <w:pPr>
        <w:pStyle w:val="GELParrafo"/>
        <w:rPr>
          <w:color w:val="548DD4" w:themeColor="text2" w:themeTint="99"/>
        </w:rPr>
      </w:pPr>
    </w:p>
    <w:p w:rsidR="001A1D61" w:rsidRDefault="001A1D61" w:rsidP="001A1D61">
      <w:pPr>
        <w:pStyle w:val="GELTtulo1"/>
      </w:pPr>
      <w:bookmarkStart w:id="37" w:name="_Toc385922536"/>
      <w:r>
        <w:lastRenderedPageBreak/>
        <w:t>ADMINISTRACIÓN DE RESPALDOS</w:t>
      </w:r>
      <w:bookmarkEnd w:id="37"/>
    </w:p>
    <w:p w:rsidR="00F63B50" w:rsidRPr="00D741FE" w:rsidRDefault="00F63B50" w:rsidP="00733A32">
      <w:pPr>
        <w:pStyle w:val="GELTtulo2"/>
        <w:rPr>
          <w:caps/>
        </w:rPr>
      </w:pPr>
      <w:bookmarkStart w:id="38" w:name="_Toc380398859"/>
      <w:bookmarkStart w:id="39" w:name="_Toc360796488"/>
      <w:bookmarkStart w:id="40" w:name="_Toc385922537"/>
      <w:bookmarkEnd w:id="2"/>
      <w:bookmarkEnd w:id="38"/>
      <w:r w:rsidRPr="00D741FE">
        <w:t>INFORMACIÓN A SER RESPALDADA</w:t>
      </w:r>
      <w:bookmarkEnd w:id="39"/>
      <w:bookmarkEnd w:id="40"/>
    </w:p>
    <w:p w:rsidR="00F63B50" w:rsidRDefault="00F63B50" w:rsidP="00F63B50">
      <w:pPr>
        <w:pStyle w:val="GELParrafo"/>
      </w:pPr>
      <w:r>
        <w:t xml:space="preserve">Se </w:t>
      </w:r>
      <w:r w:rsidR="00A860B8">
        <w:t>recomienda realizar</w:t>
      </w:r>
      <w:r>
        <w:t xml:space="preserve"> copias incrementales durante los días normales de la semana incluyendo el sábado y la realización de una copia total (Full Backup) el día domingo, para cada uno de los servidores involucrados.</w:t>
      </w:r>
    </w:p>
    <w:p w:rsidR="00F63B50" w:rsidRDefault="00F63B50" w:rsidP="00F63B50">
      <w:pPr>
        <w:pStyle w:val="GELParrafo"/>
      </w:pPr>
      <w:r>
        <w:t xml:space="preserve">Los siguientes cuadros muestran para cada servidor, las </w:t>
      </w:r>
      <w:r w:rsidR="00A860B8">
        <w:t>rutas y</w:t>
      </w:r>
      <w:r>
        <w:t xml:space="preserve"> el tipo de respaldo </w:t>
      </w:r>
      <w:r w:rsidR="00BE0A02">
        <w:t>sugeridos</w:t>
      </w:r>
      <w:r>
        <w:t>.</w:t>
      </w:r>
    </w:p>
    <w:p w:rsidR="00F63B50" w:rsidRPr="00AA2EF1" w:rsidRDefault="00F63B50" w:rsidP="00733A32">
      <w:pPr>
        <w:pStyle w:val="GELTtulo2"/>
      </w:pPr>
      <w:bookmarkStart w:id="41" w:name="_Toc360796489"/>
      <w:bookmarkStart w:id="42" w:name="_Toc385922538"/>
      <w:r>
        <w:t xml:space="preserve">RUTAS </w:t>
      </w:r>
      <w:r w:rsidRPr="00AA2EF1">
        <w:t>SERVIDORES DE PRESENTACIÓN</w:t>
      </w:r>
      <w:bookmarkEnd w:id="41"/>
      <w:bookmarkEnd w:id="42"/>
    </w:p>
    <w:p w:rsidR="00F63B50" w:rsidRDefault="00F63B50" w:rsidP="00F63B50">
      <w:pPr>
        <w:pStyle w:val="GELParrafo"/>
      </w:pPr>
    </w:p>
    <w:p w:rsidR="00F63B50" w:rsidRDefault="00F63B50">
      <w:pPr>
        <w:pStyle w:val="GELtitulofiguras"/>
      </w:pPr>
      <w:bookmarkStart w:id="43" w:name="_Toc360796520"/>
      <w:bookmarkStart w:id="44" w:name="_Toc385922559"/>
      <w:r>
        <w:t xml:space="preserve">Tabla </w:t>
      </w:r>
      <w:fldSimple w:instr=" SEQ Tabla \* ARABIC ">
        <w:r w:rsidR="00422460">
          <w:rPr>
            <w:noProof/>
          </w:rPr>
          <w:t>9</w:t>
        </w:r>
      </w:fldSimple>
      <w:r>
        <w:t>. Programación de respaldos servidor web</w:t>
      </w:r>
      <w:bookmarkEnd w:id="43"/>
      <w:bookmarkEnd w:id="44"/>
    </w:p>
    <w:tbl>
      <w:tblPr>
        <w:tblW w:w="9513" w:type="dxa"/>
        <w:tblInd w:w="55" w:type="dxa"/>
        <w:tblLayout w:type="fixed"/>
        <w:tblCellMar>
          <w:left w:w="70" w:type="dxa"/>
          <w:right w:w="70" w:type="dxa"/>
        </w:tblCellMar>
        <w:tblLook w:val="04A0" w:firstRow="1" w:lastRow="0" w:firstColumn="1" w:lastColumn="0" w:noHBand="0" w:noVBand="1"/>
      </w:tblPr>
      <w:tblGrid>
        <w:gridCol w:w="1433"/>
        <w:gridCol w:w="1843"/>
        <w:gridCol w:w="1134"/>
        <w:gridCol w:w="1275"/>
        <w:gridCol w:w="2977"/>
        <w:gridCol w:w="851"/>
      </w:tblGrid>
      <w:tr w:rsidR="00F63B50" w:rsidRPr="00216FD6" w:rsidTr="00077009">
        <w:trPr>
          <w:trHeight w:val="586"/>
        </w:trPr>
        <w:tc>
          <w:tcPr>
            <w:tcW w:w="1433"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F63B50" w:rsidRPr="00733A32" w:rsidRDefault="00F63B50" w:rsidP="00BB3892">
            <w:pPr>
              <w:jc w:val="center"/>
              <w:rPr>
                <w:rFonts w:ascii="Arial" w:hAnsi="Arial" w:cs="Arial"/>
                <w:b/>
                <w:sz w:val="20"/>
                <w:szCs w:val="20"/>
              </w:rPr>
            </w:pPr>
            <w:r w:rsidRPr="00733A32">
              <w:rPr>
                <w:rFonts w:ascii="Arial" w:hAnsi="Arial" w:cs="Arial"/>
                <w:b/>
                <w:sz w:val="20"/>
                <w:szCs w:val="20"/>
              </w:rPr>
              <w:t>DESCRIPCIÓN</w:t>
            </w:r>
          </w:p>
        </w:tc>
        <w:tc>
          <w:tcPr>
            <w:tcW w:w="1843"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F63B50" w:rsidRPr="00733A32" w:rsidRDefault="00F63B50" w:rsidP="00BB3892">
            <w:pPr>
              <w:jc w:val="center"/>
              <w:rPr>
                <w:rFonts w:ascii="Arial" w:hAnsi="Arial" w:cs="Arial"/>
                <w:b/>
                <w:sz w:val="20"/>
                <w:szCs w:val="20"/>
              </w:rPr>
            </w:pPr>
            <w:r w:rsidRPr="00733A32">
              <w:rPr>
                <w:rFonts w:ascii="Arial" w:hAnsi="Arial" w:cs="Arial"/>
                <w:b/>
                <w:sz w:val="20"/>
                <w:szCs w:val="20"/>
              </w:rPr>
              <w:t>IP INTERNA</w:t>
            </w:r>
          </w:p>
        </w:tc>
        <w:tc>
          <w:tcPr>
            <w:tcW w:w="1134"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F63B50" w:rsidRPr="00733A32" w:rsidRDefault="00F63B50" w:rsidP="00BB3892">
            <w:pPr>
              <w:jc w:val="center"/>
              <w:rPr>
                <w:rFonts w:ascii="Arial" w:hAnsi="Arial" w:cs="Arial"/>
                <w:b/>
                <w:sz w:val="20"/>
                <w:szCs w:val="20"/>
              </w:rPr>
            </w:pPr>
            <w:r w:rsidRPr="00733A32">
              <w:rPr>
                <w:rFonts w:ascii="Arial" w:hAnsi="Arial" w:cs="Arial"/>
                <w:b/>
                <w:sz w:val="20"/>
                <w:szCs w:val="20"/>
              </w:rPr>
              <w:t>SERVIDOR</w:t>
            </w:r>
          </w:p>
        </w:tc>
        <w:tc>
          <w:tcPr>
            <w:tcW w:w="1275"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F63B50" w:rsidRPr="00733A32" w:rsidRDefault="00F63B50" w:rsidP="00BB3892">
            <w:pPr>
              <w:jc w:val="center"/>
              <w:rPr>
                <w:rFonts w:ascii="Arial" w:hAnsi="Arial" w:cs="Arial"/>
                <w:b/>
                <w:sz w:val="20"/>
                <w:szCs w:val="20"/>
              </w:rPr>
            </w:pPr>
            <w:r w:rsidRPr="00733A32">
              <w:rPr>
                <w:rFonts w:ascii="Arial" w:hAnsi="Arial" w:cs="Arial"/>
                <w:b/>
                <w:sz w:val="20"/>
                <w:szCs w:val="20"/>
              </w:rPr>
              <w:t>TIPO BACKUP</w:t>
            </w:r>
          </w:p>
        </w:tc>
        <w:tc>
          <w:tcPr>
            <w:tcW w:w="2977"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F63B50" w:rsidRPr="00733A32" w:rsidRDefault="00F63B50" w:rsidP="00BB3892">
            <w:pPr>
              <w:jc w:val="center"/>
              <w:rPr>
                <w:rFonts w:ascii="Arial" w:hAnsi="Arial" w:cs="Arial"/>
                <w:b/>
                <w:sz w:val="20"/>
                <w:szCs w:val="20"/>
              </w:rPr>
            </w:pPr>
            <w:r w:rsidRPr="00733A32">
              <w:rPr>
                <w:rFonts w:ascii="Arial" w:hAnsi="Arial" w:cs="Arial"/>
                <w:b/>
                <w:sz w:val="20"/>
                <w:szCs w:val="20"/>
              </w:rPr>
              <w:t>DIRECTORIOS</w:t>
            </w:r>
          </w:p>
        </w:tc>
        <w:tc>
          <w:tcPr>
            <w:tcW w:w="851"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F63B50" w:rsidRPr="00733A32" w:rsidRDefault="00F63B50" w:rsidP="00BB3892">
            <w:pPr>
              <w:jc w:val="center"/>
              <w:rPr>
                <w:rFonts w:ascii="Arial" w:hAnsi="Arial" w:cs="Arial"/>
                <w:b/>
                <w:sz w:val="20"/>
                <w:szCs w:val="20"/>
              </w:rPr>
            </w:pPr>
            <w:r w:rsidRPr="00733A32">
              <w:rPr>
                <w:rFonts w:ascii="Arial" w:hAnsi="Arial" w:cs="Arial"/>
                <w:b/>
                <w:sz w:val="20"/>
                <w:szCs w:val="20"/>
              </w:rPr>
              <w:t>DIAS DE RESPALDO</w:t>
            </w:r>
          </w:p>
        </w:tc>
      </w:tr>
      <w:tr w:rsidR="00F63B50" w:rsidRPr="00F87F6E" w:rsidTr="00077009">
        <w:trPr>
          <w:trHeight w:val="15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63B50" w:rsidRPr="00733A32" w:rsidRDefault="00F63B50">
            <w:pPr>
              <w:rPr>
                <w:rFonts w:ascii="Arial" w:hAnsi="Arial" w:cs="Arial"/>
                <w:sz w:val="20"/>
                <w:szCs w:val="20"/>
              </w:rPr>
            </w:pPr>
            <w:r w:rsidRPr="00733A32">
              <w:rPr>
                <w:rFonts w:ascii="Arial" w:hAnsi="Arial" w:cs="Arial"/>
                <w:sz w:val="20"/>
                <w:szCs w:val="20"/>
              </w:rPr>
              <w:t>Servidor WEB</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63B50" w:rsidRPr="00733A32" w:rsidRDefault="00F63B50" w:rsidP="00733A32">
            <w:pPr>
              <w:rPr>
                <w:rFonts w:ascii="Arial" w:hAnsi="Arial" w:cs="Arial"/>
                <w:sz w:val="20"/>
                <w:szCs w:val="20"/>
                <w:lang w:val="es-VE"/>
              </w:rPr>
            </w:pPr>
            <w:r w:rsidRPr="00733A32">
              <w:rPr>
                <w:rFonts w:ascii="Arial" w:hAnsi="Arial" w:cs="Arial"/>
                <w:sz w:val="20"/>
                <w:szCs w:val="20"/>
              </w:rPr>
              <w:t>192.168.</w:t>
            </w:r>
            <w:r w:rsidR="008922F6" w:rsidRPr="00733A32">
              <w:rPr>
                <w:rFonts w:ascii="Arial" w:hAnsi="Arial" w:cs="Arial"/>
                <w:sz w:val="20"/>
                <w:szCs w:val="20"/>
              </w:rPr>
              <w:t>97.244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63B50" w:rsidRPr="00733A32" w:rsidRDefault="00F63B50">
            <w:pPr>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63B50" w:rsidRPr="00733A32" w:rsidRDefault="00F63B50" w:rsidP="00733A32">
            <w:pPr>
              <w:rPr>
                <w:rFonts w:ascii="Arial" w:hAnsi="Arial" w:cs="Arial"/>
                <w:sz w:val="20"/>
                <w:szCs w:val="20"/>
                <w:lang w:val="es-VE"/>
              </w:rPr>
            </w:pPr>
            <w:r w:rsidRPr="00733A32">
              <w:rPr>
                <w:rFonts w:ascii="Arial" w:hAnsi="Arial" w:cs="Arial"/>
                <w:sz w:val="20"/>
                <w:szCs w:val="20"/>
              </w:rPr>
              <w:t>Incremental</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63B50" w:rsidRPr="00733A32" w:rsidRDefault="00F63B50" w:rsidP="00F63B50">
            <w:pPr>
              <w:rPr>
                <w:rFonts w:ascii="Arial" w:hAnsi="Arial" w:cs="Arial"/>
                <w:sz w:val="20"/>
                <w:szCs w:val="20"/>
              </w:rPr>
            </w:pPr>
            <w:r w:rsidRPr="00733A32">
              <w:rPr>
                <w:rFonts w:ascii="Arial" w:hAnsi="Arial" w:cs="Arial"/>
                <w:sz w:val="20"/>
                <w:szCs w:val="20"/>
              </w:rPr>
              <w:t>"C:\"</w:t>
            </w:r>
          </w:p>
          <w:p w:rsidR="00F63B50" w:rsidRPr="00733A32" w:rsidRDefault="00F63B50" w:rsidP="00F63B50">
            <w:pPr>
              <w:rPr>
                <w:rFonts w:ascii="Arial" w:hAnsi="Arial" w:cs="Arial"/>
                <w:sz w:val="20"/>
                <w:szCs w:val="20"/>
              </w:rPr>
            </w:pPr>
            <w:r w:rsidRPr="00733A32">
              <w:rPr>
                <w:rFonts w:ascii="Arial" w:hAnsi="Arial" w:cs="Arial"/>
                <w:sz w:val="20"/>
                <w:szCs w:val="20"/>
              </w:rPr>
              <w:t>"E:\Windows"</w:t>
            </w:r>
          </w:p>
          <w:p w:rsidR="00F63B50" w:rsidRPr="00733A32" w:rsidRDefault="00F63B50" w:rsidP="00F63B50">
            <w:pPr>
              <w:rPr>
                <w:rFonts w:ascii="Arial" w:hAnsi="Arial" w:cs="Arial"/>
                <w:sz w:val="20"/>
                <w:szCs w:val="20"/>
              </w:rPr>
            </w:pPr>
            <w:r w:rsidRPr="00733A32">
              <w:rPr>
                <w:rFonts w:ascii="Arial" w:hAnsi="Arial" w:cs="Arial"/>
                <w:sz w:val="20"/>
                <w:szCs w:val="20"/>
              </w:rPr>
              <w:t>"E:\Usuarios"</w:t>
            </w:r>
          </w:p>
          <w:p w:rsidR="00F63B50" w:rsidRPr="00733A32" w:rsidRDefault="00F63B50" w:rsidP="00F63B50">
            <w:pPr>
              <w:rPr>
                <w:rFonts w:ascii="Arial" w:hAnsi="Arial" w:cs="Arial"/>
                <w:sz w:val="20"/>
                <w:szCs w:val="20"/>
              </w:rPr>
            </w:pPr>
            <w:r w:rsidRPr="00733A32">
              <w:rPr>
                <w:rFonts w:ascii="Arial" w:hAnsi="Arial" w:cs="Arial"/>
                <w:sz w:val="20"/>
                <w:szCs w:val="20"/>
              </w:rPr>
              <w:t>"E:\"</w:t>
            </w:r>
          </w:p>
          <w:p w:rsidR="00F63B50" w:rsidRPr="00733A32" w:rsidRDefault="00F63B50" w:rsidP="00F63B50">
            <w:pPr>
              <w:rPr>
                <w:rFonts w:ascii="Arial" w:hAnsi="Arial" w:cs="Arial"/>
                <w:sz w:val="20"/>
                <w:szCs w:val="20"/>
              </w:rPr>
            </w:pPr>
            <w:r w:rsidRPr="00733A32">
              <w:rPr>
                <w:rFonts w:ascii="Arial" w:hAnsi="Arial" w:cs="Arial"/>
                <w:sz w:val="20"/>
                <w:szCs w:val="20"/>
              </w:rPr>
              <w:t>"E:\</w:t>
            </w:r>
            <w:r w:rsidR="00F87F6E">
              <w:rPr>
                <w:rFonts w:ascii="Arial" w:hAnsi="Arial" w:cs="Arial"/>
                <w:sz w:val="20"/>
                <w:szCs w:val="20"/>
              </w:rPr>
              <w:t>Yocuidolopublico</w:t>
            </w:r>
            <w:r w:rsidRPr="00733A32">
              <w:rPr>
                <w:rFonts w:ascii="Arial" w:hAnsi="Arial" w:cs="Arial"/>
                <w:sz w:val="20"/>
                <w:szCs w:val="20"/>
              </w:rPr>
              <w:t>Administradorweb"</w:t>
            </w:r>
          </w:p>
          <w:p w:rsidR="00F63B50" w:rsidRPr="00733A32" w:rsidRDefault="00F63B50" w:rsidP="00F63B50">
            <w:pPr>
              <w:rPr>
                <w:rFonts w:ascii="Arial" w:hAnsi="Arial" w:cs="Arial"/>
                <w:sz w:val="20"/>
                <w:szCs w:val="20"/>
              </w:rPr>
            </w:pPr>
            <w:r w:rsidRPr="00733A32">
              <w:rPr>
                <w:rFonts w:ascii="Arial" w:hAnsi="Arial" w:cs="Arial"/>
                <w:sz w:val="20"/>
                <w:szCs w:val="20"/>
              </w:rPr>
              <w:t>"E:\RepositorioImagenes"</w:t>
            </w:r>
          </w:p>
          <w:p w:rsidR="0064325A" w:rsidRPr="00733A32" w:rsidRDefault="0064325A" w:rsidP="0064325A">
            <w:pPr>
              <w:numPr>
                <w:ilvl w:val="0"/>
                <w:numId w:val="7"/>
              </w:numPr>
              <w:spacing w:before="240"/>
              <w:jc w:val="both"/>
              <w:rPr>
                <w:rFonts w:ascii="Arial" w:hAnsi="Arial" w:cs="Arial"/>
                <w:sz w:val="20"/>
                <w:szCs w:val="20"/>
                <w:lang w:val="en-US"/>
              </w:rPr>
            </w:pPr>
            <w:r w:rsidRPr="00733A32">
              <w:rPr>
                <w:rFonts w:ascii="Arial" w:hAnsi="Arial" w:cs="Arial"/>
                <w:sz w:val="20"/>
                <w:szCs w:val="20"/>
                <w:lang w:val="en-US"/>
              </w:rPr>
              <w:t>“E:\Program Files\Apache Software Foundation\Tomcat 7.0\webapps”</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3B50" w:rsidRPr="00733A32" w:rsidRDefault="00F63B50" w:rsidP="00BB3892">
            <w:pPr>
              <w:rPr>
                <w:rFonts w:ascii="Arial" w:hAnsi="Arial" w:cs="Arial"/>
                <w:sz w:val="20"/>
                <w:szCs w:val="20"/>
                <w:lang w:val="en-US"/>
              </w:rPr>
            </w:pPr>
            <w:r w:rsidRPr="00733A32">
              <w:rPr>
                <w:rFonts w:ascii="Arial" w:hAnsi="Arial" w:cs="Arial"/>
                <w:sz w:val="20"/>
                <w:szCs w:val="20"/>
                <w:lang w:val="en-US"/>
              </w:rPr>
              <w:t>Mon, Tue, Wed, Thu, Fri, Sat</w:t>
            </w:r>
          </w:p>
        </w:tc>
      </w:tr>
      <w:tr w:rsidR="00F63B50" w:rsidRPr="00216FD6" w:rsidTr="00077009">
        <w:trPr>
          <w:trHeight w:val="15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63B50" w:rsidRPr="00733A32" w:rsidRDefault="00F63B50">
            <w:pPr>
              <w:rPr>
                <w:rFonts w:ascii="Arial" w:hAnsi="Arial" w:cs="Arial"/>
                <w:sz w:val="20"/>
                <w:szCs w:val="20"/>
              </w:rPr>
            </w:pPr>
            <w:r w:rsidRPr="00733A32">
              <w:rPr>
                <w:rFonts w:ascii="Arial" w:hAnsi="Arial" w:cs="Arial"/>
                <w:sz w:val="20"/>
                <w:szCs w:val="20"/>
              </w:rPr>
              <w:t>Servidor WEB</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63B50" w:rsidRPr="00733A32" w:rsidRDefault="00F63B50" w:rsidP="00733A32">
            <w:pPr>
              <w:rPr>
                <w:rFonts w:ascii="Arial" w:hAnsi="Arial" w:cs="Arial"/>
                <w:sz w:val="20"/>
                <w:szCs w:val="20"/>
                <w:lang w:val="es-VE"/>
              </w:rPr>
            </w:pPr>
            <w:r w:rsidRPr="00733A32">
              <w:rPr>
                <w:rFonts w:ascii="Arial" w:hAnsi="Arial" w:cs="Arial"/>
                <w:sz w:val="20"/>
                <w:szCs w:val="20"/>
              </w:rPr>
              <w:t>192.168.</w:t>
            </w:r>
            <w:r w:rsidR="008922F6" w:rsidRPr="00733A32">
              <w:rPr>
                <w:rFonts w:ascii="Arial" w:hAnsi="Arial" w:cs="Arial"/>
                <w:sz w:val="20"/>
                <w:szCs w:val="20"/>
              </w:rPr>
              <w:t>97.244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63B50" w:rsidRPr="00733A32" w:rsidRDefault="00F63B50">
            <w:pPr>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63B50" w:rsidRPr="00733A32" w:rsidRDefault="00F63B50" w:rsidP="00733A32">
            <w:pPr>
              <w:rPr>
                <w:rFonts w:ascii="Arial" w:hAnsi="Arial" w:cs="Arial"/>
                <w:sz w:val="20"/>
                <w:szCs w:val="20"/>
                <w:lang w:val="es-VE"/>
              </w:rPr>
            </w:pPr>
            <w:r w:rsidRPr="00733A32">
              <w:rPr>
                <w:rFonts w:ascii="Arial" w:hAnsi="Arial" w:cs="Arial"/>
                <w:sz w:val="20"/>
                <w:szCs w:val="20"/>
              </w:rPr>
              <w:t>Completo</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63B50" w:rsidRPr="00733A32" w:rsidRDefault="00F63B50" w:rsidP="00F63B50">
            <w:pPr>
              <w:rPr>
                <w:rFonts w:ascii="Arial" w:hAnsi="Arial" w:cs="Arial"/>
                <w:sz w:val="20"/>
                <w:szCs w:val="20"/>
              </w:rPr>
            </w:pPr>
            <w:r w:rsidRPr="00733A32">
              <w:rPr>
                <w:rFonts w:ascii="Arial" w:hAnsi="Arial" w:cs="Arial"/>
                <w:sz w:val="20"/>
                <w:szCs w:val="20"/>
              </w:rPr>
              <w:t>"C:\"</w:t>
            </w:r>
          </w:p>
          <w:p w:rsidR="00F63B50" w:rsidRPr="00733A32" w:rsidRDefault="00F63B50" w:rsidP="00F63B50">
            <w:pPr>
              <w:rPr>
                <w:rFonts w:ascii="Arial" w:hAnsi="Arial" w:cs="Arial"/>
                <w:sz w:val="20"/>
                <w:szCs w:val="20"/>
              </w:rPr>
            </w:pPr>
            <w:r w:rsidRPr="00733A32">
              <w:rPr>
                <w:rFonts w:ascii="Arial" w:hAnsi="Arial" w:cs="Arial"/>
                <w:sz w:val="20"/>
                <w:szCs w:val="20"/>
              </w:rPr>
              <w:t>"E:\Windows"</w:t>
            </w:r>
          </w:p>
          <w:p w:rsidR="00F63B50" w:rsidRPr="00733A32" w:rsidRDefault="00F63B50" w:rsidP="00F63B50">
            <w:pPr>
              <w:rPr>
                <w:rFonts w:ascii="Arial" w:hAnsi="Arial" w:cs="Arial"/>
                <w:sz w:val="20"/>
                <w:szCs w:val="20"/>
              </w:rPr>
            </w:pPr>
            <w:r w:rsidRPr="00733A32">
              <w:rPr>
                <w:rFonts w:ascii="Arial" w:hAnsi="Arial" w:cs="Arial"/>
                <w:sz w:val="20"/>
                <w:szCs w:val="20"/>
              </w:rPr>
              <w:t>"E:\Usuarios"</w:t>
            </w:r>
          </w:p>
          <w:p w:rsidR="00F63B50" w:rsidRPr="00733A32" w:rsidRDefault="00F63B50" w:rsidP="00F63B50">
            <w:pPr>
              <w:rPr>
                <w:rFonts w:ascii="Arial" w:hAnsi="Arial" w:cs="Arial"/>
                <w:sz w:val="20"/>
                <w:szCs w:val="20"/>
              </w:rPr>
            </w:pPr>
            <w:r w:rsidRPr="00733A32">
              <w:rPr>
                <w:rFonts w:ascii="Arial" w:hAnsi="Arial" w:cs="Arial"/>
                <w:sz w:val="20"/>
                <w:szCs w:val="20"/>
              </w:rPr>
              <w:t>"E:\"</w:t>
            </w:r>
          </w:p>
          <w:p w:rsidR="00F63B50" w:rsidRPr="00733A32" w:rsidRDefault="00F63B50" w:rsidP="00F63B50">
            <w:pPr>
              <w:rPr>
                <w:rFonts w:ascii="Arial" w:hAnsi="Arial" w:cs="Arial"/>
                <w:sz w:val="20"/>
                <w:szCs w:val="20"/>
              </w:rPr>
            </w:pPr>
            <w:r w:rsidRPr="00733A32">
              <w:rPr>
                <w:rFonts w:ascii="Arial" w:hAnsi="Arial" w:cs="Arial"/>
                <w:sz w:val="20"/>
                <w:szCs w:val="20"/>
              </w:rPr>
              <w:t>"E:\</w:t>
            </w:r>
            <w:r w:rsidR="00F87F6E">
              <w:rPr>
                <w:rFonts w:ascii="Arial" w:hAnsi="Arial" w:cs="Arial"/>
                <w:sz w:val="20"/>
                <w:szCs w:val="20"/>
              </w:rPr>
              <w:t>yocuidolopublico</w:t>
            </w:r>
            <w:r w:rsidRPr="00733A32">
              <w:rPr>
                <w:rFonts w:ascii="Arial" w:hAnsi="Arial" w:cs="Arial"/>
                <w:sz w:val="20"/>
                <w:szCs w:val="20"/>
              </w:rPr>
              <w:t>Administradorweb"</w:t>
            </w:r>
          </w:p>
          <w:p w:rsidR="00F63B50" w:rsidRPr="00733A32" w:rsidRDefault="00F63B50" w:rsidP="00F63B50">
            <w:pPr>
              <w:rPr>
                <w:rFonts w:ascii="Arial" w:hAnsi="Arial" w:cs="Arial"/>
                <w:sz w:val="20"/>
                <w:szCs w:val="20"/>
              </w:rPr>
            </w:pPr>
            <w:r w:rsidRPr="00733A32">
              <w:rPr>
                <w:rFonts w:ascii="Arial" w:hAnsi="Arial" w:cs="Arial"/>
                <w:sz w:val="20"/>
                <w:szCs w:val="20"/>
              </w:rPr>
              <w:t>"E:\RepositorioImagenes"</w:t>
            </w:r>
          </w:p>
          <w:p w:rsidR="0064325A" w:rsidRPr="00733A32" w:rsidRDefault="0064325A" w:rsidP="00F63B50">
            <w:pPr>
              <w:rPr>
                <w:rFonts w:ascii="Arial" w:hAnsi="Arial" w:cs="Arial"/>
                <w:sz w:val="20"/>
                <w:szCs w:val="20"/>
                <w:lang w:val="en-US"/>
              </w:rPr>
            </w:pPr>
            <w:r w:rsidRPr="00733A32">
              <w:rPr>
                <w:rFonts w:ascii="Arial" w:hAnsi="Arial" w:cs="Arial"/>
                <w:sz w:val="20"/>
                <w:szCs w:val="20"/>
                <w:lang w:val="en-US"/>
              </w:rPr>
              <w:t>“E:\Program Files\Apache Software Foundation\Tomcat 7.0\webapps”</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3B50" w:rsidRPr="00733A32" w:rsidRDefault="00F63B50" w:rsidP="00BB3892">
            <w:pPr>
              <w:rPr>
                <w:rFonts w:ascii="Arial" w:hAnsi="Arial" w:cs="Arial"/>
                <w:sz w:val="20"/>
                <w:szCs w:val="20"/>
              </w:rPr>
            </w:pPr>
            <w:r w:rsidRPr="00733A32">
              <w:rPr>
                <w:rFonts w:ascii="Arial" w:hAnsi="Arial" w:cs="Arial"/>
                <w:sz w:val="20"/>
                <w:szCs w:val="20"/>
              </w:rPr>
              <w:t>Sun</w:t>
            </w:r>
          </w:p>
        </w:tc>
      </w:tr>
    </w:tbl>
    <w:p w:rsidR="00F63B50" w:rsidRDefault="00F63B50" w:rsidP="00F63B50">
      <w:pPr>
        <w:pStyle w:val="GELParrafo"/>
      </w:pPr>
    </w:p>
    <w:p w:rsidR="00F63B50" w:rsidRDefault="00F63B50" w:rsidP="00F63B50">
      <w:pPr>
        <w:pStyle w:val="GELParrafo"/>
      </w:pPr>
    </w:p>
    <w:p w:rsidR="00F63B50" w:rsidRPr="00555A89" w:rsidRDefault="00F63B50" w:rsidP="00733A32">
      <w:pPr>
        <w:pStyle w:val="GELTtulo2"/>
      </w:pPr>
      <w:bookmarkStart w:id="45" w:name="_Toc360796491"/>
      <w:bookmarkStart w:id="46" w:name="_Toc385922539"/>
      <w:r>
        <w:t xml:space="preserve">RUTAS </w:t>
      </w:r>
      <w:r w:rsidRPr="00555A89">
        <w:t>SERVIDOR DE BASE DE DATOS</w:t>
      </w:r>
      <w:bookmarkEnd w:id="45"/>
      <w:bookmarkEnd w:id="46"/>
    </w:p>
    <w:p w:rsidR="00F63B50" w:rsidRDefault="00F63B50" w:rsidP="00F63B50">
      <w:pPr>
        <w:pStyle w:val="GELParrafo"/>
      </w:pPr>
    </w:p>
    <w:p w:rsidR="00F63B50" w:rsidRDefault="00F63B50">
      <w:pPr>
        <w:pStyle w:val="GELtitulofiguras"/>
      </w:pPr>
      <w:bookmarkStart w:id="47" w:name="_Toc360796523"/>
      <w:bookmarkStart w:id="48" w:name="_Toc385922560"/>
      <w:r>
        <w:t xml:space="preserve">Tabla </w:t>
      </w:r>
      <w:fldSimple w:instr=" SEQ Tabla \* ARABIC ">
        <w:r w:rsidR="00422460">
          <w:rPr>
            <w:noProof/>
          </w:rPr>
          <w:t>10</w:t>
        </w:r>
      </w:fldSimple>
      <w:r>
        <w:t>.  Programación de respaldos servidor Base de datos</w:t>
      </w:r>
      <w:bookmarkEnd w:id="47"/>
      <w:bookmarkEnd w:id="48"/>
    </w:p>
    <w:tbl>
      <w:tblPr>
        <w:tblW w:w="9953" w:type="dxa"/>
        <w:jc w:val="center"/>
        <w:tblCellMar>
          <w:left w:w="70" w:type="dxa"/>
          <w:right w:w="70" w:type="dxa"/>
        </w:tblCellMar>
        <w:tblLook w:val="04A0" w:firstRow="1" w:lastRow="0" w:firstColumn="1" w:lastColumn="0" w:noHBand="0" w:noVBand="1"/>
      </w:tblPr>
      <w:tblGrid>
        <w:gridCol w:w="1530"/>
        <w:gridCol w:w="2795"/>
        <w:gridCol w:w="1185"/>
        <w:gridCol w:w="1894"/>
        <w:gridCol w:w="1843"/>
        <w:gridCol w:w="1252"/>
      </w:tblGrid>
      <w:tr w:rsidR="00733A32" w:rsidRPr="00733A32" w:rsidTr="00077009">
        <w:trPr>
          <w:trHeight w:val="810"/>
          <w:jc w:val="center"/>
        </w:trPr>
        <w:tc>
          <w:tcPr>
            <w:tcW w:w="984"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F63B50" w:rsidRPr="00733A32" w:rsidRDefault="00F63B50" w:rsidP="00BB3892">
            <w:pPr>
              <w:jc w:val="center"/>
              <w:rPr>
                <w:rFonts w:ascii="Arial" w:eastAsia="Times New Roman" w:hAnsi="Arial" w:cs="Arial"/>
                <w:b/>
                <w:bCs/>
                <w:sz w:val="20"/>
                <w:szCs w:val="20"/>
                <w:lang w:val="es-CO" w:eastAsia="es-CO"/>
              </w:rPr>
            </w:pPr>
            <w:r w:rsidRPr="00733A32">
              <w:rPr>
                <w:rFonts w:ascii="Arial" w:eastAsia="Times New Roman" w:hAnsi="Arial" w:cs="Arial"/>
                <w:b/>
                <w:bCs/>
                <w:sz w:val="20"/>
                <w:szCs w:val="20"/>
                <w:lang w:val="es-CO" w:eastAsia="es-CO"/>
              </w:rPr>
              <w:t>DESCRIPCIÓN</w:t>
            </w:r>
          </w:p>
        </w:tc>
        <w:tc>
          <w:tcPr>
            <w:tcW w:w="2795"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F63B50" w:rsidRPr="00733A32" w:rsidRDefault="00F63B50" w:rsidP="00BB3892">
            <w:pPr>
              <w:jc w:val="center"/>
              <w:rPr>
                <w:rFonts w:ascii="Arial" w:eastAsia="Times New Roman" w:hAnsi="Arial" w:cs="Arial"/>
                <w:b/>
                <w:bCs/>
                <w:sz w:val="20"/>
                <w:szCs w:val="20"/>
                <w:lang w:val="es-CO" w:eastAsia="es-CO"/>
              </w:rPr>
            </w:pPr>
            <w:r w:rsidRPr="00733A32">
              <w:rPr>
                <w:rFonts w:ascii="Arial" w:eastAsia="Times New Roman" w:hAnsi="Arial" w:cs="Arial"/>
                <w:b/>
                <w:bCs/>
                <w:sz w:val="20"/>
                <w:szCs w:val="20"/>
                <w:lang w:val="es-CO" w:eastAsia="es-CO"/>
              </w:rPr>
              <w:t>IP INTERNA</w:t>
            </w:r>
          </w:p>
        </w:tc>
        <w:tc>
          <w:tcPr>
            <w:tcW w:w="1185"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F63B50" w:rsidRPr="00733A32" w:rsidRDefault="00F63B50" w:rsidP="00BB3892">
            <w:pPr>
              <w:jc w:val="center"/>
              <w:rPr>
                <w:rFonts w:ascii="Arial" w:eastAsia="Times New Roman" w:hAnsi="Arial" w:cs="Arial"/>
                <w:b/>
                <w:bCs/>
                <w:sz w:val="20"/>
                <w:szCs w:val="20"/>
                <w:lang w:val="es-CO" w:eastAsia="es-CO"/>
              </w:rPr>
            </w:pPr>
            <w:r w:rsidRPr="00733A32">
              <w:rPr>
                <w:rFonts w:ascii="Arial" w:eastAsia="Times New Roman" w:hAnsi="Arial" w:cs="Arial"/>
                <w:b/>
                <w:bCs/>
                <w:sz w:val="20"/>
                <w:szCs w:val="20"/>
                <w:lang w:val="es-CO" w:eastAsia="es-CO"/>
              </w:rPr>
              <w:t>SERVIDOR</w:t>
            </w:r>
          </w:p>
        </w:tc>
        <w:tc>
          <w:tcPr>
            <w:tcW w:w="1894"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F63B50" w:rsidRPr="00733A32" w:rsidRDefault="00F63B50" w:rsidP="00BB3892">
            <w:pPr>
              <w:jc w:val="center"/>
              <w:rPr>
                <w:rFonts w:ascii="Arial" w:eastAsia="Times New Roman" w:hAnsi="Arial" w:cs="Arial"/>
                <w:b/>
                <w:bCs/>
                <w:sz w:val="20"/>
                <w:szCs w:val="20"/>
                <w:lang w:val="es-CO" w:eastAsia="es-CO"/>
              </w:rPr>
            </w:pPr>
            <w:r w:rsidRPr="00733A32">
              <w:rPr>
                <w:rFonts w:ascii="Arial" w:eastAsia="Times New Roman" w:hAnsi="Arial" w:cs="Arial"/>
                <w:b/>
                <w:bCs/>
                <w:sz w:val="20"/>
                <w:szCs w:val="20"/>
                <w:lang w:val="es-CO" w:eastAsia="es-CO"/>
              </w:rPr>
              <w:t>TIPO BACKUP</w:t>
            </w:r>
          </w:p>
        </w:tc>
        <w:tc>
          <w:tcPr>
            <w:tcW w:w="1843"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F63B50" w:rsidRPr="00733A32" w:rsidRDefault="00F63B50" w:rsidP="00BB3892">
            <w:pPr>
              <w:jc w:val="center"/>
              <w:rPr>
                <w:rFonts w:ascii="Arial" w:eastAsia="Times New Roman" w:hAnsi="Arial" w:cs="Arial"/>
                <w:b/>
                <w:bCs/>
                <w:sz w:val="20"/>
                <w:szCs w:val="20"/>
                <w:lang w:val="es-CO" w:eastAsia="es-CO"/>
              </w:rPr>
            </w:pPr>
            <w:r w:rsidRPr="00733A32">
              <w:rPr>
                <w:rFonts w:ascii="Arial" w:eastAsia="Times New Roman" w:hAnsi="Arial" w:cs="Arial"/>
                <w:b/>
                <w:bCs/>
                <w:sz w:val="20"/>
                <w:szCs w:val="20"/>
                <w:lang w:val="es-CO" w:eastAsia="es-CO"/>
              </w:rPr>
              <w:t>DIRECTORIOS</w:t>
            </w:r>
          </w:p>
        </w:tc>
        <w:tc>
          <w:tcPr>
            <w:tcW w:w="1252" w:type="dxa"/>
            <w:tcBorders>
              <w:top w:val="single" w:sz="4" w:space="0" w:color="auto"/>
              <w:left w:val="single" w:sz="4" w:space="0" w:color="auto"/>
              <w:bottom w:val="single" w:sz="4" w:space="0" w:color="auto"/>
              <w:right w:val="single" w:sz="4" w:space="0" w:color="auto"/>
            </w:tcBorders>
            <w:shd w:val="clear" w:color="000000" w:fill="C0C0C0"/>
            <w:vAlign w:val="center"/>
            <w:hideMark/>
          </w:tcPr>
          <w:p w:rsidR="00F63B50" w:rsidRPr="00733A32" w:rsidRDefault="00F63B50" w:rsidP="00BB3892">
            <w:pPr>
              <w:jc w:val="center"/>
              <w:rPr>
                <w:rFonts w:ascii="Arial" w:eastAsia="Times New Roman" w:hAnsi="Arial" w:cs="Arial"/>
                <w:b/>
                <w:bCs/>
                <w:sz w:val="20"/>
                <w:szCs w:val="20"/>
                <w:lang w:val="es-CO" w:eastAsia="es-CO"/>
              </w:rPr>
            </w:pPr>
            <w:r w:rsidRPr="00733A32">
              <w:rPr>
                <w:rFonts w:ascii="Arial" w:eastAsia="Times New Roman" w:hAnsi="Arial" w:cs="Arial"/>
                <w:b/>
                <w:bCs/>
                <w:sz w:val="20"/>
                <w:szCs w:val="20"/>
                <w:lang w:val="es-CO" w:eastAsia="es-CO"/>
              </w:rPr>
              <w:t>DIAS DE RESPALDO</w:t>
            </w:r>
          </w:p>
        </w:tc>
      </w:tr>
      <w:tr w:rsidR="00733A32" w:rsidRPr="00216FD6" w:rsidTr="00077009">
        <w:trPr>
          <w:trHeight w:val="1800"/>
          <w:jc w:val="center"/>
        </w:trPr>
        <w:tc>
          <w:tcPr>
            <w:tcW w:w="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63B50" w:rsidRPr="00733A32" w:rsidRDefault="00F63B50">
            <w:pPr>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Servidor Base de Datos Mysql</w:t>
            </w:r>
          </w:p>
        </w:tc>
        <w:tc>
          <w:tcPr>
            <w:tcW w:w="2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63B50" w:rsidRPr="00733A32" w:rsidRDefault="00F63B50" w:rsidP="00733A32">
            <w:pPr>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192.168.</w:t>
            </w:r>
            <w:r w:rsidR="008922F6" w:rsidRPr="00733A32">
              <w:rPr>
                <w:rFonts w:ascii="Arial" w:eastAsia="Times New Roman" w:hAnsi="Arial" w:cs="Arial"/>
                <w:color w:val="000000"/>
                <w:sz w:val="20"/>
                <w:szCs w:val="20"/>
                <w:lang w:val="es-CO" w:eastAsia="es-CO"/>
              </w:rPr>
              <w:t>9</w:t>
            </w:r>
            <w:r w:rsidR="005B50D6" w:rsidRPr="00733A32">
              <w:rPr>
                <w:rFonts w:ascii="Arial" w:eastAsia="Times New Roman" w:hAnsi="Arial" w:cs="Arial"/>
                <w:color w:val="000000"/>
                <w:sz w:val="20"/>
                <w:szCs w:val="20"/>
                <w:lang w:val="es-CO" w:eastAsia="es-CO"/>
              </w:rPr>
              <w:t>9</w:t>
            </w:r>
            <w:r w:rsidR="008922F6" w:rsidRPr="00733A32">
              <w:rPr>
                <w:rFonts w:ascii="Arial" w:eastAsia="Times New Roman" w:hAnsi="Arial" w:cs="Arial"/>
                <w:color w:val="000000"/>
                <w:sz w:val="20"/>
                <w:szCs w:val="20"/>
                <w:lang w:val="es-CO" w:eastAsia="es-CO"/>
              </w:rPr>
              <w:t>.</w:t>
            </w:r>
            <w:r w:rsidR="005B50D6" w:rsidRPr="00733A32">
              <w:rPr>
                <w:rFonts w:ascii="Arial" w:eastAsia="Times New Roman" w:hAnsi="Arial" w:cs="Arial"/>
                <w:color w:val="000000"/>
                <w:sz w:val="20"/>
                <w:szCs w:val="20"/>
                <w:lang w:val="es-CO" w:eastAsia="es-CO"/>
              </w:rPr>
              <w:t>195</w:t>
            </w:r>
          </w:p>
        </w:tc>
        <w:tc>
          <w:tcPr>
            <w:tcW w:w="11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63B50" w:rsidRPr="00733A32" w:rsidRDefault="00F63B50">
            <w:pPr>
              <w:rPr>
                <w:rFonts w:ascii="Arial" w:eastAsia="Times New Roman" w:hAnsi="Arial" w:cs="Arial"/>
                <w:color w:val="000000"/>
                <w:sz w:val="20"/>
                <w:szCs w:val="20"/>
                <w:lang w:val="es-CO" w:eastAsia="es-CO"/>
              </w:rPr>
            </w:pPr>
          </w:p>
        </w:tc>
        <w:tc>
          <w:tcPr>
            <w:tcW w:w="18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63B50" w:rsidRPr="00587695" w:rsidRDefault="00F63B50" w:rsidP="00733A32">
            <w:pPr>
              <w:rPr>
                <w:rFonts w:ascii="Arial" w:eastAsia="Times New Roman" w:hAnsi="Arial" w:cs="Arial"/>
                <w:color w:val="000000"/>
                <w:sz w:val="20"/>
                <w:szCs w:val="20"/>
                <w:lang w:val="es-CO" w:eastAsia="es-CO"/>
              </w:rPr>
            </w:pPr>
            <w:r w:rsidRPr="00587695">
              <w:rPr>
                <w:rFonts w:ascii="Arial" w:eastAsia="Times New Roman" w:hAnsi="Arial" w:cs="Arial"/>
                <w:color w:val="000000"/>
                <w:sz w:val="20"/>
                <w:szCs w:val="20"/>
                <w:lang w:val="es-CO" w:eastAsia="es-CO"/>
              </w:rPr>
              <w:t>Completo</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63B50" w:rsidRPr="00752EE5" w:rsidRDefault="00F63B50" w:rsidP="00BB3892">
            <w:pPr>
              <w:rPr>
                <w:rFonts w:ascii="Arial" w:eastAsia="Times New Roman" w:hAnsi="Arial" w:cs="Arial"/>
                <w:color w:val="000000"/>
                <w:sz w:val="20"/>
                <w:szCs w:val="20"/>
                <w:lang w:val="es-CO" w:eastAsia="es-CO"/>
              </w:rPr>
            </w:pPr>
            <w:r w:rsidRPr="00752EE5">
              <w:rPr>
                <w:rFonts w:ascii="Arial" w:eastAsia="Times New Roman" w:hAnsi="Arial" w:cs="Arial"/>
                <w:color w:val="000000"/>
                <w:sz w:val="20"/>
                <w:szCs w:val="20"/>
                <w:lang w:val="es-CO" w:eastAsia="es-CO"/>
              </w:rPr>
              <w:t>/*</w:t>
            </w:r>
            <w:r w:rsidRPr="00752EE5">
              <w:rPr>
                <w:rFonts w:ascii="Arial" w:eastAsia="Times New Roman" w:hAnsi="Arial" w:cs="Arial"/>
                <w:color w:val="000000"/>
                <w:sz w:val="20"/>
                <w:szCs w:val="20"/>
                <w:lang w:val="es-CO" w:eastAsia="es-CO"/>
              </w:rPr>
              <w:br/>
              <w:t xml:space="preserve">"/var/*" </w:t>
            </w:r>
            <w:r w:rsidRPr="00752EE5">
              <w:rPr>
                <w:rFonts w:ascii="Arial" w:eastAsia="Times New Roman" w:hAnsi="Arial" w:cs="Arial"/>
                <w:color w:val="000000"/>
                <w:sz w:val="20"/>
                <w:szCs w:val="20"/>
                <w:lang w:val="es-CO" w:eastAsia="es-CO"/>
              </w:rPr>
              <w:br/>
              <w:t xml:space="preserve">"/opt/*" </w:t>
            </w:r>
            <w:r w:rsidRPr="00752EE5">
              <w:rPr>
                <w:rFonts w:ascii="Arial" w:eastAsia="Times New Roman" w:hAnsi="Arial" w:cs="Arial"/>
                <w:color w:val="000000"/>
                <w:sz w:val="20"/>
                <w:szCs w:val="20"/>
                <w:lang w:val="es-CO" w:eastAsia="es-CO"/>
              </w:rPr>
              <w:br/>
              <w:t xml:space="preserve">"/etc/*" </w:t>
            </w:r>
            <w:r w:rsidRPr="00752EE5">
              <w:rPr>
                <w:rFonts w:ascii="Arial" w:eastAsia="Times New Roman" w:hAnsi="Arial" w:cs="Arial"/>
                <w:color w:val="000000"/>
                <w:sz w:val="20"/>
                <w:szCs w:val="20"/>
                <w:lang w:val="es-CO" w:eastAsia="es-CO"/>
              </w:rPr>
              <w:br/>
              <w:t xml:space="preserve">"/usr/*" </w:t>
            </w:r>
            <w:r w:rsidRPr="00752EE5">
              <w:rPr>
                <w:rFonts w:ascii="Arial" w:eastAsia="Times New Roman" w:hAnsi="Arial" w:cs="Arial"/>
                <w:color w:val="000000"/>
                <w:sz w:val="20"/>
                <w:szCs w:val="20"/>
                <w:lang w:val="es-CO" w:eastAsia="es-CO"/>
              </w:rPr>
              <w:br/>
              <w:t>"/var/lib/mysql/*"</w:t>
            </w:r>
          </w:p>
        </w:tc>
        <w:tc>
          <w:tcPr>
            <w:tcW w:w="125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63B50" w:rsidRPr="00752EE5" w:rsidRDefault="00F63B50" w:rsidP="00BB3892">
            <w:pPr>
              <w:rPr>
                <w:rFonts w:ascii="Arial" w:eastAsia="Times New Roman" w:hAnsi="Arial" w:cs="Arial"/>
                <w:color w:val="000000"/>
                <w:sz w:val="20"/>
                <w:szCs w:val="20"/>
                <w:lang w:val="es-CO" w:eastAsia="es-CO"/>
              </w:rPr>
            </w:pPr>
            <w:r w:rsidRPr="00752EE5">
              <w:rPr>
                <w:rFonts w:ascii="Arial" w:eastAsia="Times New Roman" w:hAnsi="Arial" w:cs="Arial"/>
                <w:color w:val="000000"/>
                <w:sz w:val="20"/>
                <w:szCs w:val="20"/>
                <w:lang w:val="es-CO" w:eastAsia="es-CO"/>
              </w:rPr>
              <w:t>Sun</w:t>
            </w:r>
          </w:p>
        </w:tc>
      </w:tr>
      <w:tr w:rsidR="00733A32" w:rsidRPr="00F87F6E" w:rsidTr="00077009">
        <w:trPr>
          <w:trHeight w:val="1800"/>
          <w:jc w:val="center"/>
        </w:trPr>
        <w:tc>
          <w:tcPr>
            <w:tcW w:w="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63B50" w:rsidRPr="00733A32" w:rsidRDefault="00F63B50">
            <w:pPr>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Servidor Base de Datos Mysql</w:t>
            </w:r>
          </w:p>
        </w:tc>
        <w:tc>
          <w:tcPr>
            <w:tcW w:w="2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63B50" w:rsidRPr="00733A32" w:rsidRDefault="00F63B50" w:rsidP="00733A32">
            <w:pPr>
              <w:rPr>
                <w:rFonts w:ascii="Arial" w:eastAsia="Times New Roman" w:hAnsi="Arial" w:cs="Arial"/>
                <w:color w:val="000000"/>
                <w:sz w:val="20"/>
                <w:szCs w:val="20"/>
                <w:lang w:val="es-CO" w:eastAsia="es-CO"/>
              </w:rPr>
            </w:pPr>
            <w:r w:rsidRPr="00733A32">
              <w:rPr>
                <w:rFonts w:ascii="Arial" w:eastAsia="Times New Roman" w:hAnsi="Arial" w:cs="Arial"/>
                <w:color w:val="000000"/>
                <w:sz w:val="20"/>
                <w:szCs w:val="20"/>
                <w:lang w:val="es-CO" w:eastAsia="es-CO"/>
              </w:rPr>
              <w:t>192.168.</w:t>
            </w:r>
            <w:r w:rsidR="008922F6" w:rsidRPr="00733A32">
              <w:rPr>
                <w:rFonts w:ascii="Arial" w:eastAsia="Times New Roman" w:hAnsi="Arial" w:cs="Arial"/>
                <w:color w:val="000000"/>
                <w:sz w:val="20"/>
                <w:szCs w:val="20"/>
                <w:lang w:val="es-CO" w:eastAsia="es-CO"/>
              </w:rPr>
              <w:t>9</w:t>
            </w:r>
            <w:r w:rsidR="005B50D6" w:rsidRPr="00733A32">
              <w:rPr>
                <w:rFonts w:ascii="Arial" w:eastAsia="Times New Roman" w:hAnsi="Arial" w:cs="Arial"/>
                <w:color w:val="000000"/>
                <w:sz w:val="20"/>
                <w:szCs w:val="20"/>
                <w:lang w:val="es-CO" w:eastAsia="es-CO"/>
              </w:rPr>
              <w:t>9</w:t>
            </w:r>
            <w:r w:rsidR="008922F6" w:rsidRPr="00733A32">
              <w:rPr>
                <w:rFonts w:ascii="Arial" w:eastAsia="Times New Roman" w:hAnsi="Arial" w:cs="Arial"/>
                <w:color w:val="000000"/>
                <w:sz w:val="20"/>
                <w:szCs w:val="20"/>
                <w:lang w:val="es-CO" w:eastAsia="es-CO"/>
              </w:rPr>
              <w:t>.</w:t>
            </w:r>
            <w:r w:rsidR="005B50D6" w:rsidRPr="00733A32">
              <w:rPr>
                <w:rFonts w:ascii="Arial" w:eastAsia="Times New Roman" w:hAnsi="Arial" w:cs="Arial"/>
                <w:color w:val="000000"/>
                <w:sz w:val="20"/>
                <w:szCs w:val="20"/>
                <w:lang w:val="es-CO" w:eastAsia="es-CO"/>
              </w:rPr>
              <w:t>195</w:t>
            </w:r>
          </w:p>
        </w:tc>
        <w:tc>
          <w:tcPr>
            <w:tcW w:w="11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63B50" w:rsidRPr="00733A32" w:rsidRDefault="00F63B50">
            <w:pPr>
              <w:rPr>
                <w:rFonts w:ascii="Arial" w:eastAsia="Times New Roman" w:hAnsi="Arial" w:cs="Arial"/>
                <w:color w:val="000000"/>
                <w:sz w:val="20"/>
                <w:szCs w:val="20"/>
                <w:lang w:val="es-CO" w:eastAsia="es-CO"/>
              </w:rPr>
            </w:pPr>
          </w:p>
        </w:tc>
        <w:tc>
          <w:tcPr>
            <w:tcW w:w="18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63B50" w:rsidRPr="00587695" w:rsidRDefault="00F63B50" w:rsidP="00733A32">
            <w:pPr>
              <w:rPr>
                <w:rFonts w:ascii="Arial" w:eastAsia="Times New Roman" w:hAnsi="Arial" w:cs="Arial"/>
                <w:color w:val="000000"/>
                <w:sz w:val="20"/>
                <w:szCs w:val="20"/>
                <w:lang w:val="es-CO" w:eastAsia="es-CO"/>
              </w:rPr>
            </w:pPr>
            <w:r w:rsidRPr="00587695">
              <w:rPr>
                <w:rFonts w:ascii="Arial" w:eastAsia="Times New Roman" w:hAnsi="Arial" w:cs="Arial"/>
                <w:color w:val="000000"/>
                <w:sz w:val="20"/>
                <w:szCs w:val="20"/>
                <w:lang w:val="es-CO" w:eastAsia="es-CO"/>
              </w:rPr>
              <w:t>Incremental</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63B50" w:rsidRPr="00752EE5" w:rsidRDefault="00F63B50" w:rsidP="00BB3892">
            <w:pPr>
              <w:rPr>
                <w:rFonts w:ascii="Arial" w:eastAsia="Times New Roman" w:hAnsi="Arial" w:cs="Arial"/>
                <w:color w:val="000000"/>
                <w:sz w:val="20"/>
                <w:szCs w:val="20"/>
                <w:lang w:val="es-CO" w:eastAsia="es-CO"/>
              </w:rPr>
            </w:pPr>
            <w:r w:rsidRPr="00752EE5">
              <w:rPr>
                <w:rFonts w:ascii="Arial" w:eastAsia="Times New Roman" w:hAnsi="Arial" w:cs="Arial"/>
                <w:color w:val="000000"/>
                <w:sz w:val="20"/>
                <w:szCs w:val="20"/>
                <w:lang w:val="es-CO" w:eastAsia="es-CO"/>
              </w:rPr>
              <w:t>/*</w:t>
            </w:r>
            <w:r w:rsidRPr="00752EE5">
              <w:rPr>
                <w:rFonts w:ascii="Arial" w:eastAsia="Times New Roman" w:hAnsi="Arial" w:cs="Arial"/>
                <w:color w:val="000000"/>
                <w:sz w:val="20"/>
                <w:szCs w:val="20"/>
                <w:lang w:val="es-CO" w:eastAsia="es-CO"/>
              </w:rPr>
              <w:br/>
              <w:t xml:space="preserve">"/var/*" </w:t>
            </w:r>
            <w:r w:rsidRPr="00752EE5">
              <w:rPr>
                <w:rFonts w:ascii="Arial" w:eastAsia="Times New Roman" w:hAnsi="Arial" w:cs="Arial"/>
                <w:color w:val="000000"/>
                <w:sz w:val="20"/>
                <w:szCs w:val="20"/>
                <w:lang w:val="es-CO" w:eastAsia="es-CO"/>
              </w:rPr>
              <w:br/>
              <w:t xml:space="preserve">"/opt/*" </w:t>
            </w:r>
            <w:r w:rsidRPr="00752EE5">
              <w:rPr>
                <w:rFonts w:ascii="Arial" w:eastAsia="Times New Roman" w:hAnsi="Arial" w:cs="Arial"/>
                <w:color w:val="000000"/>
                <w:sz w:val="20"/>
                <w:szCs w:val="20"/>
                <w:lang w:val="es-CO" w:eastAsia="es-CO"/>
              </w:rPr>
              <w:br/>
              <w:t xml:space="preserve">"/etc/*" </w:t>
            </w:r>
            <w:r w:rsidRPr="00752EE5">
              <w:rPr>
                <w:rFonts w:ascii="Arial" w:eastAsia="Times New Roman" w:hAnsi="Arial" w:cs="Arial"/>
                <w:color w:val="000000"/>
                <w:sz w:val="20"/>
                <w:szCs w:val="20"/>
                <w:lang w:val="es-CO" w:eastAsia="es-CO"/>
              </w:rPr>
              <w:br/>
              <w:t xml:space="preserve">"/usr/*" </w:t>
            </w:r>
            <w:r w:rsidRPr="00752EE5">
              <w:rPr>
                <w:rFonts w:ascii="Arial" w:eastAsia="Times New Roman" w:hAnsi="Arial" w:cs="Arial"/>
                <w:color w:val="000000"/>
                <w:sz w:val="20"/>
                <w:szCs w:val="20"/>
                <w:lang w:val="es-CO" w:eastAsia="es-CO"/>
              </w:rPr>
              <w:br/>
              <w:t>"/var/lib/mysql/*"</w:t>
            </w:r>
          </w:p>
        </w:tc>
        <w:tc>
          <w:tcPr>
            <w:tcW w:w="125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63B50" w:rsidRPr="00587695" w:rsidRDefault="00F63B50" w:rsidP="00BB3892">
            <w:pPr>
              <w:rPr>
                <w:rFonts w:ascii="Arial" w:eastAsia="Times New Roman" w:hAnsi="Arial" w:cs="Arial"/>
                <w:color w:val="000000"/>
                <w:sz w:val="20"/>
                <w:szCs w:val="20"/>
                <w:lang w:val="en-US" w:eastAsia="es-CO"/>
              </w:rPr>
            </w:pPr>
            <w:r w:rsidRPr="00587695">
              <w:rPr>
                <w:rFonts w:ascii="Arial" w:eastAsia="Times New Roman" w:hAnsi="Arial" w:cs="Arial"/>
                <w:color w:val="000000"/>
                <w:sz w:val="20"/>
                <w:szCs w:val="20"/>
                <w:lang w:val="en-US" w:eastAsia="es-CO"/>
              </w:rPr>
              <w:t>Mon, Tue, Wed, Thu, Fri, Sat</w:t>
            </w:r>
          </w:p>
        </w:tc>
      </w:tr>
    </w:tbl>
    <w:p w:rsidR="00F63B50" w:rsidRPr="00082A25" w:rsidRDefault="00F63B50" w:rsidP="00F63B50">
      <w:pPr>
        <w:pStyle w:val="GELParrafo"/>
        <w:rPr>
          <w:lang w:val="en-US"/>
        </w:rPr>
      </w:pPr>
    </w:p>
    <w:p w:rsidR="00F63B50" w:rsidRDefault="00F63B50" w:rsidP="004D24A8">
      <w:pPr>
        <w:pStyle w:val="GELTtulo2"/>
      </w:pPr>
      <w:bookmarkStart w:id="49" w:name="_Toc360796492"/>
      <w:bookmarkStart w:id="50" w:name="_Toc385922540"/>
      <w:r>
        <w:t>PROCEDIMIENTO DE GENERACIÓN DE BACKUPS</w:t>
      </w:r>
      <w:bookmarkEnd w:id="49"/>
      <w:bookmarkEnd w:id="50"/>
    </w:p>
    <w:p w:rsidR="00F63B50" w:rsidRPr="0075595A" w:rsidRDefault="00F63B50" w:rsidP="00F63B50">
      <w:pPr>
        <w:pStyle w:val="GELParrafo"/>
      </w:pPr>
      <w:r>
        <w:t>El propósito es g</w:t>
      </w:r>
      <w:r w:rsidRPr="0075595A">
        <w:t>arantizar la disponibilidad, seguridad y confidencialidad de la</w:t>
      </w:r>
      <w:r>
        <w:t xml:space="preserve"> </w:t>
      </w:r>
      <w:r w:rsidRPr="0075595A">
        <w:t xml:space="preserve">información </w:t>
      </w:r>
      <w:r w:rsidR="00BE0A02">
        <w:t xml:space="preserve">de la </w:t>
      </w:r>
      <w:r w:rsidR="00A860B8">
        <w:t xml:space="preserve">aplicación, </w:t>
      </w:r>
      <w:r w:rsidR="00A860B8" w:rsidRPr="0075595A">
        <w:t>la</w:t>
      </w:r>
      <w:r w:rsidRPr="0075595A">
        <w:t xml:space="preserve"> gestión de</w:t>
      </w:r>
      <w:r>
        <w:t xml:space="preserve"> </w:t>
      </w:r>
      <w:r w:rsidRPr="0075595A">
        <w:t xml:space="preserve">las copias de respaldo y su recuperación cuando </w:t>
      </w:r>
      <w:r>
        <w:t xml:space="preserve">esto </w:t>
      </w:r>
      <w:r w:rsidRPr="0075595A">
        <w:t>sea requerido</w:t>
      </w:r>
    </w:p>
    <w:p w:rsidR="00F63B50" w:rsidRDefault="00F63B50" w:rsidP="00733A32">
      <w:pPr>
        <w:pStyle w:val="GELTtulo2"/>
      </w:pPr>
      <w:bookmarkStart w:id="51" w:name="_Toc360796493"/>
      <w:bookmarkStart w:id="52" w:name="_Toc385922541"/>
      <w:r>
        <w:t>TIPO DE RESPALDO</w:t>
      </w:r>
      <w:bookmarkEnd w:id="51"/>
      <w:bookmarkEnd w:id="52"/>
      <w:r>
        <w:t xml:space="preserve"> </w:t>
      </w:r>
    </w:p>
    <w:p w:rsidR="00F63B50" w:rsidRPr="002354E5" w:rsidRDefault="00F63B50" w:rsidP="00733A32">
      <w:pPr>
        <w:pStyle w:val="GELTtulo3"/>
      </w:pPr>
      <w:bookmarkStart w:id="53" w:name="_Toc360796494"/>
      <w:bookmarkStart w:id="54" w:name="_Toc385922542"/>
      <w:r w:rsidRPr="002354E5">
        <w:t>RESPALDO TOTAL</w:t>
      </w:r>
      <w:bookmarkEnd w:id="53"/>
      <w:bookmarkEnd w:id="54"/>
    </w:p>
    <w:p w:rsidR="00F63B50" w:rsidRPr="0002762E" w:rsidRDefault="00F63B50" w:rsidP="00F63B50">
      <w:pPr>
        <w:pStyle w:val="GELParrafo"/>
      </w:pPr>
      <w:r>
        <w:t xml:space="preserve">Es el respaldo </w:t>
      </w:r>
      <w:r w:rsidRPr="00D962D6">
        <w:t>complet</w:t>
      </w:r>
      <w:r>
        <w:t xml:space="preserve">o de un servidor, el concepto también se aplica  a nivel de directorio donde la copia que se realiza es sobre todos los archivos contenidos de una ruta incluyendo los subdirectorios, sin importar que no se hayan modificado desde la última copia de respaldo, este tipo de respaldo exige mayor tiempo y almacenamiento pero permite rápidamente recuperar funcionalidad por no requerir acciones adicionales una vez se restaure, el daño de una copia no compromete la </w:t>
      </w:r>
      <w:r>
        <w:lastRenderedPageBreak/>
        <w:t>recuperación a partir de las copias siguientes, siempre y cuando sean del mismos tipo.</w:t>
      </w:r>
    </w:p>
    <w:p w:rsidR="00F63B50" w:rsidRPr="0002762E" w:rsidRDefault="004D24A8" w:rsidP="00733A32">
      <w:pPr>
        <w:pStyle w:val="GELTtulo3"/>
      </w:pPr>
      <w:bookmarkStart w:id="55" w:name="_Toc360796495"/>
      <w:bookmarkStart w:id="56" w:name="_Toc385922543"/>
      <w:r>
        <w:t xml:space="preserve">RESPALDO </w:t>
      </w:r>
      <w:r w:rsidRPr="0002762E">
        <w:t>INCREMENTAL</w:t>
      </w:r>
      <w:bookmarkEnd w:id="55"/>
      <w:bookmarkEnd w:id="56"/>
      <w:r w:rsidRPr="0002762E">
        <w:t xml:space="preserve"> </w:t>
      </w:r>
    </w:p>
    <w:p w:rsidR="00F63B50" w:rsidRDefault="00F63B50" w:rsidP="00F63B50">
      <w:pPr>
        <w:pStyle w:val="GELParrafo"/>
      </w:pPr>
      <w:r w:rsidRPr="0002762E">
        <w:t xml:space="preserve">El método </w:t>
      </w:r>
      <w:r>
        <w:t xml:space="preserve">se basa en las </w:t>
      </w:r>
      <w:r w:rsidRPr="0002762E">
        <w:t>variaciones binarias que sufren los ficheros respecto a</w:t>
      </w:r>
      <w:r>
        <w:t xml:space="preserve"> </w:t>
      </w:r>
      <w:r w:rsidRPr="0002762E">
        <w:t>l</w:t>
      </w:r>
      <w:r>
        <w:t>a</w:t>
      </w:r>
      <w:r w:rsidRPr="0002762E">
        <w:t xml:space="preserve"> </w:t>
      </w:r>
      <w:r>
        <w:t>última</w:t>
      </w:r>
      <w:r w:rsidRPr="0002762E">
        <w:t xml:space="preserve"> </w:t>
      </w:r>
      <w:r>
        <w:t>copia realizada sea total o incremental</w:t>
      </w:r>
      <w:r w:rsidRPr="0002762E">
        <w:t>.</w:t>
      </w:r>
      <w:r>
        <w:t xml:space="preserve"> Este tipo de copia tiene sus ventajas y desventajas, como positivo se resalta el ahorro de tiempo y espacio en la unidad de respaldo, pero como negativo se tiene en la eventualidad de daño de una secuencia se perderían los cambios del día, siempre y cuando </w:t>
      </w:r>
      <w:r w:rsidR="00A860B8">
        <w:t>los archivos</w:t>
      </w:r>
      <w:r>
        <w:t xml:space="preserve"> de la secuencia no se hayan modificado en las secuencias siguientes.</w:t>
      </w:r>
    </w:p>
    <w:p w:rsidR="00F63B50" w:rsidRPr="002354E5" w:rsidRDefault="00F63B50" w:rsidP="00733A32">
      <w:pPr>
        <w:pStyle w:val="GELTtulo3"/>
      </w:pPr>
      <w:r>
        <w:t xml:space="preserve"> </w:t>
      </w:r>
      <w:bookmarkStart w:id="57" w:name="_Toc360796496"/>
      <w:bookmarkStart w:id="58" w:name="_Toc385922544"/>
      <w:r w:rsidRPr="002354E5">
        <w:t>RESPALDO DIFERENCIAL</w:t>
      </w:r>
      <w:bookmarkEnd w:id="57"/>
      <w:bookmarkEnd w:id="58"/>
    </w:p>
    <w:p w:rsidR="00F63B50" w:rsidRDefault="00F63B50" w:rsidP="00F63B50">
      <w:pPr>
        <w:pStyle w:val="GELParrafo"/>
      </w:pPr>
      <w:r>
        <w:t xml:space="preserve">Es muy similar a la </w:t>
      </w:r>
      <w:r w:rsidR="00A860B8">
        <w:t>incremental,</w:t>
      </w:r>
      <w:r>
        <w:t xml:space="preserve"> pero se diferencia que la comparación se realiza con </w:t>
      </w:r>
      <w:r w:rsidRPr="0002762E">
        <w:t>l</w:t>
      </w:r>
      <w:r>
        <w:t>a</w:t>
      </w:r>
      <w:r w:rsidRPr="0002762E">
        <w:t xml:space="preserve"> </w:t>
      </w:r>
      <w:r>
        <w:t>última</w:t>
      </w:r>
      <w:r w:rsidRPr="0002762E">
        <w:t xml:space="preserve"> </w:t>
      </w:r>
      <w:r>
        <w:t>copia total realizada</w:t>
      </w:r>
      <w:r w:rsidRPr="0002762E">
        <w:t>.</w:t>
      </w:r>
      <w:r>
        <w:t xml:space="preserve"> </w:t>
      </w:r>
      <w:r w:rsidR="004F77A5">
        <w:t xml:space="preserve">Sus </w:t>
      </w:r>
      <w:r>
        <w:t xml:space="preserve">ventajas son similares a la copia </w:t>
      </w:r>
      <w:r w:rsidR="00A860B8">
        <w:t>incremental,</w:t>
      </w:r>
      <w:r>
        <w:t xml:space="preserve"> pero a las desventajas se suma </w:t>
      </w:r>
      <w:r w:rsidR="00A860B8">
        <w:t>que la</w:t>
      </w:r>
      <w:r>
        <w:t xml:space="preserve"> eventualidad de daño de una secuencia en </w:t>
      </w:r>
      <w:r w:rsidR="00A860B8">
        <w:t>las copias incrementales</w:t>
      </w:r>
      <w:r>
        <w:t xml:space="preserve"> puede dificultar la actualización del sistema por la dependencia de la copia total desde la cual se iniciaría el proceso de recuperación es total.</w:t>
      </w:r>
    </w:p>
    <w:p w:rsidR="00F63B50" w:rsidRDefault="00F63B50" w:rsidP="00F63B50">
      <w:pPr>
        <w:pStyle w:val="GELParrafo"/>
      </w:pPr>
      <w:r>
        <w:t xml:space="preserve">Para el caso de la aplicación se recomienda utilizar </w:t>
      </w:r>
      <w:r w:rsidR="00A860B8">
        <w:t>los tipos</w:t>
      </w:r>
      <w:r>
        <w:t xml:space="preserve"> de copia de respaldo total los fines de semana y de lunes a sábado realizar una </w:t>
      </w:r>
      <w:r w:rsidR="00A860B8">
        <w:t>copia incremental</w:t>
      </w:r>
      <w:r>
        <w:t xml:space="preserve">. </w:t>
      </w:r>
    </w:p>
    <w:p w:rsidR="00F63B50" w:rsidRDefault="00F63B50" w:rsidP="00733A32">
      <w:pPr>
        <w:pStyle w:val="GELTtulo2"/>
      </w:pPr>
      <w:bookmarkStart w:id="59" w:name="_Toc360796497"/>
      <w:bookmarkStart w:id="60" w:name="_Toc385922545"/>
      <w:r>
        <w:t>FRECUENCIA</w:t>
      </w:r>
      <w:bookmarkEnd w:id="59"/>
      <w:bookmarkEnd w:id="60"/>
      <w:r>
        <w:t xml:space="preserve"> </w:t>
      </w:r>
    </w:p>
    <w:p w:rsidR="00F63B50" w:rsidRDefault="00F63B50" w:rsidP="00752EE5">
      <w:pPr>
        <w:pStyle w:val="GELTtulo3"/>
      </w:pPr>
      <w:bookmarkStart w:id="61" w:name="_Toc360796498"/>
      <w:bookmarkStart w:id="62" w:name="_Toc385922546"/>
      <w:r>
        <w:t>SERVIDORES DE PRESENTACIÓN</w:t>
      </w:r>
      <w:bookmarkEnd w:id="61"/>
      <w:bookmarkEnd w:id="62"/>
      <w:r>
        <w:t xml:space="preserve"> </w:t>
      </w:r>
    </w:p>
    <w:p w:rsidR="00F63B50" w:rsidRDefault="00F63B50" w:rsidP="00F63B50">
      <w:pPr>
        <w:pStyle w:val="GELParrafo"/>
      </w:pPr>
      <w:r>
        <w:t xml:space="preserve">Estos equipos se modificarán rutinariamente en sus archivos siempre que la transacción incluya la incorporación de imágenes y archivos que necesiten ir anexos, como es el caso de la inclusión de una nueva noticia con una imagen, </w:t>
      </w:r>
      <w:r w:rsidR="004F77A5">
        <w:t>etc.</w:t>
      </w:r>
      <w:r>
        <w:t xml:space="preserve">, es necesario recalcar que una gran parte de la información se almacenará en la base de datos. Otro proceso que modifica sus archivos es la actualización en </w:t>
      </w:r>
      <w:r w:rsidR="00A860B8">
        <w:t>las fuentes</w:t>
      </w:r>
      <w:r>
        <w:t xml:space="preserve"> de la aplicación y archivos de sistema operativo ya sea por la inclusión de nuevas funcionalidades o corrección de errores, pero todas estas acciones son programables y pueden estar acompañadas con procesos de validación y respaldo que permitan recuperar</w:t>
      </w:r>
      <w:r w:rsidR="004F77A5">
        <w:t xml:space="preserve"> </w:t>
      </w:r>
      <w:r>
        <w:t>la información comprometida, situación que permite aplicar los dos tipos de respaldos.</w:t>
      </w:r>
    </w:p>
    <w:p w:rsidR="00F63B50" w:rsidRDefault="00F63B50" w:rsidP="00F63B50">
      <w:pPr>
        <w:pStyle w:val="GELParrafo"/>
      </w:pPr>
    </w:p>
    <w:p w:rsidR="00F63B50" w:rsidRDefault="00F63B50" w:rsidP="00077009">
      <w:pPr>
        <w:pStyle w:val="GELTtulo3"/>
      </w:pPr>
      <w:bookmarkStart w:id="63" w:name="_Toc360796500"/>
      <w:bookmarkStart w:id="64" w:name="_Toc385922547"/>
      <w:r>
        <w:lastRenderedPageBreak/>
        <w:t>SERVIDOR DE BASE DE DATOS</w:t>
      </w:r>
      <w:bookmarkEnd w:id="63"/>
      <w:bookmarkEnd w:id="64"/>
      <w:r>
        <w:t xml:space="preserve"> </w:t>
      </w:r>
    </w:p>
    <w:p w:rsidR="00F63B50" w:rsidRDefault="00F63B50" w:rsidP="00F63B50">
      <w:pPr>
        <w:pStyle w:val="GELParrafo"/>
      </w:pPr>
      <w:r>
        <w:t>Este equipo alberga el repositorio de información que estará cambiando constantemente, la base de datos reside en varios archivos que para su operación requieren de una sincronía en su tiempo, esto significa si una base de datos se compone de dos o más archivos estos deben ser de la misma secuencia, sino la recuperación no es posible, por lo tanto para este servidor se recomienda aplicar igual estrategia a la de los servidores de presentación para respaldar el sistema operativo pero para sus bases de datos es necesario respaldar mediante el comando mysqldump.</w:t>
      </w:r>
    </w:p>
    <w:p w:rsidR="00F63B50" w:rsidRDefault="00F63B50" w:rsidP="00F63B50">
      <w:pPr>
        <w:pStyle w:val="GELParrafo"/>
      </w:pPr>
      <w:r>
        <w:t xml:space="preserve">El </w:t>
      </w:r>
      <w:r w:rsidR="00A860B8">
        <w:t>comando serio</w:t>
      </w:r>
      <w:r>
        <w:t>:</w:t>
      </w:r>
    </w:p>
    <w:p w:rsidR="00F63B50" w:rsidRDefault="00F63B50" w:rsidP="00F63B50">
      <w:pPr>
        <w:pStyle w:val="GELParrafo"/>
      </w:pPr>
    </w:p>
    <w:p w:rsidR="00F63B50" w:rsidRPr="005326E2" w:rsidRDefault="00F63B50" w:rsidP="00F63B50">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eastAsia="Times New Roman"/>
          <w:color w:val="000000"/>
          <w:sz w:val="20"/>
          <w:szCs w:val="20"/>
          <w:lang w:val="es-CO" w:eastAsia="es-MX"/>
        </w:rPr>
      </w:pPr>
      <w:r w:rsidRPr="005326E2">
        <w:rPr>
          <w:rFonts w:eastAsia="Times New Roman"/>
          <w:color w:val="000000"/>
          <w:sz w:val="20"/>
          <w:szCs w:val="20"/>
          <w:lang w:val="es-CO" w:eastAsia="es-MX"/>
        </w:rPr>
        <w:t>mysqldump -</w:t>
      </w:r>
      <w:r w:rsidR="00BE0A02">
        <w:rPr>
          <w:rFonts w:eastAsia="Times New Roman"/>
          <w:color w:val="000000"/>
          <w:sz w:val="20"/>
          <w:szCs w:val="20"/>
          <w:lang w:val="es-CO" w:eastAsia="es-MX"/>
        </w:rPr>
        <w:t>-opt -q --single-transaction –u&lt;</w:t>
      </w:r>
      <w:r w:rsidRPr="005326E2">
        <w:rPr>
          <w:rFonts w:eastAsia="Times New Roman"/>
          <w:color w:val="000000"/>
          <w:sz w:val="20"/>
          <w:szCs w:val="20"/>
          <w:lang w:val="es-CO" w:eastAsia="es-MX"/>
        </w:rPr>
        <w:t>nombredeusuario</w:t>
      </w:r>
      <w:r w:rsidR="00BE0A02">
        <w:rPr>
          <w:rFonts w:eastAsia="Times New Roman"/>
          <w:color w:val="000000"/>
          <w:sz w:val="20"/>
          <w:szCs w:val="20"/>
          <w:lang w:val="es-CO" w:eastAsia="es-MX"/>
        </w:rPr>
        <w:t>&gt;</w:t>
      </w:r>
      <w:r w:rsidRPr="005326E2">
        <w:rPr>
          <w:rFonts w:eastAsia="Times New Roman"/>
          <w:color w:val="000000"/>
          <w:sz w:val="20"/>
          <w:szCs w:val="20"/>
          <w:lang w:val="es-CO" w:eastAsia="es-MX"/>
        </w:rPr>
        <w:t xml:space="preserve"> –p –h &lt;ip serv</w:t>
      </w:r>
      <w:r>
        <w:rPr>
          <w:rFonts w:eastAsia="Times New Roman"/>
          <w:color w:val="000000"/>
          <w:sz w:val="20"/>
          <w:szCs w:val="20"/>
          <w:lang w:val="es-CO" w:eastAsia="es-MX"/>
        </w:rPr>
        <w:t>i</w:t>
      </w:r>
      <w:r w:rsidRPr="005326E2">
        <w:rPr>
          <w:rFonts w:eastAsia="Times New Roman"/>
          <w:color w:val="000000"/>
          <w:sz w:val="20"/>
          <w:szCs w:val="20"/>
          <w:lang w:val="es-CO" w:eastAsia="es-MX"/>
        </w:rPr>
        <w:t xml:space="preserve">dor base de datos&gt;  basededatos &gt; archivodebackup.sql </w:t>
      </w:r>
    </w:p>
    <w:p w:rsidR="00F63B50" w:rsidRDefault="00F63B50" w:rsidP="00F63B50">
      <w:pPr>
        <w:pStyle w:val="GELParrafo"/>
      </w:pPr>
      <w:r>
        <w:t>El parámetro -q es útil para bases de datos de gran tamaño</w:t>
      </w:r>
      <w:r w:rsidR="008922F6">
        <w:t xml:space="preserve">, y la instrucción </w:t>
      </w:r>
      <w:r w:rsidR="008922F6" w:rsidRPr="008922F6">
        <w:t>--single-transaction</w:t>
      </w:r>
      <w:r w:rsidR="008922F6">
        <w:t xml:space="preserve"> permite que se pueda realizar el mysqldum sin necesidad de colocar al sitio off-line, esta instrucción perite que el proceso de copia de respaldo controle la concurrencia a la base de datos por parte </w:t>
      </w:r>
      <w:r w:rsidR="007B2E7B">
        <w:t>de</w:t>
      </w:r>
      <w:r w:rsidR="008922F6">
        <w:t xml:space="preserve"> los usuarios del aplicativo y el proceso de salvaguardado de la información, el proceso se </w:t>
      </w:r>
      <w:r w:rsidR="007B2E7B">
        <w:t>verá</w:t>
      </w:r>
      <w:r w:rsidR="008922F6">
        <w:t xml:space="preserve"> afectado en su velocidad, pero </w:t>
      </w:r>
      <w:r w:rsidR="007B2E7B">
        <w:t>mantendrá</w:t>
      </w:r>
      <w:r w:rsidR="008922F6">
        <w:t xml:space="preserve"> la integridad de la información respaldada. </w:t>
      </w:r>
    </w:p>
    <w:p w:rsidR="00F63B50" w:rsidRDefault="00A860B8" w:rsidP="00F63B50">
      <w:pPr>
        <w:pStyle w:val="GELParrafo"/>
      </w:pPr>
      <w:r>
        <w:t>Las bases</w:t>
      </w:r>
      <w:r w:rsidR="00F63B50">
        <w:t xml:space="preserve"> de datos a respaldar serian:</w:t>
      </w:r>
    </w:p>
    <w:p w:rsidR="00F63B50" w:rsidRDefault="00F63B50" w:rsidP="00F63B50">
      <w:pPr>
        <w:pStyle w:val="GELParrafo"/>
      </w:pPr>
    </w:p>
    <w:p w:rsidR="00F63B50" w:rsidRDefault="00F63B50">
      <w:pPr>
        <w:pStyle w:val="GELtitulofiguras"/>
      </w:pPr>
      <w:bookmarkStart w:id="65" w:name="_Toc360796524"/>
      <w:bookmarkStart w:id="66" w:name="_Toc385922561"/>
      <w:r>
        <w:t xml:space="preserve">Tabla </w:t>
      </w:r>
      <w:fldSimple w:instr=" SEQ Tabla \* ARABIC ">
        <w:r w:rsidR="00422460">
          <w:rPr>
            <w:noProof/>
          </w:rPr>
          <w:t>11</w:t>
        </w:r>
      </w:fldSimple>
      <w:r>
        <w:t>.  Bases de datos a respaldar</w:t>
      </w:r>
      <w:bookmarkEnd w:id="65"/>
      <w:bookmarkEnd w:id="66"/>
    </w:p>
    <w:tbl>
      <w:tblPr>
        <w:tblStyle w:val="Tablaconcuadrcula"/>
        <w:tblW w:w="0" w:type="auto"/>
        <w:jc w:val="center"/>
        <w:tblLook w:val="04A0" w:firstRow="1" w:lastRow="0" w:firstColumn="1" w:lastColumn="0" w:noHBand="0" w:noVBand="1"/>
      </w:tblPr>
      <w:tblGrid>
        <w:gridCol w:w="2943"/>
        <w:gridCol w:w="1985"/>
        <w:gridCol w:w="4128"/>
      </w:tblGrid>
      <w:tr w:rsidR="00F63B50" w:rsidRPr="00216FD6" w:rsidTr="00077009">
        <w:trPr>
          <w:tblHeader/>
          <w:jc w:val="center"/>
        </w:trPr>
        <w:tc>
          <w:tcPr>
            <w:tcW w:w="2943" w:type="dxa"/>
            <w:shd w:val="clear" w:color="auto" w:fill="BFBFBF" w:themeFill="background1" w:themeFillShade="BF"/>
            <w:vAlign w:val="center"/>
          </w:tcPr>
          <w:p w:rsidR="00F63B50" w:rsidRPr="00733A32" w:rsidRDefault="00F63B50" w:rsidP="00BB3892">
            <w:pPr>
              <w:pStyle w:val="GELParrafo"/>
              <w:jc w:val="center"/>
              <w:rPr>
                <w:b/>
                <w:sz w:val="20"/>
              </w:rPr>
            </w:pPr>
            <w:r w:rsidRPr="00733A32">
              <w:rPr>
                <w:b/>
                <w:sz w:val="20"/>
              </w:rPr>
              <w:t>NOMBRE</w:t>
            </w:r>
          </w:p>
        </w:tc>
        <w:tc>
          <w:tcPr>
            <w:tcW w:w="1985" w:type="dxa"/>
            <w:shd w:val="clear" w:color="auto" w:fill="BFBFBF" w:themeFill="background1" w:themeFillShade="BF"/>
            <w:vAlign w:val="center"/>
          </w:tcPr>
          <w:p w:rsidR="00F63B50" w:rsidRPr="00733A32" w:rsidRDefault="00F63B50" w:rsidP="00BB3892">
            <w:pPr>
              <w:pStyle w:val="GELParrafo"/>
              <w:jc w:val="center"/>
              <w:rPr>
                <w:b/>
                <w:sz w:val="20"/>
              </w:rPr>
            </w:pPr>
            <w:r w:rsidRPr="00733A32">
              <w:rPr>
                <w:b/>
                <w:sz w:val="20"/>
              </w:rPr>
              <w:t>ACTUALIZACIÓN</w:t>
            </w:r>
          </w:p>
        </w:tc>
        <w:tc>
          <w:tcPr>
            <w:tcW w:w="4128" w:type="dxa"/>
            <w:shd w:val="clear" w:color="auto" w:fill="BFBFBF" w:themeFill="background1" w:themeFillShade="BF"/>
            <w:vAlign w:val="center"/>
          </w:tcPr>
          <w:p w:rsidR="00F63B50" w:rsidRPr="00752EE5" w:rsidRDefault="00F63B50" w:rsidP="00BB3892">
            <w:pPr>
              <w:pStyle w:val="GELParrafo"/>
              <w:jc w:val="center"/>
              <w:rPr>
                <w:b/>
                <w:sz w:val="20"/>
              </w:rPr>
            </w:pPr>
            <w:r w:rsidRPr="00752EE5">
              <w:rPr>
                <w:b/>
                <w:sz w:val="20"/>
              </w:rPr>
              <w:t>DESCRIPCIÓN</w:t>
            </w:r>
          </w:p>
        </w:tc>
      </w:tr>
      <w:tr w:rsidR="00F63B50" w:rsidRPr="00216FD6" w:rsidTr="00077009">
        <w:trPr>
          <w:jc w:val="center"/>
        </w:trPr>
        <w:tc>
          <w:tcPr>
            <w:tcW w:w="2943" w:type="dxa"/>
          </w:tcPr>
          <w:p w:rsidR="00F63B50" w:rsidRPr="00733A32" w:rsidRDefault="004F77A5">
            <w:pPr>
              <w:pStyle w:val="GELParrafo"/>
              <w:rPr>
                <w:rFonts w:eastAsiaTheme="minorHAnsi" w:cstheme="minorBidi"/>
                <w:sz w:val="20"/>
                <w:lang w:eastAsia="en-US"/>
              </w:rPr>
            </w:pPr>
            <w:r w:rsidRPr="00733A32">
              <w:rPr>
                <w:sz w:val="20"/>
              </w:rPr>
              <w:t>mysql</w:t>
            </w:r>
          </w:p>
        </w:tc>
        <w:tc>
          <w:tcPr>
            <w:tcW w:w="1985" w:type="dxa"/>
          </w:tcPr>
          <w:p w:rsidR="00F63B50" w:rsidRPr="00752EE5" w:rsidRDefault="00F63B50" w:rsidP="00BB3892">
            <w:pPr>
              <w:pStyle w:val="GELParrafo"/>
              <w:rPr>
                <w:sz w:val="20"/>
              </w:rPr>
            </w:pPr>
            <w:r w:rsidRPr="00752EE5">
              <w:rPr>
                <w:sz w:val="20"/>
              </w:rPr>
              <w:t>baja</w:t>
            </w:r>
          </w:p>
        </w:tc>
        <w:tc>
          <w:tcPr>
            <w:tcW w:w="4128" w:type="dxa"/>
          </w:tcPr>
          <w:p w:rsidR="00F63B50" w:rsidRPr="00587695" w:rsidRDefault="00F63B50" w:rsidP="00BB3892">
            <w:pPr>
              <w:pStyle w:val="GELParrafo"/>
              <w:rPr>
                <w:sz w:val="20"/>
              </w:rPr>
            </w:pPr>
            <w:r w:rsidRPr="00752EE5">
              <w:rPr>
                <w:sz w:val="20"/>
              </w:rPr>
              <w:t>Posee la</w:t>
            </w:r>
            <w:r w:rsidRPr="00587695">
              <w:rPr>
                <w:sz w:val="20"/>
              </w:rPr>
              <w:t xml:space="preserve">s cuentas y permisos de los usuarios. </w:t>
            </w:r>
          </w:p>
        </w:tc>
      </w:tr>
      <w:tr w:rsidR="00F63B50" w:rsidRPr="00216FD6" w:rsidTr="00077009">
        <w:trPr>
          <w:jc w:val="center"/>
        </w:trPr>
        <w:tc>
          <w:tcPr>
            <w:tcW w:w="2943" w:type="dxa"/>
          </w:tcPr>
          <w:p w:rsidR="00F63B50" w:rsidRPr="00733A32" w:rsidRDefault="00F63B50" w:rsidP="00BB3892">
            <w:pPr>
              <w:pStyle w:val="GELParrafo"/>
              <w:rPr>
                <w:sz w:val="20"/>
              </w:rPr>
            </w:pPr>
            <w:r w:rsidRPr="00733A32">
              <w:rPr>
                <w:sz w:val="20"/>
              </w:rPr>
              <w:t>information_schema</w:t>
            </w:r>
          </w:p>
        </w:tc>
        <w:tc>
          <w:tcPr>
            <w:tcW w:w="1985" w:type="dxa"/>
          </w:tcPr>
          <w:p w:rsidR="00F63B50" w:rsidRPr="00733A32" w:rsidRDefault="00F63B50" w:rsidP="00BB3892">
            <w:pPr>
              <w:pStyle w:val="GELParrafo"/>
              <w:rPr>
                <w:sz w:val="20"/>
              </w:rPr>
            </w:pPr>
            <w:r w:rsidRPr="00733A32">
              <w:rPr>
                <w:sz w:val="20"/>
              </w:rPr>
              <w:t>baja</w:t>
            </w:r>
          </w:p>
        </w:tc>
        <w:tc>
          <w:tcPr>
            <w:tcW w:w="4128" w:type="dxa"/>
          </w:tcPr>
          <w:p w:rsidR="00F63B50" w:rsidRPr="00752EE5" w:rsidRDefault="00F63B50" w:rsidP="00BB3892">
            <w:pPr>
              <w:pStyle w:val="GELParrafo"/>
              <w:rPr>
                <w:sz w:val="20"/>
              </w:rPr>
            </w:pPr>
            <w:r w:rsidRPr="00752EE5">
              <w:rPr>
                <w:sz w:val="20"/>
              </w:rPr>
              <w:t>Metadatos de la base de datos, almacena información acerca de todas las otras bases de datos que mantiene el servidor MySQL</w:t>
            </w:r>
          </w:p>
        </w:tc>
      </w:tr>
      <w:tr w:rsidR="00F63B50" w:rsidRPr="00F87F6E" w:rsidTr="00077009">
        <w:trPr>
          <w:jc w:val="center"/>
        </w:trPr>
        <w:tc>
          <w:tcPr>
            <w:tcW w:w="2943" w:type="dxa"/>
          </w:tcPr>
          <w:p w:rsidR="00F63B50" w:rsidRPr="00733A32" w:rsidRDefault="00F87F6E" w:rsidP="00BB3892">
            <w:pPr>
              <w:pStyle w:val="GELParrafo"/>
              <w:rPr>
                <w:sz w:val="20"/>
              </w:rPr>
            </w:pPr>
            <w:r>
              <w:rPr>
                <w:sz w:val="20"/>
                <w:lang w:val="es-CO"/>
              </w:rPr>
              <w:t>yocuidolopublico</w:t>
            </w:r>
          </w:p>
        </w:tc>
        <w:tc>
          <w:tcPr>
            <w:tcW w:w="1985" w:type="dxa"/>
          </w:tcPr>
          <w:p w:rsidR="00F63B50" w:rsidRPr="00733A32" w:rsidRDefault="00F63B50" w:rsidP="00BB3892">
            <w:pPr>
              <w:pStyle w:val="GELParrafo"/>
              <w:rPr>
                <w:sz w:val="20"/>
              </w:rPr>
            </w:pPr>
            <w:r w:rsidRPr="00733A32">
              <w:rPr>
                <w:sz w:val="20"/>
              </w:rPr>
              <w:t>alta</w:t>
            </w:r>
          </w:p>
        </w:tc>
        <w:tc>
          <w:tcPr>
            <w:tcW w:w="4128" w:type="dxa"/>
          </w:tcPr>
          <w:p w:rsidR="00F63B50" w:rsidRPr="00587695" w:rsidRDefault="00F63B50" w:rsidP="00733A32">
            <w:pPr>
              <w:pStyle w:val="GELParrafo"/>
              <w:rPr>
                <w:rFonts w:eastAsiaTheme="minorHAnsi" w:cstheme="minorBidi"/>
                <w:sz w:val="20"/>
                <w:lang w:val="es-VE" w:eastAsia="en-US"/>
              </w:rPr>
            </w:pPr>
            <w:r w:rsidRPr="00733A32">
              <w:rPr>
                <w:sz w:val="20"/>
              </w:rPr>
              <w:t xml:space="preserve">Base de datos de la aplicación de </w:t>
            </w:r>
            <w:r w:rsidR="00F87F6E">
              <w:rPr>
                <w:sz w:val="20"/>
              </w:rPr>
              <w:t>Yo Cuido Lo Publico</w:t>
            </w:r>
          </w:p>
        </w:tc>
      </w:tr>
      <w:tr w:rsidR="00F63B50" w:rsidRPr="00216FD6" w:rsidTr="00077009">
        <w:trPr>
          <w:jc w:val="center"/>
        </w:trPr>
        <w:tc>
          <w:tcPr>
            <w:tcW w:w="2943" w:type="dxa"/>
          </w:tcPr>
          <w:p w:rsidR="00F63B50" w:rsidRPr="00733A32" w:rsidRDefault="00F87F6E" w:rsidP="00BB3892">
            <w:pPr>
              <w:pStyle w:val="GELParrafo"/>
              <w:rPr>
                <w:sz w:val="20"/>
              </w:rPr>
            </w:pPr>
            <w:r>
              <w:rPr>
                <w:sz w:val="20"/>
                <w:lang w:val="es-CO"/>
              </w:rPr>
              <w:t>yocuidolopublico</w:t>
            </w:r>
            <w:r w:rsidR="00BE0A02" w:rsidRPr="00077009">
              <w:rPr>
                <w:sz w:val="20"/>
                <w:lang w:val="es-CO"/>
              </w:rPr>
              <w:t>-auditoria</w:t>
            </w:r>
          </w:p>
        </w:tc>
        <w:tc>
          <w:tcPr>
            <w:tcW w:w="1985" w:type="dxa"/>
          </w:tcPr>
          <w:p w:rsidR="00F63B50" w:rsidRPr="00733A32" w:rsidRDefault="00F63B50" w:rsidP="00BB3892">
            <w:pPr>
              <w:pStyle w:val="GELParrafo"/>
              <w:rPr>
                <w:sz w:val="20"/>
              </w:rPr>
            </w:pPr>
            <w:r w:rsidRPr="00733A32">
              <w:rPr>
                <w:sz w:val="20"/>
              </w:rPr>
              <w:t>alta</w:t>
            </w:r>
          </w:p>
        </w:tc>
        <w:tc>
          <w:tcPr>
            <w:tcW w:w="4128" w:type="dxa"/>
          </w:tcPr>
          <w:p w:rsidR="00F63B50" w:rsidRPr="00587695" w:rsidRDefault="00F63B50" w:rsidP="00587695">
            <w:pPr>
              <w:pStyle w:val="GELParrafo"/>
              <w:rPr>
                <w:rFonts w:eastAsiaTheme="minorHAnsi" w:cstheme="minorBidi"/>
                <w:sz w:val="20"/>
                <w:lang w:val="es-VE" w:eastAsia="en-US"/>
              </w:rPr>
            </w:pPr>
            <w:r w:rsidRPr="00733A32">
              <w:rPr>
                <w:sz w:val="20"/>
              </w:rPr>
              <w:t xml:space="preserve">Base de datos del módulo </w:t>
            </w:r>
            <w:r w:rsidR="00BE0A02" w:rsidRPr="00733A32">
              <w:rPr>
                <w:sz w:val="20"/>
              </w:rPr>
              <w:t xml:space="preserve">Auditoria </w:t>
            </w:r>
            <w:r w:rsidR="00F87F6E">
              <w:rPr>
                <w:sz w:val="20"/>
              </w:rPr>
              <w:t>Yo Cuido Lo Publico</w:t>
            </w:r>
          </w:p>
        </w:tc>
      </w:tr>
    </w:tbl>
    <w:p w:rsidR="00F63B50" w:rsidRDefault="00F63B50" w:rsidP="00F63B50">
      <w:pPr>
        <w:pStyle w:val="GELParrafo"/>
      </w:pPr>
      <w:r>
        <w:t xml:space="preserve">La base de datos </w:t>
      </w:r>
      <w:r w:rsidR="004F77A5">
        <w:t xml:space="preserve">mysql </w:t>
      </w:r>
      <w:r>
        <w:t xml:space="preserve">y </w:t>
      </w:r>
      <w:r w:rsidRPr="004E4C05">
        <w:t>information_schema</w:t>
      </w:r>
      <w:r>
        <w:t xml:space="preserve"> se pueden recuperar partiendo de una base de datos nueva, y aplicando los procedimientos de manual de instalación del aplicativo.</w:t>
      </w:r>
    </w:p>
    <w:p w:rsidR="00F63B50" w:rsidRDefault="00F63B50" w:rsidP="00BE0A02">
      <w:pPr>
        <w:pStyle w:val="GELParrafo"/>
      </w:pPr>
      <w:r>
        <w:lastRenderedPageBreak/>
        <w:t xml:space="preserve">La base de datos </w:t>
      </w:r>
      <w:r w:rsidR="00F87F6E">
        <w:t>Yo Cuido Lo Público</w:t>
      </w:r>
      <w:r w:rsidR="00BE0A02">
        <w:t xml:space="preserve"> y </w:t>
      </w:r>
      <w:r w:rsidR="00F87F6E">
        <w:t>Yo Cuido Lo Público</w:t>
      </w:r>
      <w:r w:rsidR="00BE0A02">
        <w:t xml:space="preserve">-auditoria </w:t>
      </w:r>
      <w:r>
        <w:t>contienen la información configuración de la aplicación y los datos por lo tanto se debe respaldar, cambia constantemente.</w:t>
      </w:r>
    </w:p>
    <w:p w:rsidR="00F63B50" w:rsidRDefault="00F63B50" w:rsidP="00F63B50">
      <w:pPr>
        <w:pStyle w:val="GELParrafo"/>
      </w:pPr>
      <w:r>
        <w:t>La rotación de los medios magnéticos se debe ceñir a las especificaciones técnicas del fabricante de los medios.</w:t>
      </w:r>
    </w:p>
    <w:p w:rsidR="00F63B50" w:rsidRDefault="00F63B50" w:rsidP="00F63B50">
      <w:pPr>
        <w:pStyle w:val="GELParrafo"/>
      </w:pPr>
      <w:r>
        <w:t xml:space="preserve">Retención de </w:t>
      </w:r>
      <w:r w:rsidR="00F87F6E">
        <w:t>un juego</w:t>
      </w:r>
      <w:r>
        <w:t xml:space="preserve"> de respaldos mensualmente, con la destrucción de los mismos una vez se cumpla el lapso de tiempo definido en la tabla de retención del Min</w:t>
      </w:r>
      <w:r w:rsidR="004F77A5">
        <w:t>TIC</w:t>
      </w:r>
      <w:r>
        <w:t>.</w:t>
      </w:r>
    </w:p>
    <w:p w:rsidR="00F63B50" w:rsidRDefault="00F63B50" w:rsidP="004D24A8">
      <w:pPr>
        <w:pStyle w:val="GELTtulo2"/>
      </w:pPr>
      <w:bookmarkStart w:id="67" w:name="_Toc360796501"/>
      <w:bookmarkStart w:id="68" w:name="_Toc385922548"/>
      <w:r>
        <w:t>PROCEDIMIENTO DE RESTAURACIÓN</w:t>
      </w:r>
      <w:bookmarkEnd w:id="67"/>
      <w:bookmarkEnd w:id="68"/>
    </w:p>
    <w:p w:rsidR="00F63B50" w:rsidRDefault="00F63B50" w:rsidP="00F63B50">
      <w:pPr>
        <w:pStyle w:val="GELParrafo"/>
      </w:pPr>
      <w:r>
        <w:t xml:space="preserve">En forma esquemática se muestra </w:t>
      </w:r>
      <w:r w:rsidR="000B7945">
        <w:t xml:space="preserve">en la figura 1: </w:t>
      </w:r>
      <w:r w:rsidR="000B7945" w:rsidRPr="000B7945">
        <w:t>Proceso de restauración</w:t>
      </w:r>
      <w:r w:rsidR="000B7945">
        <w:t>,</w:t>
      </w:r>
      <w:r w:rsidR="000B7945" w:rsidRPr="000B7945">
        <w:t xml:space="preserve"> </w:t>
      </w:r>
      <w:r>
        <w:t>el proceso que se sugiere para restablecer la funcionalidad del sistema ante la ocurrencia de un hecho que afecte su operatividad.</w:t>
      </w:r>
    </w:p>
    <w:p w:rsidR="00F63B50" w:rsidRDefault="000B7945" w:rsidP="00F63B50">
      <w:pPr>
        <w:pStyle w:val="GELParrafo"/>
      </w:pPr>
      <w:r>
        <w:t xml:space="preserve">El flujograma inicia </w:t>
      </w:r>
      <w:r w:rsidR="00F63B50">
        <w:t>con el análisis y diagnóstico de la situación que generó la situación</w:t>
      </w:r>
      <w:r>
        <w:t xml:space="preserve"> de indisponibilidad (física, lógica, seguridad, locación ,.. etc.)</w:t>
      </w:r>
      <w:r w:rsidR="00F63B50">
        <w:t xml:space="preserve">, y se procederá </w:t>
      </w:r>
      <w:r>
        <w:t xml:space="preserve">prioritariamente </w:t>
      </w:r>
      <w:r w:rsidR="00F63B50">
        <w:t xml:space="preserve"> a solucionar el hecho que causó</w:t>
      </w:r>
      <w:r>
        <w:t xml:space="preserve"> la indisponibilidad</w:t>
      </w:r>
      <w:r w:rsidR="00F63B50">
        <w:t xml:space="preserve"> o</w:t>
      </w:r>
      <w:r>
        <w:t xml:space="preserve"> en caso contrario, de no ser posible solucionar el inconveniente se procederá a realizar acciones que </w:t>
      </w:r>
      <w:r w:rsidR="00F63B50">
        <w:t>mitig</w:t>
      </w:r>
      <w:r>
        <w:t>en el inconveniente</w:t>
      </w:r>
      <w:r w:rsidR="00F63B50">
        <w:t>, posteriormente se analizarán el estado de la plataforma,</w:t>
      </w:r>
      <w:r w:rsidR="00FA1DF7">
        <w:t xml:space="preserve"> se debe realizar un inventario con </w:t>
      </w:r>
      <w:r w:rsidR="00F63B50">
        <w:t xml:space="preserve"> el grado de compromiso de cada uno de los elementos que lo componen, en el caso de daño </w:t>
      </w:r>
      <w:r w:rsidR="00BE0A02">
        <w:t>físico</w:t>
      </w:r>
      <w:r w:rsidR="00F63B50">
        <w:t xml:space="preserve"> de hardware se sugiere su reemplazo con un elemento de iguales o superiores características </w:t>
      </w:r>
      <w:r w:rsidR="00BE0A02">
        <w:t>técnicas</w:t>
      </w:r>
      <w:r w:rsidR="00F63B50">
        <w:t>, de modo tal que el elem</w:t>
      </w:r>
      <w:r w:rsidR="00BE0A02">
        <w:t>en</w:t>
      </w:r>
      <w:r w:rsidR="00F63B50">
        <w:t>to afectado recupere su operatividad y funcionalidad</w:t>
      </w:r>
      <w:r w:rsidR="00FA1DF7">
        <w:t xml:space="preserve"> en el menor tiempo posible</w:t>
      </w:r>
      <w:r w:rsidR="00F63B50">
        <w:t>, para situaciones que comprometan los elementos activos de red así como conectividad debe priorizarse sobre estos elementos, a la par que se restaura la funcionalidad de la plataforma si esta también hubiese sido comprometida.</w:t>
      </w:r>
    </w:p>
    <w:p w:rsidR="00F63B50" w:rsidRDefault="00F63B50" w:rsidP="00F63B50">
      <w:pPr>
        <w:pStyle w:val="GELParrafo"/>
      </w:pPr>
      <w:r>
        <w:t>Una vez solucionado los elementos anteriores, se infiere que</w:t>
      </w:r>
      <w:r w:rsidR="00484139">
        <w:t>: todos</w:t>
      </w:r>
      <w:r>
        <w:t xml:space="preserve"> los elementos que conforman la plataforma son operativos</w:t>
      </w:r>
      <w:r w:rsidR="00484139">
        <w:t xml:space="preserve"> y </w:t>
      </w:r>
      <w:r>
        <w:t xml:space="preserve">funcionales, en el caso de los servidores cuentan con su respectivo sistema operativo instalado y/o configurado, existe interconexión entre los servidores, conexión hacia el </w:t>
      </w:r>
      <w:r w:rsidR="00BB3892">
        <w:t>I</w:t>
      </w:r>
      <w:r>
        <w:t xml:space="preserve">nternet, </w:t>
      </w:r>
      <w:r w:rsidR="00BB3892">
        <w:t>etc.</w:t>
      </w:r>
      <w:r>
        <w:t>, se propone realizar una serie de acciones en forma paralela en algunos casos o paso a paso en la posibilidad de dependencias o de requerimientos previos, en forma esquemática  el grafico 1 muestra  un flujo de acciones a realizar para poner a punto la aplicación.</w:t>
      </w:r>
    </w:p>
    <w:p w:rsidR="00F63B50" w:rsidRDefault="00F63B50" w:rsidP="00F63B50">
      <w:pPr>
        <w:pStyle w:val="GELParrafo"/>
      </w:pPr>
      <w:r>
        <w:t xml:space="preserve">Parte de la determinación </w:t>
      </w:r>
      <w:r w:rsidR="00484139">
        <w:t xml:space="preserve">de que </w:t>
      </w:r>
      <w:r>
        <w:t xml:space="preserve"> servidor(es) </w:t>
      </w:r>
      <w:r w:rsidR="00484139">
        <w:t>fue</w:t>
      </w:r>
      <w:r w:rsidR="00527EA1">
        <w:t>(</w:t>
      </w:r>
      <w:r w:rsidR="00484139">
        <w:t>ron</w:t>
      </w:r>
      <w:r w:rsidR="00527EA1">
        <w:t>)</w:t>
      </w:r>
      <w:r w:rsidR="00484139">
        <w:t xml:space="preserve"> </w:t>
      </w:r>
      <w:r>
        <w:t>afectado(s)</w:t>
      </w:r>
      <w:r w:rsidR="00484139">
        <w:t xml:space="preserve"> y que son la causa de la indisponibilid</w:t>
      </w:r>
      <w:r w:rsidR="00527EA1">
        <w:t>ad</w:t>
      </w:r>
      <w:r>
        <w:t>, una vez recuperado su sistema operativo</w:t>
      </w:r>
      <w:r w:rsidR="00484139">
        <w:t xml:space="preserve"> de acuerdo a la configuración descrita en el manual de instalación y solución de problemas</w:t>
      </w:r>
      <w:r>
        <w:t xml:space="preserve"> y </w:t>
      </w:r>
      <w:r w:rsidR="00484139">
        <w:t xml:space="preserve">garantizada </w:t>
      </w:r>
      <w:r>
        <w:t>su conectividad hacia la plataforma,</w:t>
      </w:r>
      <w:r w:rsidR="00484139">
        <w:t xml:space="preserve"> es necesario</w:t>
      </w:r>
      <w:r>
        <w:t xml:space="preserve"> analizar la posibilidad de recuperar el daño a partir de los medio </w:t>
      </w:r>
      <w:r w:rsidR="00BE0A02">
        <w:t>donde</w:t>
      </w:r>
      <w:r>
        <w:t xml:space="preserve"> se </w:t>
      </w:r>
      <w:r w:rsidR="00484139">
        <w:t xml:space="preserve">realizan </w:t>
      </w:r>
      <w:r>
        <w:t xml:space="preserve">las copias </w:t>
      </w:r>
      <w:r>
        <w:lastRenderedPageBreak/>
        <w:t>de respaldos, en caso contrario una vez agotados los diferentes</w:t>
      </w:r>
      <w:r w:rsidR="00484139">
        <w:t xml:space="preserve"> juegos de</w:t>
      </w:r>
      <w:r>
        <w:t xml:space="preserve"> copias de respaldo, proceder a la</w:t>
      </w:r>
      <w:r w:rsidR="00BE0A02">
        <w:t xml:space="preserve"> </w:t>
      </w:r>
      <w:r>
        <w:t xml:space="preserve">reinstalación de la unidad con ayuda del </w:t>
      </w:r>
      <w:r w:rsidR="00484139">
        <w:t>“</w:t>
      </w:r>
      <w:r>
        <w:t>manual de instalación de la aplicación</w:t>
      </w:r>
      <w:r w:rsidR="00484139">
        <w:t>”</w:t>
      </w:r>
      <w:r>
        <w:t xml:space="preserve"> y su posterior actualización a la fecha del daño con ayuda de los backups incrementales.</w:t>
      </w:r>
    </w:p>
    <w:p w:rsidR="00F63B50" w:rsidRDefault="00F63B50" w:rsidP="00F63B50">
      <w:pPr>
        <w:pStyle w:val="GELParrafo"/>
        <w:rPr>
          <w:rStyle w:val="GELParrafoCar"/>
        </w:rPr>
      </w:pPr>
      <w:r w:rsidRPr="00A206EC">
        <w:rPr>
          <w:noProof/>
          <w:lang w:val="es-CO" w:eastAsia="es-CO"/>
        </w:rPr>
        <w:drawing>
          <wp:inline distT="0" distB="0" distL="0" distR="0" wp14:anchorId="338023B5" wp14:editId="55E6AFEB">
            <wp:extent cx="5613400" cy="4188460"/>
            <wp:effectExtent l="19050" t="19050" r="25400" b="2159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3400" cy="4188460"/>
                    </a:xfrm>
                    <a:prstGeom prst="rect">
                      <a:avLst/>
                    </a:prstGeom>
                    <a:noFill/>
                    <a:ln>
                      <a:solidFill>
                        <a:schemeClr val="tx1"/>
                      </a:solidFill>
                    </a:ln>
                  </pic:spPr>
                </pic:pic>
              </a:graphicData>
            </a:graphic>
          </wp:inline>
        </w:drawing>
      </w:r>
    </w:p>
    <w:p w:rsidR="00F63B50" w:rsidRPr="006E4431" w:rsidRDefault="00F63B50" w:rsidP="00F63B50">
      <w:pPr>
        <w:pStyle w:val="Descripcin"/>
        <w:jc w:val="center"/>
        <w:rPr>
          <w:rFonts w:ascii="Arial" w:hAnsi="Arial" w:cs="Arial"/>
          <w:i/>
          <w:color w:val="auto"/>
          <w:sz w:val="20"/>
          <w:szCs w:val="20"/>
        </w:rPr>
      </w:pPr>
      <w:bookmarkStart w:id="69" w:name="_Toc360796504"/>
      <w:bookmarkStart w:id="70" w:name="_Toc385922550"/>
      <w:r w:rsidRPr="006E4431">
        <w:rPr>
          <w:rFonts w:ascii="Arial" w:hAnsi="Arial" w:cs="Arial"/>
          <w:i/>
          <w:color w:val="auto"/>
          <w:sz w:val="20"/>
          <w:szCs w:val="20"/>
        </w:rPr>
        <w:t xml:space="preserve">Figura </w:t>
      </w:r>
      <w:r w:rsidRPr="006E4431">
        <w:rPr>
          <w:rFonts w:ascii="Arial" w:hAnsi="Arial" w:cs="Arial"/>
          <w:i/>
          <w:color w:val="auto"/>
          <w:sz w:val="20"/>
          <w:szCs w:val="20"/>
        </w:rPr>
        <w:fldChar w:fldCharType="begin"/>
      </w:r>
      <w:r w:rsidRPr="006E4431">
        <w:rPr>
          <w:rFonts w:ascii="Arial" w:hAnsi="Arial" w:cs="Arial"/>
          <w:i/>
          <w:color w:val="auto"/>
          <w:sz w:val="20"/>
          <w:szCs w:val="20"/>
        </w:rPr>
        <w:instrText xml:space="preserve"> SEQ Figura \* ARABIC </w:instrText>
      </w:r>
      <w:r w:rsidRPr="006E4431">
        <w:rPr>
          <w:rFonts w:ascii="Arial" w:hAnsi="Arial" w:cs="Arial"/>
          <w:i/>
          <w:color w:val="auto"/>
          <w:sz w:val="20"/>
          <w:szCs w:val="20"/>
        </w:rPr>
        <w:fldChar w:fldCharType="separate"/>
      </w:r>
      <w:r w:rsidR="00422460">
        <w:rPr>
          <w:rFonts w:ascii="Arial" w:hAnsi="Arial" w:cs="Arial"/>
          <w:i/>
          <w:noProof/>
          <w:color w:val="auto"/>
          <w:sz w:val="20"/>
          <w:szCs w:val="20"/>
        </w:rPr>
        <w:t>1</w:t>
      </w:r>
      <w:r w:rsidRPr="006E4431">
        <w:rPr>
          <w:rFonts w:ascii="Arial" w:hAnsi="Arial" w:cs="Arial"/>
          <w:i/>
          <w:color w:val="auto"/>
          <w:sz w:val="20"/>
          <w:szCs w:val="20"/>
        </w:rPr>
        <w:fldChar w:fldCharType="end"/>
      </w:r>
      <w:r w:rsidRPr="006E4431">
        <w:rPr>
          <w:rFonts w:ascii="Arial" w:hAnsi="Arial" w:cs="Arial"/>
          <w:i/>
          <w:color w:val="auto"/>
          <w:sz w:val="20"/>
          <w:szCs w:val="20"/>
        </w:rPr>
        <w:t>. Proceso de restauración</w:t>
      </w:r>
      <w:bookmarkEnd w:id="69"/>
      <w:bookmarkEnd w:id="70"/>
    </w:p>
    <w:p w:rsidR="00F63B50" w:rsidRDefault="00F63B50" w:rsidP="00F63B50">
      <w:pPr>
        <w:pStyle w:val="GELParrafo"/>
        <w:rPr>
          <w:rStyle w:val="GELParrafoCar"/>
        </w:rPr>
      </w:pPr>
    </w:p>
    <w:p w:rsidR="00F63B50" w:rsidRPr="00707B73" w:rsidRDefault="00F63B50" w:rsidP="00F63B50">
      <w:pPr>
        <w:pStyle w:val="GELParrafo"/>
        <w:rPr>
          <w:rStyle w:val="GELParrafoCar"/>
        </w:rPr>
      </w:pPr>
    </w:p>
    <w:p w:rsidR="00F63B50" w:rsidRPr="00163087" w:rsidRDefault="00484139" w:rsidP="00F63B50">
      <w:pPr>
        <w:pStyle w:val="GELParrafo"/>
        <w:spacing w:before="0"/>
        <w:rPr>
          <w:rStyle w:val="GELParrafoCar"/>
          <w:b/>
          <w:bCs/>
          <w:color w:val="4F81BD" w:themeColor="accent1"/>
          <w:szCs w:val="18"/>
        </w:rPr>
      </w:pPr>
      <w:r>
        <w:rPr>
          <w:rStyle w:val="GELParrafoCar"/>
        </w:rPr>
        <w:t>No olvide que p</w:t>
      </w:r>
      <w:r w:rsidR="00F63B50" w:rsidRPr="00707B73">
        <w:rPr>
          <w:rStyle w:val="GELParrafoCar"/>
        </w:rPr>
        <w:t xml:space="preserve">ara el servidor de base de datos, la firma Synapsis utiliza como procedimiento de respaldo </w:t>
      </w:r>
      <w:r>
        <w:rPr>
          <w:rStyle w:val="GELParrafoCar"/>
        </w:rPr>
        <w:t xml:space="preserve">de la información </w:t>
      </w:r>
      <w:r w:rsidR="00F63B50" w:rsidRPr="00707B73">
        <w:rPr>
          <w:rStyle w:val="GELParrafoCar"/>
        </w:rPr>
        <w:t>la  exportación de la información de cada una de las bases de datos</w:t>
      </w:r>
      <w:r>
        <w:rPr>
          <w:rStyle w:val="GELParrafoCar"/>
        </w:rPr>
        <w:t xml:space="preserve"> mediante el comando </w:t>
      </w:r>
      <w:r w:rsidR="00F63B50">
        <w:rPr>
          <w:rStyle w:val="GELParrafoCar"/>
        </w:rPr>
        <w:t>mysql</w:t>
      </w:r>
      <w:r w:rsidR="00F63B50" w:rsidRPr="00707B73">
        <w:rPr>
          <w:rStyle w:val="GELParrafoCar"/>
        </w:rPr>
        <w:t>dump</w:t>
      </w:r>
      <w:r>
        <w:rPr>
          <w:rStyle w:val="GELParrafoCar"/>
        </w:rPr>
        <w:t>,</w:t>
      </w:r>
      <w:r w:rsidR="00F63B50" w:rsidRPr="00707B73">
        <w:rPr>
          <w:rStyle w:val="GELParrafoCar"/>
        </w:rPr>
        <w:t xml:space="preserve"> </w:t>
      </w:r>
      <w:r>
        <w:rPr>
          <w:rStyle w:val="GELParrafoCar"/>
        </w:rPr>
        <w:t xml:space="preserve">esta técnica </w:t>
      </w:r>
      <w:r w:rsidR="00F63B50" w:rsidRPr="00707B73">
        <w:rPr>
          <w:rStyle w:val="GELParrafoCar"/>
        </w:rPr>
        <w:t xml:space="preserve"> no respalda la configuración de la cuenta root</w:t>
      </w:r>
      <w:r>
        <w:rPr>
          <w:rStyle w:val="GELParrafoCar"/>
        </w:rPr>
        <w:t xml:space="preserve"> y la del usuarios movilesus,</w:t>
      </w:r>
      <w:r w:rsidR="00F63B50" w:rsidRPr="00707B73">
        <w:rPr>
          <w:rStyle w:val="GELParrafoCar"/>
        </w:rPr>
        <w:t xml:space="preserve"> requeridos por la aplicación, por</w:t>
      </w:r>
      <w:r w:rsidR="00F63B50" w:rsidRPr="00163087">
        <w:rPr>
          <w:rStyle w:val="GELParrafoCar"/>
        </w:rPr>
        <w:t xml:space="preserve"> lo tanto se recomienda</w:t>
      </w:r>
      <w:r w:rsidR="00F63B50" w:rsidRPr="002B02E3">
        <w:rPr>
          <w:rStyle w:val="GELParrafoCar"/>
        </w:rPr>
        <w:t xml:space="preserve"> en el caso de que el daño </w:t>
      </w:r>
      <w:r>
        <w:rPr>
          <w:rStyle w:val="GELParrafoCar"/>
        </w:rPr>
        <w:t xml:space="preserve">que </w:t>
      </w:r>
      <w:r w:rsidR="00F63B50" w:rsidRPr="002B02E3">
        <w:rPr>
          <w:rStyle w:val="GELParrafoCar"/>
        </w:rPr>
        <w:t xml:space="preserve">comprometa la totalidad de la base de datos aplicar el procedimiento IMPORTACIÓN DE LAS BASES DE DATOS DEL SITIO </w:t>
      </w:r>
      <w:r w:rsidR="00F63B50" w:rsidRPr="00163087">
        <w:rPr>
          <w:rStyle w:val="GELParrafoCar"/>
        </w:rPr>
        <w:t>del MANUAL DE INSTALACIÓN, CONFIGURACIÓN Y SOLUCIÓN DE PROBLEMAS</w:t>
      </w:r>
      <w:r w:rsidR="00721B43">
        <w:rPr>
          <w:rStyle w:val="GELParrafoCar"/>
        </w:rPr>
        <w:t>.</w:t>
      </w:r>
    </w:p>
    <w:p w:rsidR="00F63B50" w:rsidRPr="003606A2" w:rsidRDefault="00F63B50" w:rsidP="00587695">
      <w:pPr>
        <w:pStyle w:val="GELParrafo"/>
      </w:pPr>
      <w:r w:rsidRPr="003606A2">
        <w:t xml:space="preserve">Como recomendación </w:t>
      </w:r>
      <w:r w:rsidR="00484139">
        <w:t>para evitar situaciones como las descritas en el párrafo anterio</w:t>
      </w:r>
      <w:r w:rsidR="00527EA1">
        <w:t>r</w:t>
      </w:r>
      <w:r w:rsidR="00484139">
        <w:t xml:space="preserve"> </w:t>
      </w:r>
      <w:r w:rsidRPr="003606A2">
        <w:t>se propone un proceso de “recuperación desde respaldos”</w:t>
      </w:r>
      <w:r w:rsidR="00273722">
        <w:t xml:space="preserve"> en forma aleatoria</w:t>
      </w:r>
      <w:r w:rsidRPr="003606A2">
        <w:t xml:space="preserve">, es una actividad que busca </w:t>
      </w:r>
      <w:r w:rsidRPr="00484139">
        <w:t xml:space="preserve">validar la metodología de salvaguarda de la </w:t>
      </w:r>
      <w:r w:rsidRPr="00484139">
        <w:lastRenderedPageBreak/>
        <w:t>información,</w:t>
      </w:r>
      <w:r w:rsidR="00527EA1">
        <w:t xml:space="preserve"> </w:t>
      </w:r>
      <w:r w:rsidR="00273722">
        <w:t>estas acciones</w:t>
      </w:r>
      <w:r w:rsidRPr="00484139">
        <w:t xml:space="preserve"> garantizan un mejoramiento continuo del proceso de salvaguardado de información</w:t>
      </w:r>
      <w:r w:rsidR="00273722">
        <w:t xml:space="preserve"> por la posibilidad de validar constante mente el procedimientos y las políticas de respaldo de</w:t>
      </w:r>
      <w:r w:rsidR="00527EA1">
        <w:t xml:space="preserve"> </w:t>
      </w:r>
      <w:r w:rsidR="00273722">
        <w:t>la entidad</w:t>
      </w:r>
      <w:r w:rsidRPr="00484139">
        <w:t>,</w:t>
      </w:r>
      <w:r w:rsidR="00273722">
        <w:t xml:space="preserve"> para esto</w:t>
      </w:r>
      <w:r w:rsidRPr="00484139">
        <w:t xml:space="preserve"> se sugiere realizar dos actividades </w:t>
      </w:r>
      <w:r w:rsidR="00273722">
        <w:t xml:space="preserve">aleatorias </w:t>
      </w:r>
      <w:r w:rsidRPr="00484139">
        <w:t>de este tipo al año, que consistiría en restaurar totalmente el sistema en unos equipos alternos a partir de las copias de respaldo</w:t>
      </w:r>
      <w:r w:rsidR="00273722">
        <w:t>, en otro eje</w:t>
      </w:r>
      <w:r w:rsidR="00527EA1">
        <w:t>r</w:t>
      </w:r>
      <w:r w:rsidR="00273722">
        <w:t>cicio actualizarlo a una fecha específica a partir de las copias incrementales</w:t>
      </w:r>
      <w:r w:rsidRPr="00484139">
        <w:t>.</w:t>
      </w:r>
      <w:r w:rsidR="007961E6" w:rsidRPr="00484139" w:rsidDel="007961E6">
        <w:t xml:space="preserve"> </w:t>
      </w:r>
    </w:p>
    <w:p w:rsidR="00F63B50" w:rsidRDefault="00F63B50" w:rsidP="00F63B50">
      <w:pPr>
        <w:pStyle w:val="GELParrafo"/>
      </w:pPr>
    </w:p>
    <w:p w:rsidR="00F63B50" w:rsidRDefault="00F63B50" w:rsidP="00F63B50">
      <w:pPr>
        <w:pStyle w:val="GELParrafo"/>
      </w:pPr>
      <w:r>
        <w:rPr>
          <w:rFonts w:cs="Arial"/>
          <w:color w:val="548DD4" w:themeColor="text2" w:themeTint="99"/>
        </w:rPr>
        <w:t xml:space="preserve"> </w:t>
      </w:r>
    </w:p>
    <w:p w:rsidR="00F63B50" w:rsidRDefault="00F63B50" w:rsidP="00F63B50">
      <w:pPr>
        <w:pStyle w:val="GELParrafo"/>
      </w:pPr>
    </w:p>
    <w:p w:rsidR="00F63B50" w:rsidRDefault="00F63B50" w:rsidP="00F63B50">
      <w:pPr>
        <w:pStyle w:val="GELParrafo"/>
      </w:pPr>
    </w:p>
    <w:p w:rsidR="005948C1" w:rsidRPr="004C03F6" w:rsidRDefault="005948C1" w:rsidP="00D741FE">
      <w:pPr>
        <w:pStyle w:val="GELParrafo"/>
        <w:spacing w:before="0"/>
      </w:pPr>
      <w:r>
        <w:t xml:space="preserve">   </w:t>
      </w:r>
    </w:p>
    <w:p w:rsidR="00322F17" w:rsidRDefault="00322F17" w:rsidP="00A17EFE">
      <w:pPr>
        <w:pStyle w:val="GELParrafo"/>
      </w:pPr>
    </w:p>
    <w:p w:rsidR="008270C6" w:rsidRDefault="008270C6">
      <w:pPr>
        <w:pStyle w:val="GELParrafo"/>
      </w:pPr>
    </w:p>
    <w:p w:rsidR="008270C6" w:rsidRDefault="00A411AD" w:rsidP="008721F9">
      <w:pPr>
        <w:pStyle w:val="GELTtulo1"/>
      </w:pPr>
      <w:bookmarkStart w:id="71" w:name="_Toc385922549"/>
      <w:r w:rsidRPr="008721F9">
        <w:lastRenderedPageBreak/>
        <w:t>TERMINOLOGÍA</w:t>
      </w:r>
      <w:bookmarkEnd w:id="71"/>
    </w:p>
    <w:p w:rsidR="00420A1A" w:rsidRPr="006055EC" w:rsidRDefault="00420A1A" w:rsidP="00420A1A">
      <w:pPr>
        <w:jc w:val="both"/>
        <w:rPr>
          <w:rFonts w:ascii="Arial" w:hAnsi="Arial" w:cs="Arial"/>
          <w:sz w:val="24"/>
          <w:szCs w:val="24"/>
        </w:rPr>
      </w:pPr>
      <w:r w:rsidRPr="00E54902">
        <w:rPr>
          <w:rFonts w:ascii="Arial" w:hAnsi="Arial" w:cs="Arial"/>
          <w:b/>
          <w:sz w:val="24"/>
          <w:szCs w:val="24"/>
        </w:rPr>
        <w:t>A</w:t>
      </w:r>
      <w:r w:rsidR="00CA17D5" w:rsidRPr="00E54902">
        <w:rPr>
          <w:rFonts w:ascii="Arial" w:hAnsi="Arial" w:cs="Arial"/>
          <w:b/>
          <w:sz w:val="24"/>
          <w:szCs w:val="24"/>
        </w:rPr>
        <w:t>NDROID</w:t>
      </w:r>
      <w:r w:rsidRPr="00E54902">
        <w:rPr>
          <w:rFonts w:ascii="Arial" w:hAnsi="Arial" w:cs="Arial"/>
          <w:b/>
          <w:sz w:val="24"/>
          <w:szCs w:val="24"/>
        </w:rPr>
        <w:t>:</w:t>
      </w:r>
      <w:r w:rsidRPr="006055EC">
        <w:rPr>
          <w:rFonts w:ascii="Arial" w:hAnsi="Arial" w:cs="Arial"/>
          <w:sz w:val="24"/>
          <w:szCs w:val="24"/>
        </w:rPr>
        <w:t xml:space="preserve"> Sistema operativo de Google soportado por las soluciones móviles</w:t>
      </w:r>
    </w:p>
    <w:p w:rsidR="00420A1A" w:rsidRDefault="00420A1A" w:rsidP="00420A1A">
      <w:pPr>
        <w:jc w:val="both"/>
        <w:rPr>
          <w:rFonts w:ascii="Arial" w:hAnsi="Arial" w:cs="Arial"/>
          <w:sz w:val="24"/>
          <w:szCs w:val="24"/>
        </w:rPr>
      </w:pPr>
    </w:p>
    <w:p w:rsidR="00CA17D5" w:rsidRPr="00CA17D5" w:rsidRDefault="00CA17D5" w:rsidP="00CA17D5">
      <w:pPr>
        <w:jc w:val="both"/>
        <w:rPr>
          <w:rFonts w:ascii="Arial" w:hAnsi="Arial" w:cs="Arial"/>
          <w:sz w:val="24"/>
          <w:szCs w:val="24"/>
        </w:rPr>
      </w:pPr>
      <w:r w:rsidRPr="00E54902">
        <w:rPr>
          <w:rFonts w:ascii="Arial" w:hAnsi="Arial" w:cs="Arial"/>
          <w:b/>
          <w:sz w:val="24"/>
          <w:szCs w:val="24"/>
        </w:rPr>
        <w:t>COPIA DE SEGURIDAD O BACKUP</w:t>
      </w:r>
      <w:r w:rsidR="00CC47DE" w:rsidRPr="00E54902">
        <w:rPr>
          <w:rFonts w:ascii="Arial" w:hAnsi="Arial" w:cs="Arial"/>
          <w:b/>
          <w:sz w:val="24"/>
          <w:szCs w:val="24"/>
        </w:rPr>
        <w:t>:</w:t>
      </w:r>
      <w:r w:rsidR="00CC47DE" w:rsidRPr="00CA17D5">
        <w:rPr>
          <w:rFonts w:ascii="Arial" w:hAnsi="Arial" w:cs="Arial"/>
          <w:sz w:val="24"/>
          <w:szCs w:val="24"/>
        </w:rPr>
        <w:t xml:space="preserve"> (</w:t>
      </w:r>
      <w:r w:rsidRPr="00CA17D5">
        <w:rPr>
          <w:rFonts w:ascii="Arial" w:hAnsi="Arial" w:cs="Arial"/>
          <w:sz w:val="24"/>
          <w:szCs w:val="24"/>
        </w:rPr>
        <w:t xml:space="preserve">nombre en </w:t>
      </w:r>
      <w:r w:rsidR="00A860B8" w:rsidRPr="00CA17D5">
        <w:rPr>
          <w:rFonts w:ascii="Arial" w:hAnsi="Arial" w:cs="Arial"/>
          <w:sz w:val="24"/>
          <w:szCs w:val="24"/>
        </w:rPr>
        <w:t>inglés) Es</w:t>
      </w:r>
      <w:r w:rsidRPr="00CA17D5">
        <w:rPr>
          <w:rFonts w:ascii="Arial" w:hAnsi="Arial" w:cs="Arial"/>
          <w:sz w:val="24"/>
          <w:szCs w:val="24"/>
        </w:rPr>
        <w:t xml:space="preserve"> una copia de </w:t>
      </w:r>
      <w:bookmarkStart w:id="72" w:name="_GoBack"/>
      <w:bookmarkEnd w:id="72"/>
      <w:r w:rsidR="00A860B8" w:rsidRPr="00CA17D5">
        <w:rPr>
          <w:rFonts w:ascii="Arial" w:hAnsi="Arial" w:cs="Arial"/>
          <w:sz w:val="24"/>
          <w:szCs w:val="24"/>
        </w:rPr>
        <w:t>seguridad o</w:t>
      </w:r>
      <w:r w:rsidRPr="00CA17D5">
        <w:rPr>
          <w:rFonts w:ascii="Arial" w:hAnsi="Arial" w:cs="Arial"/>
          <w:sz w:val="24"/>
          <w:szCs w:val="24"/>
        </w:rPr>
        <w:t xml:space="preserve"> el proceso de copia de seguridad - con el fin de que estas copias adicionales puedan utilizarse para restaurar el original después de una eventual pérdida de datos. </w:t>
      </w:r>
    </w:p>
    <w:p w:rsidR="00CA17D5" w:rsidRPr="00CA17D5" w:rsidRDefault="00CA17D5" w:rsidP="00CA17D5">
      <w:pPr>
        <w:jc w:val="both"/>
        <w:rPr>
          <w:rFonts w:ascii="Arial" w:hAnsi="Arial" w:cs="Arial"/>
          <w:sz w:val="24"/>
          <w:szCs w:val="24"/>
        </w:rPr>
      </w:pPr>
    </w:p>
    <w:p w:rsidR="00CA17D5" w:rsidRPr="00CA17D5" w:rsidRDefault="00CA17D5" w:rsidP="00CA17D5">
      <w:pPr>
        <w:jc w:val="both"/>
        <w:rPr>
          <w:rFonts w:ascii="Arial" w:hAnsi="Arial" w:cs="Arial"/>
          <w:sz w:val="24"/>
          <w:szCs w:val="24"/>
        </w:rPr>
      </w:pPr>
      <w:r w:rsidRPr="00E54902">
        <w:rPr>
          <w:rFonts w:ascii="Arial" w:hAnsi="Arial" w:cs="Arial"/>
          <w:b/>
          <w:sz w:val="24"/>
          <w:szCs w:val="24"/>
        </w:rPr>
        <w:t>CENTRO DE DATOS:</w:t>
      </w:r>
      <w:r w:rsidRPr="00CA17D5">
        <w:rPr>
          <w:rFonts w:ascii="Arial" w:hAnsi="Arial" w:cs="Arial"/>
          <w:sz w:val="24"/>
          <w:szCs w:val="24"/>
        </w:rPr>
        <w:t xml:space="preserve"> Centro de procesamiento, almacenamiento y publicación de información, con niveles adecuados de calidad de servicio, contingencia, continuidad del negocio y seguridad informática.</w:t>
      </w:r>
    </w:p>
    <w:p w:rsidR="00CA17D5" w:rsidRPr="00CA17D5" w:rsidRDefault="00CA17D5" w:rsidP="00CA17D5">
      <w:pPr>
        <w:jc w:val="both"/>
        <w:rPr>
          <w:rFonts w:ascii="Arial" w:hAnsi="Arial" w:cs="Arial"/>
          <w:sz w:val="24"/>
          <w:szCs w:val="24"/>
        </w:rPr>
      </w:pPr>
    </w:p>
    <w:p w:rsidR="00CA17D5" w:rsidRPr="00CA17D5" w:rsidRDefault="00CA17D5" w:rsidP="00CA17D5">
      <w:pPr>
        <w:jc w:val="both"/>
        <w:rPr>
          <w:rFonts w:ascii="Arial" w:hAnsi="Arial" w:cs="Arial"/>
          <w:sz w:val="24"/>
          <w:szCs w:val="24"/>
        </w:rPr>
      </w:pPr>
      <w:r w:rsidRPr="00E54902">
        <w:rPr>
          <w:rFonts w:ascii="Arial" w:hAnsi="Arial" w:cs="Arial"/>
          <w:b/>
          <w:sz w:val="24"/>
          <w:szCs w:val="24"/>
        </w:rPr>
        <w:t>CMS:</w:t>
      </w:r>
      <w:r w:rsidRPr="00CA17D5">
        <w:rPr>
          <w:rFonts w:ascii="Arial" w:hAnsi="Arial" w:cs="Arial"/>
          <w:sz w:val="24"/>
          <w:szCs w:val="24"/>
        </w:rPr>
        <w:t xml:space="preserve"> Content Management System, Sistema de administración de contenidos que permite publicación, edición y mantenimiento de los contenidos de manera centralizada y asistida.</w:t>
      </w:r>
    </w:p>
    <w:p w:rsidR="00CA17D5" w:rsidRPr="00CA17D5" w:rsidRDefault="00CA17D5" w:rsidP="00CA17D5">
      <w:pPr>
        <w:jc w:val="both"/>
        <w:rPr>
          <w:rFonts w:ascii="Arial" w:hAnsi="Arial" w:cs="Arial"/>
          <w:sz w:val="24"/>
          <w:szCs w:val="24"/>
        </w:rPr>
      </w:pPr>
    </w:p>
    <w:p w:rsidR="00CA17D5" w:rsidRPr="00CA17D5" w:rsidRDefault="00CA17D5" w:rsidP="00CA17D5">
      <w:pPr>
        <w:jc w:val="both"/>
        <w:rPr>
          <w:rFonts w:ascii="Arial" w:hAnsi="Arial" w:cs="Arial"/>
          <w:sz w:val="24"/>
          <w:szCs w:val="24"/>
        </w:rPr>
      </w:pPr>
      <w:r w:rsidRPr="00E54902">
        <w:rPr>
          <w:rFonts w:ascii="Arial" w:hAnsi="Arial" w:cs="Arial"/>
          <w:b/>
          <w:sz w:val="24"/>
          <w:szCs w:val="24"/>
        </w:rPr>
        <w:t>HOSTING:</w:t>
      </w:r>
      <w:r w:rsidRPr="00CA17D5">
        <w:rPr>
          <w:rFonts w:ascii="Arial" w:hAnsi="Arial" w:cs="Arial"/>
          <w:sz w:val="24"/>
          <w:szCs w:val="24"/>
        </w:rPr>
        <w:t xml:space="preserve"> alojamiento o también conocido como hospedaje web, alojamiento web, web site hosting, web hosting o webhosting;  es un negocio que consiste en alojar, servir, y mantener archivos para uno o más sitios web.</w:t>
      </w:r>
    </w:p>
    <w:p w:rsidR="00A411AD" w:rsidRDefault="00A411AD" w:rsidP="00A411AD">
      <w:pPr>
        <w:jc w:val="both"/>
        <w:rPr>
          <w:rFonts w:ascii="Arial" w:hAnsi="Arial" w:cs="Arial"/>
          <w:sz w:val="24"/>
          <w:szCs w:val="24"/>
        </w:rPr>
      </w:pPr>
    </w:p>
    <w:p w:rsidR="00AB5324" w:rsidRPr="00AB5324" w:rsidRDefault="00AB5324">
      <w:pPr>
        <w:pStyle w:val="GELParrafo"/>
        <w:rPr>
          <w:b/>
          <w:szCs w:val="24"/>
        </w:rPr>
      </w:pPr>
    </w:p>
    <w:sectPr w:rsidR="00AB5324" w:rsidRPr="00AB5324" w:rsidSect="002F1EDA">
      <w:headerReference w:type="even" r:id="rId16"/>
      <w:headerReference w:type="default" r:id="rId17"/>
      <w:footerReference w:type="even" r:id="rId18"/>
      <w:footerReference w:type="default" r:id="rId19"/>
      <w:footerReference w:type="first" r:id="rId20"/>
      <w:pgSz w:w="12242" w:h="15842" w:code="122"/>
      <w:pgMar w:top="1979" w:right="1701" w:bottom="1134" w:left="1701" w:header="851" w:footer="84"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1E04" w:rsidRDefault="00CC1E04" w:rsidP="0002426A">
      <w:r>
        <w:separator/>
      </w:r>
    </w:p>
  </w:endnote>
  <w:endnote w:type="continuationSeparator" w:id="0">
    <w:p w:rsidR="00CC1E04" w:rsidRDefault="00CC1E04" w:rsidP="0002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4"/>
        <w:szCs w:val="14"/>
      </w:rPr>
      <w:id w:val="2281239"/>
      <w:docPartObj>
        <w:docPartGallery w:val="Page Numbers (Bottom of Page)"/>
        <w:docPartUnique/>
      </w:docPartObj>
    </w:sdtPr>
    <w:sdtEndPr/>
    <w:sdtContent>
      <w:sdt>
        <w:sdtPr>
          <w:rPr>
            <w:rFonts w:ascii="Arial" w:hAnsi="Arial" w:cs="Arial"/>
            <w:sz w:val="14"/>
            <w:szCs w:val="14"/>
          </w:rPr>
          <w:id w:val="2281240"/>
          <w:docPartObj>
            <w:docPartGallery w:val="Page Numbers (Top of Page)"/>
            <w:docPartUnique/>
          </w:docPartObj>
        </w:sdtPr>
        <w:sdtEndPr/>
        <w:sdtContent>
          <w:p w:rsidR="00077009" w:rsidRPr="001F6E01" w:rsidRDefault="00077009">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422460">
              <w:rPr>
                <w:rFonts w:ascii="Arial" w:hAnsi="Arial" w:cs="Arial"/>
                <w:b/>
                <w:bCs/>
                <w:noProof/>
                <w:sz w:val="14"/>
                <w:szCs w:val="14"/>
              </w:rPr>
              <w:t>20</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422460">
              <w:rPr>
                <w:rFonts w:ascii="Arial" w:hAnsi="Arial" w:cs="Arial"/>
                <w:b/>
                <w:bCs/>
                <w:noProof/>
                <w:sz w:val="14"/>
                <w:szCs w:val="14"/>
              </w:rPr>
              <w:t>20</w:t>
            </w:r>
            <w:r w:rsidRPr="00B71081">
              <w:rPr>
                <w:rFonts w:ascii="Arial" w:hAnsi="Arial" w:cs="Arial"/>
                <w:b/>
                <w:bCs/>
                <w:sz w:val="14"/>
                <w:szCs w:val="14"/>
              </w:rPr>
              <w:fldChar w:fldCharType="end"/>
            </w:r>
          </w:p>
        </w:sdtContent>
      </w:sdt>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7009" w:rsidRPr="00295116" w:rsidRDefault="00077009" w:rsidP="00EB43E4">
    <w:pPr>
      <w:pStyle w:val="Piedepgina"/>
      <w:jc w:val="center"/>
      <w:rPr>
        <w:rFonts w:ascii="Arial" w:hAnsi="Arial" w:cs="Arial"/>
        <w:sz w:val="14"/>
        <w:szCs w:val="14"/>
      </w:rPr>
    </w:pPr>
  </w:p>
  <w:sdt>
    <w:sdtPr>
      <w:rPr>
        <w:rFonts w:ascii="Arial" w:hAnsi="Arial" w:cs="Arial"/>
        <w:sz w:val="14"/>
        <w:szCs w:val="14"/>
      </w:rPr>
      <w:id w:val="2281241"/>
      <w:docPartObj>
        <w:docPartGallery w:val="Page Numbers (Top of Page)"/>
        <w:docPartUnique/>
      </w:docPartObj>
    </w:sdtPr>
    <w:sdtEndPr/>
    <w:sdtContent>
      <w:p w:rsidR="00077009" w:rsidRPr="00632CAE" w:rsidRDefault="00077009" w:rsidP="00632CAE">
        <w:pPr>
          <w:pStyle w:val="Piedepgina"/>
          <w:jc w:val="center"/>
          <w:rPr>
            <w:rFonts w:ascii="Arial" w:hAnsi="Arial" w:cs="Arial"/>
            <w:sz w:val="14"/>
            <w:szCs w:val="14"/>
          </w:rPr>
        </w:pPr>
        <w:r w:rsidRPr="00B71081">
          <w:rPr>
            <w:rFonts w:ascii="Arial" w:hAnsi="Arial" w:cs="Arial"/>
            <w:sz w:val="14"/>
            <w:szCs w:val="14"/>
          </w:rPr>
          <w:t xml:space="preserve">Página </w:t>
        </w:r>
        <w:r w:rsidRPr="00632CAE">
          <w:rPr>
            <w:rFonts w:ascii="Arial" w:hAnsi="Arial" w:cs="Arial"/>
            <w:sz w:val="14"/>
            <w:szCs w:val="14"/>
          </w:rPr>
          <w:fldChar w:fldCharType="begin"/>
        </w:r>
        <w:r w:rsidRPr="00632CAE">
          <w:rPr>
            <w:rFonts w:ascii="Arial" w:hAnsi="Arial" w:cs="Arial"/>
            <w:sz w:val="14"/>
            <w:szCs w:val="14"/>
          </w:rPr>
          <w:instrText>PAGE</w:instrText>
        </w:r>
        <w:r w:rsidRPr="00632CAE">
          <w:rPr>
            <w:rFonts w:ascii="Arial" w:hAnsi="Arial" w:cs="Arial"/>
            <w:sz w:val="14"/>
            <w:szCs w:val="14"/>
          </w:rPr>
          <w:fldChar w:fldCharType="separate"/>
        </w:r>
        <w:r w:rsidR="00422460">
          <w:rPr>
            <w:rFonts w:ascii="Arial" w:hAnsi="Arial" w:cs="Arial"/>
            <w:noProof/>
            <w:sz w:val="14"/>
            <w:szCs w:val="14"/>
          </w:rPr>
          <w:t>19</w:t>
        </w:r>
        <w:r w:rsidRPr="00632CAE">
          <w:rPr>
            <w:rFonts w:ascii="Arial" w:hAnsi="Arial" w:cs="Arial"/>
            <w:sz w:val="14"/>
            <w:szCs w:val="14"/>
          </w:rPr>
          <w:fldChar w:fldCharType="end"/>
        </w:r>
        <w:r w:rsidRPr="00B71081">
          <w:rPr>
            <w:rFonts w:ascii="Arial" w:hAnsi="Arial" w:cs="Arial"/>
            <w:sz w:val="14"/>
            <w:szCs w:val="14"/>
          </w:rPr>
          <w:t xml:space="preserve"> de </w:t>
        </w:r>
        <w:r w:rsidRPr="00632CAE">
          <w:rPr>
            <w:rFonts w:ascii="Arial" w:hAnsi="Arial" w:cs="Arial"/>
            <w:sz w:val="14"/>
            <w:szCs w:val="14"/>
          </w:rPr>
          <w:fldChar w:fldCharType="begin"/>
        </w:r>
        <w:r w:rsidRPr="00632CAE">
          <w:rPr>
            <w:rFonts w:ascii="Arial" w:hAnsi="Arial" w:cs="Arial"/>
            <w:sz w:val="14"/>
            <w:szCs w:val="14"/>
          </w:rPr>
          <w:instrText>NUMPAGES</w:instrText>
        </w:r>
        <w:r w:rsidRPr="00632CAE">
          <w:rPr>
            <w:rFonts w:ascii="Arial" w:hAnsi="Arial" w:cs="Arial"/>
            <w:sz w:val="14"/>
            <w:szCs w:val="14"/>
          </w:rPr>
          <w:fldChar w:fldCharType="separate"/>
        </w:r>
        <w:r w:rsidR="00422460">
          <w:rPr>
            <w:rFonts w:ascii="Arial" w:hAnsi="Arial" w:cs="Arial"/>
            <w:noProof/>
            <w:sz w:val="14"/>
            <w:szCs w:val="14"/>
          </w:rPr>
          <w:t>20</w:t>
        </w:r>
        <w:r w:rsidRPr="00632CAE">
          <w:rPr>
            <w:rFonts w:ascii="Arial" w:hAnsi="Arial" w:cs="Arial"/>
            <w:sz w:val="14"/>
            <w:szCs w:val="14"/>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7009" w:rsidRDefault="00077009">
    <w:pPr>
      <w:pStyle w:val="GELPiePagin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1E04" w:rsidRDefault="00CC1E04" w:rsidP="0002426A">
      <w:r>
        <w:separator/>
      </w:r>
    </w:p>
  </w:footnote>
  <w:footnote w:type="continuationSeparator" w:id="0">
    <w:p w:rsidR="00CC1E04" w:rsidRDefault="00CC1E04" w:rsidP="0002426A">
      <w:r>
        <w:continuationSeparator/>
      </w:r>
    </w:p>
  </w:footnote>
  <w:footnote w:id="1">
    <w:p w:rsidR="00077009" w:rsidRPr="00B52C17" w:rsidRDefault="00077009" w:rsidP="00E047CF">
      <w:pPr>
        <w:pStyle w:val="Textonotapie"/>
        <w:rPr>
          <w:sz w:val="14"/>
          <w:szCs w:val="14"/>
          <w:lang w:val="es-CO"/>
        </w:rPr>
      </w:pPr>
      <w:r w:rsidRPr="00B52C17">
        <w:rPr>
          <w:rStyle w:val="Refdenotaalpie"/>
          <w:sz w:val="14"/>
          <w:szCs w:val="14"/>
        </w:rPr>
        <w:footnoteRef/>
      </w:r>
      <w:r w:rsidRPr="00B52C17">
        <w:rPr>
          <w:sz w:val="14"/>
          <w:szCs w:val="14"/>
        </w:rPr>
        <w:t xml:space="preserve"> </w:t>
      </w:r>
      <w:r w:rsidRPr="00B52C17">
        <w:rPr>
          <w:sz w:val="14"/>
          <w:szCs w:val="14"/>
          <w:lang w:val="es-CO"/>
        </w:rPr>
        <w:t>Tomado de http://es.wikipedia.org/wiki/GNU_General_Public_License</w:t>
      </w:r>
    </w:p>
  </w:footnote>
  <w:footnote w:id="2">
    <w:p w:rsidR="00077009" w:rsidRPr="00733A32" w:rsidRDefault="00077009">
      <w:pPr>
        <w:pStyle w:val="Textonotapie"/>
        <w:rPr>
          <w:sz w:val="14"/>
          <w:szCs w:val="14"/>
          <w:lang w:val="es-CO"/>
        </w:rPr>
      </w:pPr>
      <w:r w:rsidRPr="00733A32">
        <w:rPr>
          <w:rStyle w:val="Refdenotaalpie"/>
          <w:sz w:val="14"/>
          <w:szCs w:val="14"/>
        </w:rPr>
        <w:footnoteRef/>
      </w:r>
      <w:r w:rsidRPr="00733A32">
        <w:rPr>
          <w:sz w:val="14"/>
          <w:szCs w:val="14"/>
        </w:rPr>
        <w:t xml:space="preserve"> </w:t>
      </w:r>
      <w:r w:rsidRPr="00733A32">
        <w:rPr>
          <w:sz w:val="14"/>
          <w:szCs w:val="14"/>
          <w:lang w:val="es-CO"/>
        </w:rPr>
        <w:t>No se Incluye IIS por ser un servicio incluido en la licencia del Windows 2008 server</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7009" w:rsidRDefault="00077009" w:rsidP="00C53634">
    <w:pPr>
      <w:pStyle w:val="GELEncabezado"/>
      <w:jc w:val="right"/>
    </w:pPr>
    <w:r>
      <w:rPr>
        <w:noProof/>
        <w:lang w:val="es-CO" w:eastAsia="es-CO"/>
      </w:rPr>
      <w:drawing>
        <wp:anchor distT="0" distB="0" distL="114300" distR="114300" simplePos="0" relativeHeight="251660288" behindDoc="0" locked="0" layoutInCell="1" allowOverlap="1" wp14:anchorId="5F9D0B64" wp14:editId="26CAE49B">
          <wp:simplePos x="0" y="0"/>
          <wp:positionH relativeFrom="column">
            <wp:posOffset>2540</wp:posOffset>
          </wp:positionH>
          <wp:positionV relativeFrom="paragraph">
            <wp:posOffset>-220345</wp:posOffset>
          </wp:positionV>
          <wp:extent cx="1771650" cy="535305"/>
          <wp:effectExtent l="0" t="0" r="0" b="0"/>
          <wp:wrapNone/>
          <wp:docPr id="14" name="Imagen 14" descr="Manual mintic-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ual mintic-22"/>
                  <pic:cNvPicPr>
                    <a:picLocks noChangeAspect="1" noChangeArrowheads="1"/>
                  </pic:cNvPicPr>
                </pic:nvPicPr>
                <pic:blipFill rotWithShape="1">
                  <a:blip r:embed="rId1">
                    <a:extLst>
                      <a:ext uri="{28A0092B-C50C-407E-A947-70E740481C1C}">
                        <a14:useLocalDpi xmlns:a14="http://schemas.microsoft.com/office/drawing/2010/main" val="0"/>
                      </a:ext>
                    </a:extLst>
                  </a:blip>
                  <a:srcRect b="12290"/>
                  <a:stretch/>
                </pic:blipFill>
                <pic:spPr bwMode="auto">
                  <a:xfrm>
                    <a:off x="0" y="0"/>
                    <a:ext cx="1771650" cy="5353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ANEXO 1 MODELO DE OPERACIÓN – EBa</w:t>
    </w:r>
  </w:p>
  <w:p w:rsidR="00077009" w:rsidRPr="009B172B" w:rsidRDefault="00077009" w:rsidP="00C53634">
    <w:pPr>
      <w:pStyle w:val="GELEncabezado"/>
      <w:jc w:val="right"/>
    </w:pPr>
    <w:r>
      <w:t>soluciones móviles  4</w:t>
    </w:r>
  </w:p>
  <w:p w:rsidR="00077009" w:rsidRDefault="00077009">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7009" w:rsidRPr="00F62C45" w:rsidRDefault="00077009" w:rsidP="007B70F8">
    <w:pPr>
      <w:pStyle w:val="GELEncabezado"/>
      <w:jc w:val="left"/>
    </w:pPr>
    <w:r>
      <w:rPr>
        <w:noProof/>
        <w:lang w:val="es-CO" w:eastAsia="es-CO"/>
      </w:rPr>
      <w:drawing>
        <wp:anchor distT="0" distB="0" distL="114300" distR="114300" simplePos="0" relativeHeight="251662336" behindDoc="1" locked="0" layoutInCell="1" allowOverlap="1" wp14:anchorId="0C0880CC" wp14:editId="3D41C583">
          <wp:simplePos x="0" y="0"/>
          <wp:positionH relativeFrom="column">
            <wp:posOffset>4558665</wp:posOffset>
          </wp:positionH>
          <wp:positionV relativeFrom="margin">
            <wp:posOffset>-732790</wp:posOffset>
          </wp:positionV>
          <wp:extent cx="1104900" cy="356235"/>
          <wp:effectExtent l="0" t="0" r="0" b="5715"/>
          <wp:wrapNone/>
          <wp:docPr id="15" name="Imagen 15" descr="Descripción: 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anual mintic PROSPERIDAD-2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3562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63360" behindDoc="1" locked="0" layoutInCell="1" allowOverlap="1" wp14:anchorId="1F42FD4C" wp14:editId="67FC03C1">
          <wp:simplePos x="0" y="0"/>
          <wp:positionH relativeFrom="column">
            <wp:posOffset>3472815</wp:posOffset>
          </wp:positionH>
          <wp:positionV relativeFrom="margin">
            <wp:posOffset>-708660</wp:posOffset>
          </wp:positionV>
          <wp:extent cx="1085850" cy="333375"/>
          <wp:effectExtent l="0" t="0" r="0" b="9525"/>
          <wp:wrapNone/>
          <wp:docPr id="16" name="Imagen 16" descr="Descripción: 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vive digital logo 2012-0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58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2C45">
      <w:t xml:space="preserve">SOLUCIONES </w:t>
    </w:r>
    <w:r>
      <w:t>Y SERVICIOS TECNOLÓGICO</w:t>
    </w:r>
    <w:r w:rsidRPr="00F62C45">
      <w:t>S</w:t>
    </w:r>
  </w:p>
  <w:p w:rsidR="00077009" w:rsidRPr="001B0FD1" w:rsidRDefault="00077009" w:rsidP="007B70F8">
    <w:pPr>
      <w:pStyle w:val="GELEncabezado"/>
      <w:jc w:val="left"/>
    </w:pPr>
    <w:r w:rsidRPr="00F62C45">
      <w:t xml:space="preserve">DIRECCIÓN </w:t>
    </w:r>
    <w:r>
      <w:t xml:space="preserve">DE </w:t>
    </w:r>
    <w:r w:rsidR="00D037CC">
      <w:t>GOBIERNO EN</w:t>
    </w:r>
    <w:r w:rsidRPr="00F62C45">
      <w:t xml:space="preserve"> LÍNEA</w:t>
    </w:r>
  </w:p>
  <w:p w:rsidR="00077009" w:rsidRDefault="00077009" w:rsidP="00F41277">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1"/>
      <w:lvlText w:val=""/>
      <w:lvlJc w:val="left"/>
      <w:pPr>
        <w:tabs>
          <w:tab w:val="num" w:pos="432"/>
        </w:tabs>
        <w:ind w:left="432" w:hanging="432"/>
      </w:pPr>
    </w:lvl>
    <w:lvl w:ilvl="1">
      <w:start w:val="1"/>
      <w:numFmt w:val="none"/>
      <w:pStyle w:val="Ttulo21"/>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ACD02478"/>
    <w:name w:val="RTF_Num 2"/>
    <w:lvl w:ilvl="0">
      <w:start w:val="1"/>
      <w:numFmt w:val="decimal"/>
      <w:lvlText w:val="%1"/>
      <w:lvlJc w:val="left"/>
      <w:pPr>
        <w:tabs>
          <w:tab w:val="num" w:pos="432"/>
        </w:tabs>
        <w:ind w:left="432" w:hanging="432"/>
      </w:pPr>
      <w:rPr>
        <w:lang w:val="es-ES_tradnl"/>
      </w:rPr>
    </w:lvl>
    <w:lvl w:ilvl="1">
      <w:start w:val="1"/>
      <w:numFmt w:val="decimal"/>
      <w:lvlText w:val="%1.%2"/>
      <w:lvlJc w:val="left"/>
      <w:pPr>
        <w:tabs>
          <w:tab w:val="num" w:pos="576"/>
        </w:tabs>
        <w:ind w:left="576" w:hanging="576"/>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3312C0C"/>
    <w:multiLevelType w:val="hybridMultilevel"/>
    <w:tmpl w:val="F5D0F7B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078B0BCD"/>
    <w:multiLevelType w:val="multilevel"/>
    <w:tmpl w:val="E42E6D96"/>
    <w:lvl w:ilvl="0">
      <w:start w:val="1"/>
      <w:numFmt w:val="decimal"/>
      <w:pStyle w:val="GELTtulo1"/>
      <w:lvlText w:val="%1."/>
      <w:lvlJc w:val="left"/>
      <w:pPr>
        <w:ind w:left="720" w:hanging="360"/>
      </w:pPr>
      <w:rPr>
        <w:rFonts w:hint="default"/>
      </w:rPr>
    </w:lvl>
    <w:lvl w:ilvl="1">
      <w:start w:val="1"/>
      <w:numFmt w:val="decimal"/>
      <w:pStyle w:val="GELTtulo2"/>
      <w:isLgl/>
      <w:lvlText w:val="%1.%2"/>
      <w:lvlJc w:val="left"/>
      <w:pPr>
        <w:ind w:left="0" w:firstLine="0"/>
      </w:pPr>
      <w:rPr>
        <w:rFonts w:hint="default"/>
        <w:b/>
      </w:rPr>
    </w:lvl>
    <w:lvl w:ilvl="2">
      <w:start w:val="1"/>
      <w:numFmt w:val="decimal"/>
      <w:pStyle w:val="GELTtulo3"/>
      <w:isLgl/>
      <w:lvlText w:val="%1.%2.%3"/>
      <w:lvlJc w:val="left"/>
      <w:pPr>
        <w:ind w:left="72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79F1425"/>
    <w:multiLevelType w:val="hybridMultilevel"/>
    <w:tmpl w:val="17EAF27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0C8175DF"/>
    <w:multiLevelType w:val="hybridMultilevel"/>
    <w:tmpl w:val="71F8B6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EC42BD6"/>
    <w:multiLevelType w:val="hybridMultilevel"/>
    <w:tmpl w:val="ED209C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01707D5"/>
    <w:multiLevelType w:val="hybridMultilevel"/>
    <w:tmpl w:val="71D2E5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0F36CF8"/>
    <w:multiLevelType w:val="multilevel"/>
    <w:tmpl w:val="E9CE4102"/>
    <w:lvl w:ilvl="0">
      <w:start w:val="1"/>
      <w:numFmt w:val="decimal"/>
      <w:lvlText w:val="%1."/>
      <w:lvlJc w:val="left"/>
      <w:pPr>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GELMEMA4"/>
      <w:lvlText w:val="%1.%2.%3"/>
      <w:lvlJc w:val="left"/>
      <w:pPr>
        <w:tabs>
          <w:tab w:val="num" w:pos="1080"/>
        </w:tabs>
        <w:ind w:left="1080" w:hanging="108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9" w15:restartNumberingAfterBreak="0">
    <w:nsid w:val="1E490982"/>
    <w:multiLevelType w:val="hybridMultilevel"/>
    <w:tmpl w:val="E626CD9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235D56B3"/>
    <w:multiLevelType w:val="hybridMultilevel"/>
    <w:tmpl w:val="98ECFB0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26931C6D"/>
    <w:multiLevelType w:val="hybridMultilevel"/>
    <w:tmpl w:val="6C4E4D7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2AE84947"/>
    <w:multiLevelType w:val="hybridMultilevel"/>
    <w:tmpl w:val="E6BA0912"/>
    <w:lvl w:ilvl="0" w:tplc="49A49EB6">
      <w:start w:val="1"/>
      <w:numFmt w:val="decimal"/>
      <w:pStyle w:val="GELVietanum"/>
      <w:lvlText w:val="%1. "/>
      <w:lvlJc w:val="left"/>
      <w:pPr>
        <w:ind w:left="720" w:hanging="360"/>
      </w:pPr>
      <w:rPr>
        <w:rFonts w:ascii="Arial" w:hAnsi="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C283707"/>
    <w:multiLevelType w:val="hybridMultilevel"/>
    <w:tmpl w:val="800A67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D9C6CA3"/>
    <w:multiLevelType w:val="hybridMultilevel"/>
    <w:tmpl w:val="FB98BAB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3EBC7DC1"/>
    <w:multiLevelType w:val="multilevel"/>
    <w:tmpl w:val="8C4CD1F2"/>
    <w:lvl w:ilvl="0">
      <w:start w:val="1"/>
      <w:numFmt w:val="decimal"/>
      <w:pStyle w:val="Ttulo1"/>
      <w:lvlText w:val="%1"/>
      <w:lvlJc w:val="left"/>
      <w:pPr>
        <w:ind w:left="432" w:hanging="432"/>
      </w:pPr>
      <w:rPr>
        <w:b/>
        <w:sz w:val="20"/>
        <w:szCs w:val="20"/>
      </w:rPr>
    </w:lvl>
    <w:lvl w:ilvl="1">
      <w:start w:val="1"/>
      <w:numFmt w:val="decimal"/>
      <w:pStyle w:val="Ttulo2"/>
      <w:lvlText w:val="%1.%2"/>
      <w:lvlJc w:val="left"/>
      <w:pPr>
        <w:ind w:left="576" w:hanging="576"/>
      </w:pPr>
      <w:rPr>
        <w:b/>
        <w:sz w:val="20"/>
        <w:szCs w:val="2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6" w15:restartNumberingAfterBreak="0">
    <w:nsid w:val="41DF3905"/>
    <w:multiLevelType w:val="hybridMultilevel"/>
    <w:tmpl w:val="86669EF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462A7987"/>
    <w:multiLevelType w:val="hybridMultilevel"/>
    <w:tmpl w:val="18DAB738"/>
    <w:lvl w:ilvl="0" w:tplc="248EDCFE">
      <w:start w:val="1"/>
      <w:numFmt w:val="lowerLetter"/>
      <w:pStyle w:val="GELVietaabcd"/>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48A94064"/>
    <w:multiLevelType w:val="hybridMultilevel"/>
    <w:tmpl w:val="02F8524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15:restartNumberingAfterBreak="0">
    <w:nsid w:val="4B1E137C"/>
    <w:multiLevelType w:val="hybridMultilevel"/>
    <w:tmpl w:val="C8BEB30E"/>
    <w:lvl w:ilvl="0" w:tplc="0C0A000F">
      <w:start w:val="1"/>
      <w:numFmt w:val="bullet"/>
      <w:pStyle w:val="GELMEMANORMALVIETA"/>
      <w:lvlText w:val=""/>
      <w:lvlJc w:val="left"/>
      <w:pPr>
        <w:ind w:left="360" w:hanging="360"/>
      </w:pPr>
      <w:rPr>
        <w:rFonts w:ascii="Symbol" w:hAnsi="Symbol" w:hint="default"/>
      </w:rPr>
    </w:lvl>
    <w:lvl w:ilvl="1" w:tplc="0C0A0019" w:tentative="1">
      <w:start w:val="1"/>
      <w:numFmt w:val="bullet"/>
      <w:lvlText w:val="o"/>
      <w:lvlJc w:val="left"/>
      <w:pPr>
        <w:ind w:left="1080" w:hanging="360"/>
      </w:pPr>
      <w:rPr>
        <w:rFonts w:ascii="Courier New" w:hAnsi="Courier New" w:cs="Courier New" w:hint="default"/>
      </w:rPr>
    </w:lvl>
    <w:lvl w:ilvl="2" w:tplc="0C0A001B" w:tentative="1">
      <w:start w:val="1"/>
      <w:numFmt w:val="bullet"/>
      <w:lvlText w:val=""/>
      <w:lvlJc w:val="left"/>
      <w:pPr>
        <w:ind w:left="1800" w:hanging="360"/>
      </w:pPr>
      <w:rPr>
        <w:rFonts w:ascii="Wingdings" w:hAnsi="Wingdings" w:hint="default"/>
      </w:rPr>
    </w:lvl>
    <w:lvl w:ilvl="3" w:tplc="0C0A000F" w:tentative="1">
      <w:start w:val="1"/>
      <w:numFmt w:val="bullet"/>
      <w:lvlText w:val=""/>
      <w:lvlJc w:val="left"/>
      <w:pPr>
        <w:ind w:left="2520" w:hanging="360"/>
      </w:pPr>
      <w:rPr>
        <w:rFonts w:ascii="Symbol" w:hAnsi="Symbol" w:hint="default"/>
      </w:rPr>
    </w:lvl>
    <w:lvl w:ilvl="4" w:tplc="0C0A0019" w:tentative="1">
      <w:start w:val="1"/>
      <w:numFmt w:val="bullet"/>
      <w:lvlText w:val="o"/>
      <w:lvlJc w:val="left"/>
      <w:pPr>
        <w:ind w:left="3240" w:hanging="360"/>
      </w:pPr>
      <w:rPr>
        <w:rFonts w:ascii="Courier New" w:hAnsi="Courier New" w:cs="Courier New" w:hint="default"/>
      </w:rPr>
    </w:lvl>
    <w:lvl w:ilvl="5" w:tplc="0C0A001B" w:tentative="1">
      <w:start w:val="1"/>
      <w:numFmt w:val="bullet"/>
      <w:lvlText w:val=""/>
      <w:lvlJc w:val="left"/>
      <w:pPr>
        <w:ind w:left="3960" w:hanging="360"/>
      </w:pPr>
      <w:rPr>
        <w:rFonts w:ascii="Wingdings" w:hAnsi="Wingdings" w:hint="default"/>
      </w:rPr>
    </w:lvl>
    <w:lvl w:ilvl="6" w:tplc="0C0A000F" w:tentative="1">
      <w:start w:val="1"/>
      <w:numFmt w:val="bullet"/>
      <w:lvlText w:val=""/>
      <w:lvlJc w:val="left"/>
      <w:pPr>
        <w:ind w:left="4680" w:hanging="360"/>
      </w:pPr>
      <w:rPr>
        <w:rFonts w:ascii="Symbol" w:hAnsi="Symbol" w:hint="default"/>
      </w:rPr>
    </w:lvl>
    <w:lvl w:ilvl="7" w:tplc="0C0A0019" w:tentative="1">
      <w:start w:val="1"/>
      <w:numFmt w:val="bullet"/>
      <w:lvlText w:val="o"/>
      <w:lvlJc w:val="left"/>
      <w:pPr>
        <w:ind w:left="5400" w:hanging="360"/>
      </w:pPr>
      <w:rPr>
        <w:rFonts w:ascii="Courier New" w:hAnsi="Courier New" w:cs="Courier New" w:hint="default"/>
      </w:rPr>
    </w:lvl>
    <w:lvl w:ilvl="8" w:tplc="0C0A001B" w:tentative="1">
      <w:start w:val="1"/>
      <w:numFmt w:val="bullet"/>
      <w:lvlText w:val=""/>
      <w:lvlJc w:val="left"/>
      <w:pPr>
        <w:ind w:left="6120" w:hanging="360"/>
      </w:pPr>
      <w:rPr>
        <w:rFonts w:ascii="Wingdings" w:hAnsi="Wingdings" w:hint="default"/>
      </w:rPr>
    </w:lvl>
  </w:abstractNum>
  <w:abstractNum w:abstractNumId="20" w15:restartNumberingAfterBreak="0">
    <w:nsid w:val="4B5C4A9E"/>
    <w:multiLevelType w:val="hybridMultilevel"/>
    <w:tmpl w:val="830AA2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C6A4984"/>
    <w:multiLevelType w:val="hybridMultilevel"/>
    <w:tmpl w:val="F3F6DB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90F4BBD"/>
    <w:multiLevelType w:val="hybridMultilevel"/>
    <w:tmpl w:val="BE7C3A3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A2D2985"/>
    <w:multiLevelType w:val="hybridMultilevel"/>
    <w:tmpl w:val="3904A23E"/>
    <w:lvl w:ilvl="0" w:tplc="080A0017">
      <w:start w:val="1"/>
      <w:numFmt w:val="lowerLetter"/>
      <w:lvlText w:val="%1)"/>
      <w:lvlJc w:val="left"/>
      <w:pPr>
        <w:ind w:left="1713" w:hanging="360"/>
      </w:pPr>
    </w:lvl>
    <w:lvl w:ilvl="1" w:tplc="080A0019" w:tentative="1">
      <w:start w:val="1"/>
      <w:numFmt w:val="lowerLetter"/>
      <w:lvlText w:val="%2."/>
      <w:lvlJc w:val="left"/>
      <w:pPr>
        <w:ind w:left="2433" w:hanging="360"/>
      </w:pPr>
    </w:lvl>
    <w:lvl w:ilvl="2" w:tplc="080A001B" w:tentative="1">
      <w:start w:val="1"/>
      <w:numFmt w:val="lowerRoman"/>
      <w:lvlText w:val="%3."/>
      <w:lvlJc w:val="right"/>
      <w:pPr>
        <w:ind w:left="3153" w:hanging="180"/>
      </w:pPr>
    </w:lvl>
    <w:lvl w:ilvl="3" w:tplc="080A000F" w:tentative="1">
      <w:start w:val="1"/>
      <w:numFmt w:val="decimal"/>
      <w:lvlText w:val="%4."/>
      <w:lvlJc w:val="left"/>
      <w:pPr>
        <w:ind w:left="3873" w:hanging="360"/>
      </w:pPr>
    </w:lvl>
    <w:lvl w:ilvl="4" w:tplc="080A0019" w:tentative="1">
      <w:start w:val="1"/>
      <w:numFmt w:val="lowerLetter"/>
      <w:lvlText w:val="%5."/>
      <w:lvlJc w:val="left"/>
      <w:pPr>
        <w:ind w:left="4593" w:hanging="360"/>
      </w:pPr>
    </w:lvl>
    <w:lvl w:ilvl="5" w:tplc="080A001B" w:tentative="1">
      <w:start w:val="1"/>
      <w:numFmt w:val="lowerRoman"/>
      <w:lvlText w:val="%6."/>
      <w:lvlJc w:val="right"/>
      <w:pPr>
        <w:ind w:left="5313" w:hanging="180"/>
      </w:pPr>
    </w:lvl>
    <w:lvl w:ilvl="6" w:tplc="080A000F" w:tentative="1">
      <w:start w:val="1"/>
      <w:numFmt w:val="decimal"/>
      <w:lvlText w:val="%7."/>
      <w:lvlJc w:val="left"/>
      <w:pPr>
        <w:ind w:left="6033" w:hanging="360"/>
      </w:pPr>
    </w:lvl>
    <w:lvl w:ilvl="7" w:tplc="080A0019" w:tentative="1">
      <w:start w:val="1"/>
      <w:numFmt w:val="lowerLetter"/>
      <w:lvlText w:val="%8."/>
      <w:lvlJc w:val="left"/>
      <w:pPr>
        <w:ind w:left="6753" w:hanging="360"/>
      </w:pPr>
    </w:lvl>
    <w:lvl w:ilvl="8" w:tplc="080A001B" w:tentative="1">
      <w:start w:val="1"/>
      <w:numFmt w:val="lowerRoman"/>
      <w:lvlText w:val="%9."/>
      <w:lvlJc w:val="right"/>
      <w:pPr>
        <w:ind w:left="7473" w:hanging="180"/>
      </w:pPr>
    </w:lvl>
  </w:abstractNum>
  <w:abstractNum w:abstractNumId="24" w15:restartNumberingAfterBreak="0">
    <w:nsid w:val="5A89080E"/>
    <w:multiLevelType w:val="hybridMultilevel"/>
    <w:tmpl w:val="3D54532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5" w15:restartNumberingAfterBreak="0">
    <w:nsid w:val="5ACB5E37"/>
    <w:multiLevelType w:val="hybridMultilevel"/>
    <w:tmpl w:val="7D5214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E2D3091"/>
    <w:multiLevelType w:val="hybridMultilevel"/>
    <w:tmpl w:val="B344D6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6B0377B"/>
    <w:multiLevelType w:val="hybridMultilevel"/>
    <w:tmpl w:val="59081F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81E240C"/>
    <w:multiLevelType w:val="hybridMultilevel"/>
    <w:tmpl w:val="3F282E2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9" w15:restartNumberingAfterBreak="0">
    <w:nsid w:val="685718F7"/>
    <w:multiLevelType w:val="hybridMultilevel"/>
    <w:tmpl w:val="E92C0496"/>
    <w:lvl w:ilvl="0" w:tplc="295E668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C2C120B"/>
    <w:multiLevelType w:val="hybridMultilevel"/>
    <w:tmpl w:val="B742118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1" w15:restartNumberingAfterBreak="0">
    <w:nsid w:val="716A4172"/>
    <w:multiLevelType w:val="hybridMultilevel"/>
    <w:tmpl w:val="F904C4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31B3576"/>
    <w:multiLevelType w:val="hybridMultilevel"/>
    <w:tmpl w:val="5FE2F7B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3" w15:restartNumberingAfterBreak="0">
    <w:nsid w:val="751B5BB8"/>
    <w:multiLevelType w:val="hybridMultilevel"/>
    <w:tmpl w:val="F1CCCF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8B053C9"/>
    <w:multiLevelType w:val="hybridMultilevel"/>
    <w:tmpl w:val="523E64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3"/>
  </w:num>
  <w:num w:numId="4">
    <w:abstractNumId w:val="12"/>
  </w:num>
  <w:num w:numId="5">
    <w:abstractNumId w:val="0"/>
  </w:num>
  <w:num w:numId="6">
    <w:abstractNumId w:val="19"/>
  </w:num>
  <w:num w:numId="7">
    <w:abstractNumId w:val="17"/>
  </w:num>
  <w:num w:numId="8">
    <w:abstractNumId w:val="30"/>
  </w:num>
  <w:num w:numId="9">
    <w:abstractNumId w:val="8"/>
  </w:num>
  <w:num w:numId="10">
    <w:abstractNumId w:val="23"/>
  </w:num>
  <w:num w:numId="11">
    <w:abstractNumId w:val="33"/>
  </w:num>
  <w:num w:numId="12">
    <w:abstractNumId w:val="31"/>
  </w:num>
  <w:num w:numId="13">
    <w:abstractNumId w:val="27"/>
  </w:num>
  <w:num w:numId="14">
    <w:abstractNumId w:val="9"/>
  </w:num>
  <w:num w:numId="15">
    <w:abstractNumId w:val="11"/>
  </w:num>
  <w:num w:numId="16">
    <w:abstractNumId w:val="10"/>
  </w:num>
  <w:num w:numId="17">
    <w:abstractNumId w:val="20"/>
  </w:num>
  <w:num w:numId="18">
    <w:abstractNumId w:val="29"/>
  </w:num>
  <w:num w:numId="19">
    <w:abstractNumId w:val="2"/>
  </w:num>
  <w:num w:numId="20">
    <w:abstractNumId w:val="28"/>
  </w:num>
  <w:num w:numId="21">
    <w:abstractNumId w:val="3"/>
  </w:num>
  <w:num w:numId="22">
    <w:abstractNumId w:val="3"/>
  </w:num>
  <w:num w:numId="23">
    <w:abstractNumId w:val="4"/>
  </w:num>
  <w:num w:numId="24">
    <w:abstractNumId w:val="14"/>
  </w:num>
  <w:num w:numId="25">
    <w:abstractNumId w:val="3"/>
  </w:num>
  <w:num w:numId="26">
    <w:abstractNumId w:val="3"/>
  </w:num>
  <w:num w:numId="27">
    <w:abstractNumId w:val="3"/>
  </w:num>
  <w:num w:numId="28">
    <w:abstractNumId w:val="16"/>
  </w:num>
  <w:num w:numId="29">
    <w:abstractNumId w:val="3"/>
  </w:num>
  <w:num w:numId="30">
    <w:abstractNumId w:val="24"/>
  </w:num>
  <w:num w:numId="31">
    <w:abstractNumId w:val="32"/>
  </w:num>
  <w:num w:numId="32">
    <w:abstractNumId w:val="3"/>
  </w:num>
  <w:num w:numId="33">
    <w:abstractNumId w:val="3"/>
  </w:num>
  <w:num w:numId="34">
    <w:abstractNumId w:val="3"/>
  </w:num>
  <w:num w:numId="35">
    <w:abstractNumId w:val="18"/>
  </w:num>
  <w:num w:numId="36">
    <w:abstractNumId w:val="3"/>
  </w:num>
  <w:num w:numId="37">
    <w:abstractNumId w:val="3"/>
  </w:num>
  <w:num w:numId="38">
    <w:abstractNumId w:val="3"/>
  </w:num>
  <w:num w:numId="39">
    <w:abstractNumId w:val="3"/>
  </w:num>
  <w:num w:numId="40">
    <w:abstractNumId w:val="3"/>
  </w:num>
  <w:num w:numId="41">
    <w:abstractNumId w:val="6"/>
  </w:num>
  <w:num w:numId="42">
    <w:abstractNumId w:val="26"/>
  </w:num>
  <w:num w:numId="43">
    <w:abstractNumId w:val="34"/>
  </w:num>
  <w:num w:numId="44">
    <w:abstractNumId w:val="5"/>
  </w:num>
  <w:num w:numId="45">
    <w:abstractNumId w:val="22"/>
  </w:num>
  <w:num w:numId="46">
    <w:abstractNumId w:val="7"/>
  </w:num>
  <w:num w:numId="47">
    <w:abstractNumId w:val="21"/>
  </w:num>
  <w:num w:numId="48">
    <w:abstractNumId w:val="25"/>
  </w:num>
  <w:num w:numId="49">
    <w:abstractNumId w:val="13"/>
  </w:num>
  <w:num w:numId="50">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4A1"/>
    <w:rsid w:val="000109D9"/>
    <w:rsid w:val="00012B1E"/>
    <w:rsid w:val="00015EAF"/>
    <w:rsid w:val="00016136"/>
    <w:rsid w:val="00017398"/>
    <w:rsid w:val="000203D0"/>
    <w:rsid w:val="000210F9"/>
    <w:rsid w:val="00023E7E"/>
    <w:rsid w:val="0002426A"/>
    <w:rsid w:val="00024476"/>
    <w:rsid w:val="00034DF8"/>
    <w:rsid w:val="00040251"/>
    <w:rsid w:val="000416E1"/>
    <w:rsid w:val="00044294"/>
    <w:rsid w:val="0004625D"/>
    <w:rsid w:val="000510DE"/>
    <w:rsid w:val="0005200F"/>
    <w:rsid w:val="00052A3E"/>
    <w:rsid w:val="00052CD1"/>
    <w:rsid w:val="00061B89"/>
    <w:rsid w:val="00062BA6"/>
    <w:rsid w:val="0006366F"/>
    <w:rsid w:val="000731D7"/>
    <w:rsid w:val="00074B96"/>
    <w:rsid w:val="00077009"/>
    <w:rsid w:val="0007744A"/>
    <w:rsid w:val="00080415"/>
    <w:rsid w:val="00093174"/>
    <w:rsid w:val="0009389B"/>
    <w:rsid w:val="000A76FB"/>
    <w:rsid w:val="000B0112"/>
    <w:rsid w:val="000B35EC"/>
    <w:rsid w:val="000B3DE2"/>
    <w:rsid w:val="000B495B"/>
    <w:rsid w:val="000B66B3"/>
    <w:rsid w:val="000B7945"/>
    <w:rsid w:val="000B7DB2"/>
    <w:rsid w:val="000C1F20"/>
    <w:rsid w:val="000C204B"/>
    <w:rsid w:val="000C2F80"/>
    <w:rsid w:val="000C5B49"/>
    <w:rsid w:val="000C5E1B"/>
    <w:rsid w:val="000D2775"/>
    <w:rsid w:val="000D34A1"/>
    <w:rsid w:val="000D3DA1"/>
    <w:rsid w:val="000D4EC1"/>
    <w:rsid w:val="000D5CA4"/>
    <w:rsid w:val="000E091C"/>
    <w:rsid w:val="000E1C58"/>
    <w:rsid w:val="000E7CC0"/>
    <w:rsid w:val="000F7D23"/>
    <w:rsid w:val="0011008D"/>
    <w:rsid w:val="001128E6"/>
    <w:rsid w:val="00117C8C"/>
    <w:rsid w:val="001214B8"/>
    <w:rsid w:val="00122A98"/>
    <w:rsid w:val="00123661"/>
    <w:rsid w:val="00123E61"/>
    <w:rsid w:val="00130F1E"/>
    <w:rsid w:val="001325CE"/>
    <w:rsid w:val="00132BB5"/>
    <w:rsid w:val="00133472"/>
    <w:rsid w:val="00133CAF"/>
    <w:rsid w:val="0013419C"/>
    <w:rsid w:val="00136617"/>
    <w:rsid w:val="001379FB"/>
    <w:rsid w:val="00141D87"/>
    <w:rsid w:val="00142465"/>
    <w:rsid w:val="0014718B"/>
    <w:rsid w:val="001529E5"/>
    <w:rsid w:val="001546F8"/>
    <w:rsid w:val="00164709"/>
    <w:rsid w:val="00165572"/>
    <w:rsid w:val="00165969"/>
    <w:rsid w:val="0017124F"/>
    <w:rsid w:val="00171AA6"/>
    <w:rsid w:val="00172952"/>
    <w:rsid w:val="0017323C"/>
    <w:rsid w:val="0017503C"/>
    <w:rsid w:val="00180267"/>
    <w:rsid w:val="0018079D"/>
    <w:rsid w:val="00180A58"/>
    <w:rsid w:val="00181661"/>
    <w:rsid w:val="001834AB"/>
    <w:rsid w:val="00183F78"/>
    <w:rsid w:val="00185B70"/>
    <w:rsid w:val="001926E1"/>
    <w:rsid w:val="00197B9D"/>
    <w:rsid w:val="001A196D"/>
    <w:rsid w:val="001A1D61"/>
    <w:rsid w:val="001A24AC"/>
    <w:rsid w:val="001A39CD"/>
    <w:rsid w:val="001A66BC"/>
    <w:rsid w:val="001A67CF"/>
    <w:rsid w:val="001B0725"/>
    <w:rsid w:val="001B0D5D"/>
    <w:rsid w:val="001B0FD1"/>
    <w:rsid w:val="001B1696"/>
    <w:rsid w:val="001B511E"/>
    <w:rsid w:val="001C25D9"/>
    <w:rsid w:val="001C4D3C"/>
    <w:rsid w:val="001C63DA"/>
    <w:rsid w:val="001D33B6"/>
    <w:rsid w:val="001D57E3"/>
    <w:rsid w:val="001E0C78"/>
    <w:rsid w:val="001E3ED0"/>
    <w:rsid w:val="001E46AF"/>
    <w:rsid w:val="001E60B3"/>
    <w:rsid w:val="001E7B38"/>
    <w:rsid w:val="001E7CE2"/>
    <w:rsid w:val="001F2C35"/>
    <w:rsid w:val="001F4111"/>
    <w:rsid w:val="001F6E01"/>
    <w:rsid w:val="00206012"/>
    <w:rsid w:val="00206B08"/>
    <w:rsid w:val="00207E63"/>
    <w:rsid w:val="00215079"/>
    <w:rsid w:val="00216FD6"/>
    <w:rsid w:val="00221A0D"/>
    <w:rsid w:val="00224A05"/>
    <w:rsid w:val="00225C99"/>
    <w:rsid w:val="0023052C"/>
    <w:rsid w:val="00230866"/>
    <w:rsid w:val="00234460"/>
    <w:rsid w:val="00234F1F"/>
    <w:rsid w:val="002356E2"/>
    <w:rsid w:val="00235E39"/>
    <w:rsid w:val="00236A87"/>
    <w:rsid w:val="0024182E"/>
    <w:rsid w:val="00244DD7"/>
    <w:rsid w:val="002470B2"/>
    <w:rsid w:val="00247B87"/>
    <w:rsid w:val="002570BD"/>
    <w:rsid w:val="002606D8"/>
    <w:rsid w:val="0026594D"/>
    <w:rsid w:val="002662F5"/>
    <w:rsid w:val="0027204E"/>
    <w:rsid w:val="00273722"/>
    <w:rsid w:val="002737A7"/>
    <w:rsid w:val="00276542"/>
    <w:rsid w:val="002825FC"/>
    <w:rsid w:val="00283AD0"/>
    <w:rsid w:val="00285973"/>
    <w:rsid w:val="00285BA3"/>
    <w:rsid w:val="002861AD"/>
    <w:rsid w:val="002870CA"/>
    <w:rsid w:val="00290B2C"/>
    <w:rsid w:val="00295116"/>
    <w:rsid w:val="002964BE"/>
    <w:rsid w:val="002A3EBD"/>
    <w:rsid w:val="002A47C3"/>
    <w:rsid w:val="002A4E19"/>
    <w:rsid w:val="002A6C32"/>
    <w:rsid w:val="002B0AC9"/>
    <w:rsid w:val="002B2AF6"/>
    <w:rsid w:val="002C320A"/>
    <w:rsid w:val="002C4C89"/>
    <w:rsid w:val="002C5DCD"/>
    <w:rsid w:val="002D0B6D"/>
    <w:rsid w:val="002D0F82"/>
    <w:rsid w:val="002D2DFF"/>
    <w:rsid w:val="002D4341"/>
    <w:rsid w:val="002E3791"/>
    <w:rsid w:val="002E592D"/>
    <w:rsid w:val="002F14C4"/>
    <w:rsid w:val="002F1EDA"/>
    <w:rsid w:val="002F45FF"/>
    <w:rsid w:val="002F516C"/>
    <w:rsid w:val="002F65BC"/>
    <w:rsid w:val="002F758A"/>
    <w:rsid w:val="002F7912"/>
    <w:rsid w:val="003048CA"/>
    <w:rsid w:val="00304D2D"/>
    <w:rsid w:val="00306A07"/>
    <w:rsid w:val="003108F8"/>
    <w:rsid w:val="00311E96"/>
    <w:rsid w:val="0031364E"/>
    <w:rsid w:val="00316CD0"/>
    <w:rsid w:val="0031716E"/>
    <w:rsid w:val="00320667"/>
    <w:rsid w:val="00321F14"/>
    <w:rsid w:val="00322F17"/>
    <w:rsid w:val="0032547D"/>
    <w:rsid w:val="0033214E"/>
    <w:rsid w:val="00335C29"/>
    <w:rsid w:val="00342D2F"/>
    <w:rsid w:val="003447D9"/>
    <w:rsid w:val="0035306B"/>
    <w:rsid w:val="0035325D"/>
    <w:rsid w:val="003572EA"/>
    <w:rsid w:val="003606A2"/>
    <w:rsid w:val="0036263F"/>
    <w:rsid w:val="00363C0B"/>
    <w:rsid w:val="003708F3"/>
    <w:rsid w:val="00373F1A"/>
    <w:rsid w:val="003755A9"/>
    <w:rsid w:val="003817B0"/>
    <w:rsid w:val="003856D9"/>
    <w:rsid w:val="00385D6C"/>
    <w:rsid w:val="00386885"/>
    <w:rsid w:val="003914FC"/>
    <w:rsid w:val="00391831"/>
    <w:rsid w:val="003970E2"/>
    <w:rsid w:val="003A0D8A"/>
    <w:rsid w:val="003A2BD9"/>
    <w:rsid w:val="003B06B4"/>
    <w:rsid w:val="003C2165"/>
    <w:rsid w:val="003C2822"/>
    <w:rsid w:val="003C4547"/>
    <w:rsid w:val="003C67F2"/>
    <w:rsid w:val="003C751C"/>
    <w:rsid w:val="003D12E8"/>
    <w:rsid w:val="003E1853"/>
    <w:rsid w:val="003E20D7"/>
    <w:rsid w:val="003E6FF4"/>
    <w:rsid w:val="003E759F"/>
    <w:rsid w:val="003F319E"/>
    <w:rsid w:val="003F5A60"/>
    <w:rsid w:val="00407251"/>
    <w:rsid w:val="00411D04"/>
    <w:rsid w:val="00413226"/>
    <w:rsid w:val="00414E71"/>
    <w:rsid w:val="004171E2"/>
    <w:rsid w:val="00420A1A"/>
    <w:rsid w:val="00422460"/>
    <w:rsid w:val="00425E42"/>
    <w:rsid w:val="0042638B"/>
    <w:rsid w:val="00426A11"/>
    <w:rsid w:val="00430C6B"/>
    <w:rsid w:val="004356E4"/>
    <w:rsid w:val="00444BA0"/>
    <w:rsid w:val="004452ED"/>
    <w:rsid w:val="00445ED8"/>
    <w:rsid w:val="00447DC0"/>
    <w:rsid w:val="00451BDC"/>
    <w:rsid w:val="00452300"/>
    <w:rsid w:val="004546BA"/>
    <w:rsid w:val="004552F6"/>
    <w:rsid w:val="004563FA"/>
    <w:rsid w:val="00460AD5"/>
    <w:rsid w:val="00461A2E"/>
    <w:rsid w:val="00461BEE"/>
    <w:rsid w:val="0046399F"/>
    <w:rsid w:val="004671E2"/>
    <w:rsid w:val="00474804"/>
    <w:rsid w:val="00474AC2"/>
    <w:rsid w:val="00477773"/>
    <w:rsid w:val="004818B9"/>
    <w:rsid w:val="00482173"/>
    <w:rsid w:val="0048360A"/>
    <w:rsid w:val="00483B68"/>
    <w:rsid w:val="00484139"/>
    <w:rsid w:val="004861D7"/>
    <w:rsid w:val="00487C15"/>
    <w:rsid w:val="0049069F"/>
    <w:rsid w:val="00491BCB"/>
    <w:rsid w:val="00492B28"/>
    <w:rsid w:val="004935F2"/>
    <w:rsid w:val="00493BC5"/>
    <w:rsid w:val="00495AB2"/>
    <w:rsid w:val="0049697E"/>
    <w:rsid w:val="00497B08"/>
    <w:rsid w:val="004B2296"/>
    <w:rsid w:val="004B2750"/>
    <w:rsid w:val="004B37C7"/>
    <w:rsid w:val="004B3E6D"/>
    <w:rsid w:val="004B5640"/>
    <w:rsid w:val="004B6868"/>
    <w:rsid w:val="004C06E0"/>
    <w:rsid w:val="004C0F60"/>
    <w:rsid w:val="004C3E73"/>
    <w:rsid w:val="004C559D"/>
    <w:rsid w:val="004C58CE"/>
    <w:rsid w:val="004C5EA8"/>
    <w:rsid w:val="004C76DF"/>
    <w:rsid w:val="004D24A8"/>
    <w:rsid w:val="004D56EE"/>
    <w:rsid w:val="004E1367"/>
    <w:rsid w:val="004E7614"/>
    <w:rsid w:val="004E7D8E"/>
    <w:rsid w:val="004F4891"/>
    <w:rsid w:val="004F6B78"/>
    <w:rsid w:val="004F77A5"/>
    <w:rsid w:val="0050305A"/>
    <w:rsid w:val="0050318E"/>
    <w:rsid w:val="00504589"/>
    <w:rsid w:val="0050497D"/>
    <w:rsid w:val="005075DE"/>
    <w:rsid w:val="005154D8"/>
    <w:rsid w:val="00516319"/>
    <w:rsid w:val="005170F2"/>
    <w:rsid w:val="00520CB3"/>
    <w:rsid w:val="0052250C"/>
    <w:rsid w:val="005228E2"/>
    <w:rsid w:val="00527EA1"/>
    <w:rsid w:val="005335E2"/>
    <w:rsid w:val="00537DD6"/>
    <w:rsid w:val="005451ED"/>
    <w:rsid w:val="00547466"/>
    <w:rsid w:val="005546C8"/>
    <w:rsid w:val="005551CB"/>
    <w:rsid w:val="00556344"/>
    <w:rsid w:val="0055720E"/>
    <w:rsid w:val="005639D9"/>
    <w:rsid w:val="00571F47"/>
    <w:rsid w:val="00573959"/>
    <w:rsid w:val="00577A8A"/>
    <w:rsid w:val="00582088"/>
    <w:rsid w:val="00583156"/>
    <w:rsid w:val="00584734"/>
    <w:rsid w:val="005849EF"/>
    <w:rsid w:val="005860D6"/>
    <w:rsid w:val="00587695"/>
    <w:rsid w:val="005948C1"/>
    <w:rsid w:val="005A2568"/>
    <w:rsid w:val="005A2A76"/>
    <w:rsid w:val="005A4BCD"/>
    <w:rsid w:val="005A4F7F"/>
    <w:rsid w:val="005A6A34"/>
    <w:rsid w:val="005B0602"/>
    <w:rsid w:val="005B0F7A"/>
    <w:rsid w:val="005B50D6"/>
    <w:rsid w:val="005B5741"/>
    <w:rsid w:val="005B7DC5"/>
    <w:rsid w:val="005C28AB"/>
    <w:rsid w:val="005C50D9"/>
    <w:rsid w:val="005C6310"/>
    <w:rsid w:val="005C75B7"/>
    <w:rsid w:val="005D1B0F"/>
    <w:rsid w:val="005D670B"/>
    <w:rsid w:val="005E227E"/>
    <w:rsid w:val="005E2716"/>
    <w:rsid w:val="005E2808"/>
    <w:rsid w:val="005E36AB"/>
    <w:rsid w:val="005E38B6"/>
    <w:rsid w:val="005F05FD"/>
    <w:rsid w:val="005F11CA"/>
    <w:rsid w:val="005F3EA0"/>
    <w:rsid w:val="005F55C9"/>
    <w:rsid w:val="005F7D67"/>
    <w:rsid w:val="00601DE5"/>
    <w:rsid w:val="006049AB"/>
    <w:rsid w:val="00605CAC"/>
    <w:rsid w:val="00611C69"/>
    <w:rsid w:val="00611E6F"/>
    <w:rsid w:val="0061438E"/>
    <w:rsid w:val="006210A3"/>
    <w:rsid w:val="00621600"/>
    <w:rsid w:val="006225D3"/>
    <w:rsid w:val="00623813"/>
    <w:rsid w:val="006277EE"/>
    <w:rsid w:val="00632CAE"/>
    <w:rsid w:val="006428F3"/>
    <w:rsid w:val="0064325A"/>
    <w:rsid w:val="00643FE1"/>
    <w:rsid w:val="006468F7"/>
    <w:rsid w:val="00652C8F"/>
    <w:rsid w:val="006540DC"/>
    <w:rsid w:val="00666011"/>
    <w:rsid w:val="0066714C"/>
    <w:rsid w:val="00667D82"/>
    <w:rsid w:val="00690CE1"/>
    <w:rsid w:val="00691DBF"/>
    <w:rsid w:val="006923D7"/>
    <w:rsid w:val="00692C93"/>
    <w:rsid w:val="0069412D"/>
    <w:rsid w:val="00694680"/>
    <w:rsid w:val="0069714E"/>
    <w:rsid w:val="006A126D"/>
    <w:rsid w:val="006A2144"/>
    <w:rsid w:val="006A2272"/>
    <w:rsid w:val="006A35A2"/>
    <w:rsid w:val="006A4152"/>
    <w:rsid w:val="006A61EA"/>
    <w:rsid w:val="006A686F"/>
    <w:rsid w:val="006B2A46"/>
    <w:rsid w:val="006B3A90"/>
    <w:rsid w:val="006B663E"/>
    <w:rsid w:val="006B6F06"/>
    <w:rsid w:val="006B6FAE"/>
    <w:rsid w:val="006C1763"/>
    <w:rsid w:val="006C65AC"/>
    <w:rsid w:val="006D5161"/>
    <w:rsid w:val="006D5849"/>
    <w:rsid w:val="006D7957"/>
    <w:rsid w:val="006E1B52"/>
    <w:rsid w:val="006E2A7B"/>
    <w:rsid w:val="006E3188"/>
    <w:rsid w:val="006E3ABA"/>
    <w:rsid w:val="006F0EB5"/>
    <w:rsid w:val="006F20F6"/>
    <w:rsid w:val="006F4272"/>
    <w:rsid w:val="006F6665"/>
    <w:rsid w:val="006F7AA0"/>
    <w:rsid w:val="007005C5"/>
    <w:rsid w:val="00705EE7"/>
    <w:rsid w:val="0071059A"/>
    <w:rsid w:val="00710A22"/>
    <w:rsid w:val="00713E14"/>
    <w:rsid w:val="0071586B"/>
    <w:rsid w:val="00715A93"/>
    <w:rsid w:val="00717B2E"/>
    <w:rsid w:val="00720A4A"/>
    <w:rsid w:val="00721B43"/>
    <w:rsid w:val="00721C44"/>
    <w:rsid w:val="00732608"/>
    <w:rsid w:val="00733A32"/>
    <w:rsid w:val="00737321"/>
    <w:rsid w:val="00737422"/>
    <w:rsid w:val="00742C1A"/>
    <w:rsid w:val="00747920"/>
    <w:rsid w:val="00752EE5"/>
    <w:rsid w:val="00754E53"/>
    <w:rsid w:val="00755127"/>
    <w:rsid w:val="00755B35"/>
    <w:rsid w:val="00773DCB"/>
    <w:rsid w:val="007748AF"/>
    <w:rsid w:val="00781A17"/>
    <w:rsid w:val="00782941"/>
    <w:rsid w:val="00790496"/>
    <w:rsid w:val="007961E6"/>
    <w:rsid w:val="00796A32"/>
    <w:rsid w:val="007A2B39"/>
    <w:rsid w:val="007A4ED8"/>
    <w:rsid w:val="007A7C15"/>
    <w:rsid w:val="007B2E7B"/>
    <w:rsid w:val="007B39AE"/>
    <w:rsid w:val="007B70F8"/>
    <w:rsid w:val="007C16A9"/>
    <w:rsid w:val="007C49B2"/>
    <w:rsid w:val="007D1280"/>
    <w:rsid w:val="007E22E6"/>
    <w:rsid w:val="007E4B7D"/>
    <w:rsid w:val="007E6D2A"/>
    <w:rsid w:val="007E7EFA"/>
    <w:rsid w:val="007F115C"/>
    <w:rsid w:val="007F332A"/>
    <w:rsid w:val="0080380E"/>
    <w:rsid w:val="00803F09"/>
    <w:rsid w:val="008133E4"/>
    <w:rsid w:val="008171D6"/>
    <w:rsid w:val="00822991"/>
    <w:rsid w:val="008239CD"/>
    <w:rsid w:val="008270C6"/>
    <w:rsid w:val="00830D75"/>
    <w:rsid w:val="0083172B"/>
    <w:rsid w:val="0083273E"/>
    <w:rsid w:val="00832C66"/>
    <w:rsid w:val="008347F3"/>
    <w:rsid w:val="00835266"/>
    <w:rsid w:val="00835623"/>
    <w:rsid w:val="008357C4"/>
    <w:rsid w:val="00836654"/>
    <w:rsid w:val="00836879"/>
    <w:rsid w:val="008405D7"/>
    <w:rsid w:val="00841CA8"/>
    <w:rsid w:val="00842A5E"/>
    <w:rsid w:val="0084552A"/>
    <w:rsid w:val="0084559B"/>
    <w:rsid w:val="008525EB"/>
    <w:rsid w:val="00854D8C"/>
    <w:rsid w:val="00854F75"/>
    <w:rsid w:val="00855D5C"/>
    <w:rsid w:val="008611B9"/>
    <w:rsid w:val="008612C3"/>
    <w:rsid w:val="008622C8"/>
    <w:rsid w:val="008657DF"/>
    <w:rsid w:val="00865C70"/>
    <w:rsid w:val="00867956"/>
    <w:rsid w:val="00870283"/>
    <w:rsid w:val="0087108A"/>
    <w:rsid w:val="008721F9"/>
    <w:rsid w:val="008727B0"/>
    <w:rsid w:val="00877BED"/>
    <w:rsid w:val="00881DDE"/>
    <w:rsid w:val="00882066"/>
    <w:rsid w:val="00882FF8"/>
    <w:rsid w:val="00884BF6"/>
    <w:rsid w:val="008911D0"/>
    <w:rsid w:val="008922F6"/>
    <w:rsid w:val="0089266F"/>
    <w:rsid w:val="008938DF"/>
    <w:rsid w:val="008956B5"/>
    <w:rsid w:val="008976B3"/>
    <w:rsid w:val="00897D73"/>
    <w:rsid w:val="008A73BF"/>
    <w:rsid w:val="008B10F4"/>
    <w:rsid w:val="008B2150"/>
    <w:rsid w:val="008B42AF"/>
    <w:rsid w:val="008B562B"/>
    <w:rsid w:val="008C50C5"/>
    <w:rsid w:val="008C6D15"/>
    <w:rsid w:val="008D26A8"/>
    <w:rsid w:val="008D2A1D"/>
    <w:rsid w:val="008E056E"/>
    <w:rsid w:val="008E27D6"/>
    <w:rsid w:val="008E3198"/>
    <w:rsid w:val="008E4B36"/>
    <w:rsid w:val="008E70F3"/>
    <w:rsid w:val="009024EE"/>
    <w:rsid w:val="00902E89"/>
    <w:rsid w:val="0090671A"/>
    <w:rsid w:val="009076D4"/>
    <w:rsid w:val="00907703"/>
    <w:rsid w:val="00910A13"/>
    <w:rsid w:val="00911AF4"/>
    <w:rsid w:val="0091407F"/>
    <w:rsid w:val="00914145"/>
    <w:rsid w:val="0091582E"/>
    <w:rsid w:val="00915984"/>
    <w:rsid w:val="009215FE"/>
    <w:rsid w:val="009219BA"/>
    <w:rsid w:val="00923428"/>
    <w:rsid w:val="00924AB6"/>
    <w:rsid w:val="00930966"/>
    <w:rsid w:val="00930AC6"/>
    <w:rsid w:val="009358A2"/>
    <w:rsid w:val="009418A2"/>
    <w:rsid w:val="00945064"/>
    <w:rsid w:val="00945ABD"/>
    <w:rsid w:val="00946A78"/>
    <w:rsid w:val="00947F12"/>
    <w:rsid w:val="00960FCF"/>
    <w:rsid w:val="00961D4D"/>
    <w:rsid w:val="00961DFC"/>
    <w:rsid w:val="00972CFD"/>
    <w:rsid w:val="00975EA2"/>
    <w:rsid w:val="009803E0"/>
    <w:rsid w:val="00987BFE"/>
    <w:rsid w:val="00992FAD"/>
    <w:rsid w:val="00995478"/>
    <w:rsid w:val="0099631C"/>
    <w:rsid w:val="009979EE"/>
    <w:rsid w:val="009A0110"/>
    <w:rsid w:val="009A12AD"/>
    <w:rsid w:val="009A185B"/>
    <w:rsid w:val="009A2358"/>
    <w:rsid w:val="009A459E"/>
    <w:rsid w:val="009B15F1"/>
    <w:rsid w:val="009B4755"/>
    <w:rsid w:val="009C155A"/>
    <w:rsid w:val="009C314B"/>
    <w:rsid w:val="009C42C7"/>
    <w:rsid w:val="009C4A0A"/>
    <w:rsid w:val="009C4FC7"/>
    <w:rsid w:val="009C7903"/>
    <w:rsid w:val="009D0DA2"/>
    <w:rsid w:val="009D2AC1"/>
    <w:rsid w:val="009D61F2"/>
    <w:rsid w:val="009D74EE"/>
    <w:rsid w:val="009D7DD3"/>
    <w:rsid w:val="009E5CAB"/>
    <w:rsid w:val="009E5F78"/>
    <w:rsid w:val="009E71F3"/>
    <w:rsid w:val="009E7682"/>
    <w:rsid w:val="009E77BF"/>
    <w:rsid w:val="009F1331"/>
    <w:rsid w:val="009F167C"/>
    <w:rsid w:val="009F4B01"/>
    <w:rsid w:val="009F612F"/>
    <w:rsid w:val="009F6A4E"/>
    <w:rsid w:val="00A025AD"/>
    <w:rsid w:val="00A02DEB"/>
    <w:rsid w:val="00A06336"/>
    <w:rsid w:val="00A068AF"/>
    <w:rsid w:val="00A108B1"/>
    <w:rsid w:val="00A10A6F"/>
    <w:rsid w:val="00A149C7"/>
    <w:rsid w:val="00A14CC4"/>
    <w:rsid w:val="00A156D8"/>
    <w:rsid w:val="00A16410"/>
    <w:rsid w:val="00A165D7"/>
    <w:rsid w:val="00A1672B"/>
    <w:rsid w:val="00A17EFE"/>
    <w:rsid w:val="00A24142"/>
    <w:rsid w:val="00A32EF5"/>
    <w:rsid w:val="00A411AD"/>
    <w:rsid w:val="00A425A8"/>
    <w:rsid w:val="00A42EA2"/>
    <w:rsid w:val="00A4483E"/>
    <w:rsid w:val="00A50303"/>
    <w:rsid w:val="00A5209C"/>
    <w:rsid w:val="00A5643B"/>
    <w:rsid w:val="00A572AA"/>
    <w:rsid w:val="00A57844"/>
    <w:rsid w:val="00A6289D"/>
    <w:rsid w:val="00A65E95"/>
    <w:rsid w:val="00A65EB0"/>
    <w:rsid w:val="00A72232"/>
    <w:rsid w:val="00A72C26"/>
    <w:rsid w:val="00A74AF8"/>
    <w:rsid w:val="00A7689D"/>
    <w:rsid w:val="00A76977"/>
    <w:rsid w:val="00A76E50"/>
    <w:rsid w:val="00A80A33"/>
    <w:rsid w:val="00A85360"/>
    <w:rsid w:val="00A8584A"/>
    <w:rsid w:val="00A860B8"/>
    <w:rsid w:val="00A91D04"/>
    <w:rsid w:val="00AA1B09"/>
    <w:rsid w:val="00AA3080"/>
    <w:rsid w:val="00AA4C94"/>
    <w:rsid w:val="00AA6148"/>
    <w:rsid w:val="00AB1D7D"/>
    <w:rsid w:val="00AB5324"/>
    <w:rsid w:val="00AB5DD5"/>
    <w:rsid w:val="00AC029E"/>
    <w:rsid w:val="00AC2FB5"/>
    <w:rsid w:val="00AC42AD"/>
    <w:rsid w:val="00AC65B1"/>
    <w:rsid w:val="00AC7261"/>
    <w:rsid w:val="00AD6B4B"/>
    <w:rsid w:val="00AD755B"/>
    <w:rsid w:val="00AD79ED"/>
    <w:rsid w:val="00AD7DB1"/>
    <w:rsid w:val="00AE1563"/>
    <w:rsid w:val="00AE4F67"/>
    <w:rsid w:val="00AE61D0"/>
    <w:rsid w:val="00AF3C2F"/>
    <w:rsid w:val="00AF5E7F"/>
    <w:rsid w:val="00B00A43"/>
    <w:rsid w:val="00B0153A"/>
    <w:rsid w:val="00B034F0"/>
    <w:rsid w:val="00B03536"/>
    <w:rsid w:val="00B075D4"/>
    <w:rsid w:val="00B147C0"/>
    <w:rsid w:val="00B23FC9"/>
    <w:rsid w:val="00B25B3D"/>
    <w:rsid w:val="00B34136"/>
    <w:rsid w:val="00B356D2"/>
    <w:rsid w:val="00B36464"/>
    <w:rsid w:val="00B42AD5"/>
    <w:rsid w:val="00B44758"/>
    <w:rsid w:val="00B46832"/>
    <w:rsid w:val="00B46AC4"/>
    <w:rsid w:val="00B46CFA"/>
    <w:rsid w:val="00B46F19"/>
    <w:rsid w:val="00B47639"/>
    <w:rsid w:val="00B5012E"/>
    <w:rsid w:val="00B501CF"/>
    <w:rsid w:val="00B52C1B"/>
    <w:rsid w:val="00B555B2"/>
    <w:rsid w:val="00B55D21"/>
    <w:rsid w:val="00B57F8F"/>
    <w:rsid w:val="00B61EF0"/>
    <w:rsid w:val="00B64286"/>
    <w:rsid w:val="00B70B5B"/>
    <w:rsid w:val="00B71081"/>
    <w:rsid w:val="00B73AD1"/>
    <w:rsid w:val="00B75062"/>
    <w:rsid w:val="00B75634"/>
    <w:rsid w:val="00B76E64"/>
    <w:rsid w:val="00B77D89"/>
    <w:rsid w:val="00B816F4"/>
    <w:rsid w:val="00B8721F"/>
    <w:rsid w:val="00B90912"/>
    <w:rsid w:val="00B91115"/>
    <w:rsid w:val="00B976C8"/>
    <w:rsid w:val="00BA1D74"/>
    <w:rsid w:val="00BA3CDD"/>
    <w:rsid w:val="00BA5A48"/>
    <w:rsid w:val="00BB1EFA"/>
    <w:rsid w:val="00BB2D63"/>
    <w:rsid w:val="00BB2E69"/>
    <w:rsid w:val="00BB3892"/>
    <w:rsid w:val="00BB5889"/>
    <w:rsid w:val="00BB64B5"/>
    <w:rsid w:val="00BB7088"/>
    <w:rsid w:val="00BC4EA4"/>
    <w:rsid w:val="00BC6161"/>
    <w:rsid w:val="00BC755F"/>
    <w:rsid w:val="00BD22C9"/>
    <w:rsid w:val="00BD2B92"/>
    <w:rsid w:val="00BD3159"/>
    <w:rsid w:val="00BD315B"/>
    <w:rsid w:val="00BD6E5F"/>
    <w:rsid w:val="00BE072F"/>
    <w:rsid w:val="00BE0A02"/>
    <w:rsid w:val="00BE13FC"/>
    <w:rsid w:val="00BE229F"/>
    <w:rsid w:val="00BE37AF"/>
    <w:rsid w:val="00BE5FC6"/>
    <w:rsid w:val="00BE701E"/>
    <w:rsid w:val="00BE740E"/>
    <w:rsid w:val="00BE7B32"/>
    <w:rsid w:val="00BF2292"/>
    <w:rsid w:val="00BF2AB2"/>
    <w:rsid w:val="00BF582D"/>
    <w:rsid w:val="00BF670E"/>
    <w:rsid w:val="00C030B0"/>
    <w:rsid w:val="00C070CC"/>
    <w:rsid w:val="00C0798A"/>
    <w:rsid w:val="00C15200"/>
    <w:rsid w:val="00C15329"/>
    <w:rsid w:val="00C17ADD"/>
    <w:rsid w:val="00C231BB"/>
    <w:rsid w:val="00C239C8"/>
    <w:rsid w:val="00C26E95"/>
    <w:rsid w:val="00C278DA"/>
    <w:rsid w:val="00C34B19"/>
    <w:rsid w:val="00C3751C"/>
    <w:rsid w:val="00C4040A"/>
    <w:rsid w:val="00C4487E"/>
    <w:rsid w:val="00C449D5"/>
    <w:rsid w:val="00C455B3"/>
    <w:rsid w:val="00C51440"/>
    <w:rsid w:val="00C51CAC"/>
    <w:rsid w:val="00C53634"/>
    <w:rsid w:val="00C53904"/>
    <w:rsid w:val="00C53ADD"/>
    <w:rsid w:val="00C549C6"/>
    <w:rsid w:val="00C6135B"/>
    <w:rsid w:val="00C6267E"/>
    <w:rsid w:val="00C63ED6"/>
    <w:rsid w:val="00C67DEC"/>
    <w:rsid w:val="00C721E2"/>
    <w:rsid w:val="00C7263C"/>
    <w:rsid w:val="00C752F9"/>
    <w:rsid w:val="00C77537"/>
    <w:rsid w:val="00C909AC"/>
    <w:rsid w:val="00C9366D"/>
    <w:rsid w:val="00C94599"/>
    <w:rsid w:val="00C94765"/>
    <w:rsid w:val="00C95B20"/>
    <w:rsid w:val="00CA1067"/>
    <w:rsid w:val="00CA17D5"/>
    <w:rsid w:val="00CA334C"/>
    <w:rsid w:val="00CA3867"/>
    <w:rsid w:val="00CA7E8E"/>
    <w:rsid w:val="00CB01B2"/>
    <w:rsid w:val="00CB4285"/>
    <w:rsid w:val="00CB6399"/>
    <w:rsid w:val="00CB73D5"/>
    <w:rsid w:val="00CB7A5F"/>
    <w:rsid w:val="00CB7EA2"/>
    <w:rsid w:val="00CC1B8B"/>
    <w:rsid w:val="00CC1E04"/>
    <w:rsid w:val="00CC47DE"/>
    <w:rsid w:val="00CC779C"/>
    <w:rsid w:val="00CD06E2"/>
    <w:rsid w:val="00CD29CE"/>
    <w:rsid w:val="00CD3722"/>
    <w:rsid w:val="00CD5D9B"/>
    <w:rsid w:val="00CE096B"/>
    <w:rsid w:val="00CE4C28"/>
    <w:rsid w:val="00CE77A4"/>
    <w:rsid w:val="00D01ABB"/>
    <w:rsid w:val="00D037CC"/>
    <w:rsid w:val="00D054B4"/>
    <w:rsid w:val="00D0608F"/>
    <w:rsid w:val="00D1332B"/>
    <w:rsid w:val="00D13709"/>
    <w:rsid w:val="00D16783"/>
    <w:rsid w:val="00D16BF5"/>
    <w:rsid w:val="00D17C06"/>
    <w:rsid w:val="00D25B45"/>
    <w:rsid w:val="00D304C3"/>
    <w:rsid w:val="00D31104"/>
    <w:rsid w:val="00D31C0E"/>
    <w:rsid w:val="00D35E47"/>
    <w:rsid w:val="00D37660"/>
    <w:rsid w:val="00D41E45"/>
    <w:rsid w:val="00D44012"/>
    <w:rsid w:val="00D44892"/>
    <w:rsid w:val="00D460ED"/>
    <w:rsid w:val="00D46BB3"/>
    <w:rsid w:val="00D4727D"/>
    <w:rsid w:val="00D50E89"/>
    <w:rsid w:val="00D5128D"/>
    <w:rsid w:val="00D5146B"/>
    <w:rsid w:val="00D53E9F"/>
    <w:rsid w:val="00D54A73"/>
    <w:rsid w:val="00D57F85"/>
    <w:rsid w:val="00D64BE9"/>
    <w:rsid w:val="00D64E0E"/>
    <w:rsid w:val="00D65462"/>
    <w:rsid w:val="00D66724"/>
    <w:rsid w:val="00D6700F"/>
    <w:rsid w:val="00D72610"/>
    <w:rsid w:val="00D741FE"/>
    <w:rsid w:val="00D74BE6"/>
    <w:rsid w:val="00D83252"/>
    <w:rsid w:val="00D85F58"/>
    <w:rsid w:val="00D8705A"/>
    <w:rsid w:val="00D87837"/>
    <w:rsid w:val="00D90909"/>
    <w:rsid w:val="00D96295"/>
    <w:rsid w:val="00D97C29"/>
    <w:rsid w:val="00DA535F"/>
    <w:rsid w:val="00DA76CF"/>
    <w:rsid w:val="00DA7A71"/>
    <w:rsid w:val="00DB22B2"/>
    <w:rsid w:val="00DB724E"/>
    <w:rsid w:val="00DC7619"/>
    <w:rsid w:val="00DD03E9"/>
    <w:rsid w:val="00DD0B54"/>
    <w:rsid w:val="00DD2C75"/>
    <w:rsid w:val="00DE2A8D"/>
    <w:rsid w:val="00DE4D67"/>
    <w:rsid w:val="00DE55FB"/>
    <w:rsid w:val="00DE58F3"/>
    <w:rsid w:val="00DF29B1"/>
    <w:rsid w:val="00DF2DA9"/>
    <w:rsid w:val="00DF4161"/>
    <w:rsid w:val="00DF4365"/>
    <w:rsid w:val="00E019FB"/>
    <w:rsid w:val="00E0337D"/>
    <w:rsid w:val="00E047CF"/>
    <w:rsid w:val="00E0597E"/>
    <w:rsid w:val="00E07777"/>
    <w:rsid w:val="00E10A84"/>
    <w:rsid w:val="00E1490F"/>
    <w:rsid w:val="00E14F8E"/>
    <w:rsid w:val="00E16EFD"/>
    <w:rsid w:val="00E2382E"/>
    <w:rsid w:val="00E274AB"/>
    <w:rsid w:val="00E3011D"/>
    <w:rsid w:val="00E37F64"/>
    <w:rsid w:val="00E42A47"/>
    <w:rsid w:val="00E46DCA"/>
    <w:rsid w:val="00E46F4F"/>
    <w:rsid w:val="00E50D40"/>
    <w:rsid w:val="00E53BA9"/>
    <w:rsid w:val="00E54902"/>
    <w:rsid w:val="00E549CE"/>
    <w:rsid w:val="00E55818"/>
    <w:rsid w:val="00E63E20"/>
    <w:rsid w:val="00E655D6"/>
    <w:rsid w:val="00E65E92"/>
    <w:rsid w:val="00E70BC4"/>
    <w:rsid w:val="00E7160F"/>
    <w:rsid w:val="00E72E28"/>
    <w:rsid w:val="00E7379A"/>
    <w:rsid w:val="00E75AB2"/>
    <w:rsid w:val="00E76E48"/>
    <w:rsid w:val="00E8235C"/>
    <w:rsid w:val="00E90E32"/>
    <w:rsid w:val="00E91B89"/>
    <w:rsid w:val="00E91CBA"/>
    <w:rsid w:val="00E93DE6"/>
    <w:rsid w:val="00E95A6A"/>
    <w:rsid w:val="00E96D1A"/>
    <w:rsid w:val="00EA2D9A"/>
    <w:rsid w:val="00EB2B6B"/>
    <w:rsid w:val="00EB37AF"/>
    <w:rsid w:val="00EB432B"/>
    <w:rsid w:val="00EB43E4"/>
    <w:rsid w:val="00EB4730"/>
    <w:rsid w:val="00EB71F8"/>
    <w:rsid w:val="00EC36BC"/>
    <w:rsid w:val="00EC3CF1"/>
    <w:rsid w:val="00EC4A8D"/>
    <w:rsid w:val="00EC76E2"/>
    <w:rsid w:val="00ED5721"/>
    <w:rsid w:val="00ED755B"/>
    <w:rsid w:val="00ED78DD"/>
    <w:rsid w:val="00EE17F8"/>
    <w:rsid w:val="00EE3205"/>
    <w:rsid w:val="00EE3B76"/>
    <w:rsid w:val="00EE4FF3"/>
    <w:rsid w:val="00EE539A"/>
    <w:rsid w:val="00EE5D16"/>
    <w:rsid w:val="00EE65DF"/>
    <w:rsid w:val="00EF3167"/>
    <w:rsid w:val="00EF5C79"/>
    <w:rsid w:val="00F00B41"/>
    <w:rsid w:val="00F04187"/>
    <w:rsid w:val="00F06333"/>
    <w:rsid w:val="00F10477"/>
    <w:rsid w:val="00F12E06"/>
    <w:rsid w:val="00F15E58"/>
    <w:rsid w:val="00F16A67"/>
    <w:rsid w:val="00F21BBE"/>
    <w:rsid w:val="00F2598F"/>
    <w:rsid w:val="00F264EC"/>
    <w:rsid w:val="00F353DD"/>
    <w:rsid w:val="00F41277"/>
    <w:rsid w:val="00F41DF6"/>
    <w:rsid w:val="00F44BA8"/>
    <w:rsid w:val="00F50198"/>
    <w:rsid w:val="00F5281E"/>
    <w:rsid w:val="00F62425"/>
    <w:rsid w:val="00F63B50"/>
    <w:rsid w:val="00F710DB"/>
    <w:rsid w:val="00F7433A"/>
    <w:rsid w:val="00F824DC"/>
    <w:rsid w:val="00F85B08"/>
    <w:rsid w:val="00F85FAE"/>
    <w:rsid w:val="00F8658B"/>
    <w:rsid w:val="00F87F6E"/>
    <w:rsid w:val="00F924FC"/>
    <w:rsid w:val="00F92558"/>
    <w:rsid w:val="00F94A98"/>
    <w:rsid w:val="00F9546C"/>
    <w:rsid w:val="00FA1DF7"/>
    <w:rsid w:val="00FA231A"/>
    <w:rsid w:val="00FA4CFF"/>
    <w:rsid w:val="00FA64C8"/>
    <w:rsid w:val="00FA7452"/>
    <w:rsid w:val="00FB6D97"/>
    <w:rsid w:val="00FB74C6"/>
    <w:rsid w:val="00FC1E1A"/>
    <w:rsid w:val="00FC4077"/>
    <w:rsid w:val="00FD41CA"/>
    <w:rsid w:val="00FD5373"/>
    <w:rsid w:val="00FD5842"/>
    <w:rsid w:val="00FD66BA"/>
    <w:rsid w:val="00FE0C6A"/>
    <w:rsid w:val="00FE4CE2"/>
    <w:rsid w:val="00FE6023"/>
    <w:rsid w:val="00FE78DC"/>
    <w:rsid w:val="00FF3462"/>
    <w:rsid w:val="00FF43E9"/>
    <w:rsid w:val="00FF7398"/>
    <w:rsid w:val="00FF7F5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37DC919-E1E7-4385-AEE3-C42A5D838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CD1"/>
  </w:style>
  <w:style w:type="paragraph" w:styleId="Ttulo1">
    <w:name w:val="heading 1"/>
    <w:basedOn w:val="Normal"/>
    <w:next w:val="Normal"/>
    <w:link w:val="Ttulo1Car"/>
    <w:qFormat/>
    <w:rsid w:val="00BD3159"/>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5B08"/>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E0C7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E0C7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0C7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0C7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0C7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0C7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E0C7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B74C6"/>
    <w:pPr>
      <w:ind w:left="720"/>
      <w:contextualSpacing/>
    </w:pPr>
  </w:style>
  <w:style w:type="paragraph" w:customStyle="1" w:styleId="GELParrafo">
    <w:name w:val="GEL_Parrafo"/>
    <w:basedOn w:val="Prrafodelista"/>
    <w:link w:val="GELParrafoCar"/>
    <w:qFormat/>
    <w:rsid w:val="00BD315B"/>
    <w:pPr>
      <w:spacing w:before="240"/>
      <w:ind w:left="0"/>
      <w:contextualSpacing w:val="0"/>
      <w:jc w:val="both"/>
    </w:pPr>
    <w:rPr>
      <w:rFonts w:ascii="Arial" w:hAnsi="Arial"/>
      <w:sz w:val="24"/>
    </w:rPr>
  </w:style>
  <w:style w:type="character" w:customStyle="1" w:styleId="Ttulo1Car">
    <w:name w:val="Título 1 Car"/>
    <w:basedOn w:val="Fuentedeprrafopredeter"/>
    <w:link w:val="Ttulo1"/>
    <w:rsid w:val="00BD3159"/>
    <w:rPr>
      <w:rFonts w:asciiTheme="majorHAnsi" w:eastAsiaTheme="majorEastAsia" w:hAnsiTheme="majorHAnsi" w:cstheme="majorBidi"/>
      <w:b/>
      <w:bCs/>
      <w:color w:val="365F91" w:themeColor="accent1" w:themeShade="BF"/>
      <w:sz w:val="28"/>
      <w:szCs w:val="28"/>
    </w:rPr>
  </w:style>
  <w:style w:type="character" w:customStyle="1" w:styleId="PrrafodelistaCar">
    <w:name w:val="Párrafo de lista Car"/>
    <w:basedOn w:val="Fuentedeprrafopredeter"/>
    <w:link w:val="Prrafodelista"/>
    <w:uiPriority w:val="34"/>
    <w:rsid w:val="00FB74C6"/>
  </w:style>
  <w:style w:type="character" w:customStyle="1" w:styleId="GELParrafoCar">
    <w:name w:val="GEL_Parrafo Car"/>
    <w:basedOn w:val="PrrafodelistaCar"/>
    <w:link w:val="GELParrafo"/>
    <w:rsid w:val="00BD315B"/>
    <w:rPr>
      <w:rFonts w:ascii="Arial" w:hAnsi="Arial"/>
      <w:sz w:val="24"/>
    </w:rPr>
  </w:style>
  <w:style w:type="paragraph" w:customStyle="1" w:styleId="GELTtulo1">
    <w:name w:val="GEL_Título1"/>
    <w:basedOn w:val="Ttulo1"/>
    <w:link w:val="GELTtulo1Car"/>
    <w:qFormat/>
    <w:rsid w:val="00C95B20"/>
    <w:pPr>
      <w:keepNext w:val="0"/>
      <w:keepLines w:val="0"/>
      <w:pageBreakBefore/>
      <w:widowControl w:val="0"/>
      <w:numPr>
        <w:numId w:val="3"/>
      </w:numPr>
      <w:pBdr>
        <w:bottom w:val="single" w:sz="18" w:space="1" w:color="auto"/>
      </w:pBdr>
      <w:spacing w:before="1080" w:after="480"/>
      <w:jc w:val="right"/>
    </w:pPr>
    <w:rPr>
      <w:rFonts w:ascii="Tahoma" w:hAnsi="Tahoma"/>
      <w:b w:val="0"/>
      <w:caps/>
      <w:color w:val="auto"/>
      <w:sz w:val="32"/>
    </w:rPr>
  </w:style>
  <w:style w:type="paragraph" w:styleId="Encabezado">
    <w:name w:val="header"/>
    <w:basedOn w:val="Normal"/>
    <w:link w:val="EncabezadoCar"/>
    <w:uiPriority w:val="99"/>
    <w:unhideWhenUsed/>
    <w:rsid w:val="0002426A"/>
    <w:pPr>
      <w:tabs>
        <w:tab w:val="center" w:pos="4252"/>
        <w:tab w:val="right" w:pos="8504"/>
      </w:tabs>
    </w:pPr>
  </w:style>
  <w:style w:type="character" w:customStyle="1" w:styleId="GELTtulo1Car">
    <w:name w:val="GEL_Título1 Car"/>
    <w:basedOn w:val="Ttulo1Car"/>
    <w:link w:val="GELTtulo1"/>
    <w:rsid w:val="00C95B20"/>
    <w:rPr>
      <w:rFonts w:ascii="Tahoma" w:eastAsiaTheme="majorEastAsia" w:hAnsi="Tahoma" w:cstheme="majorBidi"/>
      <w:b w:val="0"/>
      <w:bCs/>
      <w:caps/>
      <w:color w:val="365F91" w:themeColor="accent1" w:themeShade="BF"/>
      <w:sz w:val="32"/>
      <w:szCs w:val="28"/>
    </w:rPr>
  </w:style>
  <w:style w:type="character" w:customStyle="1" w:styleId="EncabezadoCar">
    <w:name w:val="Encabezado Car"/>
    <w:basedOn w:val="Fuentedeprrafopredeter"/>
    <w:link w:val="Encabezado"/>
    <w:uiPriority w:val="99"/>
    <w:rsid w:val="0002426A"/>
  </w:style>
  <w:style w:type="paragraph" w:styleId="Piedepgina">
    <w:name w:val="footer"/>
    <w:basedOn w:val="Normal"/>
    <w:link w:val="PiedepginaCar"/>
    <w:uiPriority w:val="99"/>
    <w:unhideWhenUsed/>
    <w:rsid w:val="0002426A"/>
    <w:pPr>
      <w:tabs>
        <w:tab w:val="center" w:pos="4252"/>
        <w:tab w:val="right" w:pos="8504"/>
      </w:tabs>
    </w:pPr>
  </w:style>
  <w:style w:type="character" w:customStyle="1" w:styleId="PiedepginaCar">
    <w:name w:val="Pie de página Car"/>
    <w:basedOn w:val="Fuentedeprrafopredeter"/>
    <w:link w:val="Piedepgina"/>
    <w:uiPriority w:val="99"/>
    <w:rsid w:val="0002426A"/>
  </w:style>
  <w:style w:type="paragraph" w:styleId="Textodeglobo">
    <w:name w:val="Balloon Text"/>
    <w:basedOn w:val="Normal"/>
    <w:link w:val="TextodegloboCar"/>
    <w:uiPriority w:val="99"/>
    <w:semiHidden/>
    <w:unhideWhenUsed/>
    <w:rsid w:val="00F41277"/>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277"/>
    <w:rPr>
      <w:rFonts w:ascii="Tahoma" w:hAnsi="Tahoma" w:cs="Tahoma"/>
      <w:sz w:val="16"/>
      <w:szCs w:val="16"/>
    </w:rPr>
  </w:style>
  <w:style w:type="character" w:customStyle="1" w:styleId="EstiloArial">
    <w:name w:val="Estilo Arial"/>
    <w:rsid w:val="00F41277"/>
    <w:rPr>
      <w:rFonts w:ascii="Arial" w:hAnsi="Arial"/>
      <w:sz w:val="22"/>
    </w:rPr>
  </w:style>
  <w:style w:type="paragraph" w:customStyle="1" w:styleId="GELPiePagina">
    <w:name w:val="GEL_Pie_Pagina"/>
    <w:basedOn w:val="Normal"/>
    <w:link w:val="GELPiePaginaCar"/>
    <w:qFormat/>
    <w:rsid w:val="00D35E47"/>
    <w:rPr>
      <w:rFonts w:ascii="Arial" w:hAnsi="Arial"/>
      <w:sz w:val="14"/>
    </w:rPr>
  </w:style>
  <w:style w:type="paragraph" w:customStyle="1" w:styleId="GELEncabezado">
    <w:name w:val="GEL_Encabezado"/>
    <w:link w:val="GELEncabezadoCar"/>
    <w:qFormat/>
    <w:rsid w:val="000210F9"/>
    <w:pPr>
      <w:pBdr>
        <w:bottom w:val="single" w:sz="18" w:space="1" w:color="auto"/>
      </w:pBdr>
      <w:jc w:val="center"/>
    </w:pPr>
    <w:rPr>
      <w:rFonts w:ascii="Arial" w:hAnsi="Arial"/>
      <w:b/>
      <w:caps/>
      <w:sz w:val="24"/>
    </w:rPr>
  </w:style>
  <w:style w:type="character" w:customStyle="1" w:styleId="GELPiePaginaCar">
    <w:name w:val="GEL_Pie_Pagina Car"/>
    <w:basedOn w:val="Fuentedeprrafopredeter"/>
    <w:link w:val="GELPiePagina"/>
    <w:rsid w:val="00D35E47"/>
    <w:rPr>
      <w:rFonts w:ascii="Arial" w:hAnsi="Arial"/>
      <w:sz w:val="14"/>
    </w:rPr>
  </w:style>
  <w:style w:type="character" w:customStyle="1" w:styleId="Ttulo2Car">
    <w:name w:val="Título 2 Car"/>
    <w:basedOn w:val="Fuentedeprrafopredeter"/>
    <w:link w:val="Ttulo2"/>
    <w:uiPriority w:val="9"/>
    <w:rsid w:val="00F85B08"/>
    <w:rPr>
      <w:rFonts w:asciiTheme="majorHAnsi" w:eastAsiaTheme="majorEastAsia" w:hAnsiTheme="majorHAnsi" w:cstheme="majorBidi"/>
      <w:b/>
      <w:bCs/>
      <w:color w:val="4F81BD" w:themeColor="accent1"/>
      <w:sz w:val="26"/>
      <w:szCs w:val="26"/>
    </w:rPr>
  </w:style>
  <w:style w:type="character" w:customStyle="1" w:styleId="GELEncabezadoCar">
    <w:name w:val="GEL_Encabezado Car"/>
    <w:basedOn w:val="Fuentedeprrafopredeter"/>
    <w:link w:val="GELEncabezado"/>
    <w:rsid w:val="000210F9"/>
    <w:rPr>
      <w:rFonts w:ascii="Arial" w:hAnsi="Arial"/>
      <w:b/>
      <w:caps/>
      <w:sz w:val="24"/>
    </w:rPr>
  </w:style>
  <w:style w:type="paragraph" w:customStyle="1" w:styleId="GELTtulo2">
    <w:name w:val="GEL_Título2"/>
    <w:basedOn w:val="GELTtulo1"/>
    <w:link w:val="GELTtulo2Car"/>
    <w:autoRedefine/>
    <w:qFormat/>
    <w:rsid w:val="004D24A8"/>
    <w:pPr>
      <w:pageBreakBefore w:val="0"/>
      <w:numPr>
        <w:ilvl w:val="1"/>
        <w:numId w:val="1"/>
      </w:numPr>
      <w:pBdr>
        <w:bottom w:val="none" w:sz="0" w:space="0" w:color="auto"/>
      </w:pBdr>
      <w:tabs>
        <w:tab w:val="left" w:pos="709"/>
      </w:tabs>
      <w:spacing w:before="480"/>
      <w:jc w:val="left"/>
      <w:outlineLvl w:val="1"/>
    </w:pPr>
    <w:rPr>
      <w:rFonts w:ascii="Arial" w:hAnsi="Arial"/>
      <w:b/>
      <w:caps w:val="0"/>
      <w:sz w:val="24"/>
    </w:rPr>
  </w:style>
  <w:style w:type="character" w:customStyle="1" w:styleId="Ttulo3Car">
    <w:name w:val="Título 3 Car"/>
    <w:basedOn w:val="Fuentedeprrafopredeter"/>
    <w:link w:val="Ttulo3"/>
    <w:uiPriority w:val="9"/>
    <w:semiHidden/>
    <w:rsid w:val="001E0C78"/>
    <w:rPr>
      <w:rFonts w:asciiTheme="majorHAnsi" w:eastAsiaTheme="majorEastAsia" w:hAnsiTheme="majorHAnsi" w:cstheme="majorBidi"/>
      <w:b/>
      <w:bCs/>
      <w:color w:val="4F81BD" w:themeColor="accent1"/>
    </w:rPr>
  </w:style>
  <w:style w:type="character" w:customStyle="1" w:styleId="GELTtulo2Car">
    <w:name w:val="GEL_Título2 Car"/>
    <w:basedOn w:val="Fuentedeprrafopredeter"/>
    <w:link w:val="GELTtulo2"/>
    <w:rsid w:val="004D24A8"/>
    <w:rPr>
      <w:rFonts w:ascii="Arial" w:eastAsiaTheme="majorEastAsia" w:hAnsi="Arial" w:cstheme="majorBidi"/>
      <w:b/>
      <w:bCs/>
      <w:sz w:val="24"/>
      <w:szCs w:val="28"/>
    </w:rPr>
  </w:style>
  <w:style w:type="character" w:customStyle="1" w:styleId="Ttulo4Car">
    <w:name w:val="Título 4 Car"/>
    <w:basedOn w:val="Fuentedeprrafopredeter"/>
    <w:link w:val="Ttulo4"/>
    <w:uiPriority w:val="9"/>
    <w:semiHidden/>
    <w:rsid w:val="001E0C7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E0C7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E0C7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E0C7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E0C7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E0C78"/>
    <w:rPr>
      <w:rFonts w:asciiTheme="majorHAnsi" w:eastAsiaTheme="majorEastAsia" w:hAnsiTheme="majorHAnsi" w:cstheme="majorBidi"/>
      <w:i/>
      <w:iCs/>
      <w:color w:val="404040" w:themeColor="text1" w:themeTint="BF"/>
      <w:sz w:val="20"/>
      <w:szCs w:val="20"/>
    </w:rPr>
  </w:style>
  <w:style w:type="paragraph" w:customStyle="1" w:styleId="GELTitulo2">
    <w:name w:val="GEL_Titulo2"/>
    <w:basedOn w:val="Prrafodelista"/>
    <w:next w:val="Normal"/>
    <w:link w:val="GELTitulo2Car1"/>
    <w:autoRedefine/>
    <w:rsid w:val="00AC42AD"/>
    <w:pPr>
      <w:ind w:left="576" w:hanging="576"/>
    </w:pPr>
  </w:style>
  <w:style w:type="paragraph" w:customStyle="1" w:styleId="GELTtulo3">
    <w:name w:val="GEL_Título3"/>
    <w:basedOn w:val="GELTtulo2"/>
    <w:link w:val="GELTtulo3Car"/>
    <w:autoRedefine/>
    <w:qFormat/>
    <w:rsid w:val="000D5CA4"/>
    <w:pPr>
      <w:numPr>
        <w:ilvl w:val="2"/>
      </w:numPr>
      <w:outlineLvl w:val="2"/>
    </w:pPr>
    <w:rPr>
      <w:lang w:val="es-CO"/>
    </w:rPr>
  </w:style>
  <w:style w:type="paragraph" w:customStyle="1" w:styleId="GELTtulo4">
    <w:name w:val="GEL_Título4"/>
    <w:basedOn w:val="GELTtulo3"/>
    <w:link w:val="GELTtulo4Car"/>
    <w:qFormat/>
    <w:rsid w:val="00B73AD1"/>
    <w:pPr>
      <w:numPr>
        <w:ilvl w:val="0"/>
        <w:numId w:val="0"/>
      </w:numPr>
      <w:ind w:left="1077" w:hanging="1077"/>
      <w:outlineLvl w:val="3"/>
    </w:pPr>
  </w:style>
  <w:style w:type="character" w:customStyle="1" w:styleId="GELTtulo3Car">
    <w:name w:val="GEL_Título3 Car"/>
    <w:basedOn w:val="GELTtulo2Car"/>
    <w:link w:val="GELTtulo3"/>
    <w:rsid w:val="000D5CA4"/>
    <w:rPr>
      <w:rFonts w:ascii="Arial" w:eastAsiaTheme="majorEastAsia" w:hAnsi="Arial" w:cstheme="majorBidi"/>
      <w:b/>
      <w:bCs/>
      <w:caps w:val="0"/>
      <w:sz w:val="24"/>
      <w:szCs w:val="28"/>
      <w:lang w:val="es-CO"/>
    </w:rPr>
  </w:style>
  <w:style w:type="paragraph" w:customStyle="1" w:styleId="GELportada">
    <w:name w:val="GEL_portada"/>
    <w:basedOn w:val="GELEncabezado"/>
    <w:link w:val="GELportadaCar"/>
    <w:rsid w:val="00605CAC"/>
    <w:pPr>
      <w:jc w:val="right"/>
    </w:pPr>
    <w:rPr>
      <w:rFonts w:ascii="Tahoma" w:hAnsi="Tahoma"/>
      <w:sz w:val="32"/>
    </w:rPr>
  </w:style>
  <w:style w:type="character" w:customStyle="1" w:styleId="GELTtulo4Car">
    <w:name w:val="GEL_Título4 Car"/>
    <w:basedOn w:val="GELTtulo3Car"/>
    <w:link w:val="GELTtulo4"/>
    <w:rsid w:val="00B73AD1"/>
    <w:rPr>
      <w:rFonts w:ascii="Arial" w:eastAsiaTheme="majorEastAsia" w:hAnsi="Arial" w:cstheme="majorBidi"/>
      <w:b/>
      <w:bCs/>
      <w:caps w:val="0"/>
      <w:color w:val="548DD4" w:themeColor="text2" w:themeTint="99"/>
      <w:sz w:val="24"/>
      <w:szCs w:val="28"/>
      <w:lang w:val="es-CO"/>
    </w:rPr>
  </w:style>
  <w:style w:type="paragraph" w:customStyle="1" w:styleId="GELPortadatitulo">
    <w:name w:val="GEL_Portada_titulo"/>
    <w:basedOn w:val="GELportada"/>
    <w:link w:val="GELPortadatituloCar"/>
    <w:qFormat/>
    <w:rsid w:val="006E3188"/>
    <w:rPr>
      <w:sz w:val="28"/>
    </w:rPr>
  </w:style>
  <w:style w:type="character" w:customStyle="1" w:styleId="GELportadaCar">
    <w:name w:val="GEL_portada Car"/>
    <w:basedOn w:val="GELEncabezadoCar"/>
    <w:link w:val="GELportada"/>
    <w:rsid w:val="00605CAC"/>
    <w:rPr>
      <w:rFonts w:ascii="Tahoma" w:hAnsi="Tahoma"/>
      <w:b/>
      <w:caps/>
      <w:sz w:val="32"/>
    </w:rPr>
  </w:style>
  <w:style w:type="paragraph" w:customStyle="1" w:styleId="GELPortadacontenido">
    <w:name w:val="GEL_Portada_contenido"/>
    <w:basedOn w:val="GELPortadatitulo"/>
    <w:link w:val="GELPortadacontenidoCar"/>
    <w:qFormat/>
    <w:rsid w:val="00605CAC"/>
    <w:pPr>
      <w:pBdr>
        <w:bottom w:val="none" w:sz="0" w:space="0" w:color="auto"/>
      </w:pBdr>
    </w:pPr>
    <w:rPr>
      <w:caps w:val="0"/>
    </w:rPr>
  </w:style>
  <w:style w:type="character" w:customStyle="1" w:styleId="GELPortadatituloCar">
    <w:name w:val="GEL_Portada_titulo Car"/>
    <w:basedOn w:val="GELportadaCar"/>
    <w:link w:val="GELPortadatitulo"/>
    <w:rsid w:val="006E3188"/>
    <w:rPr>
      <w:rFonts w:ascii="Tahoma" w:hAnsi="Tahoma"/>
      <w:b/>
      <w:caps/>
      <w:sz w:val="28"/>
    </w:rPr>
  </w:style>
  <w:style w:type="character" w:styleId="Hipervnculo">
    <w:name w:val="Hyperlink"/>
    <w:uiPriority w:val="99"/>
    <w:rsid w:val="00F41DF6"/>
    <w:rPr>
      <w:color w:val="0000FF"/>
      <w:u w:val="single"/>
    </w:rPr>
  </w:style>
  <w:style w:type="character" w:customStyle="1" w:styleId="GELPortadacontenidoCar">
    <w:name w:val="GEL_Portada_contenido Car"/>
    <w:basedOn w:val="GELPortadatituloCar"/>
    <w:link w:val="GELPortadacontenido"/>
    <w:rsid w:val="00605CAC"/>
    <w:rPr>
      <w:rFonts w:ascii="Tahoma" w:hAnsi="Tahoma"/>
      <w:b/>
      <w:caps w:val="0"/>
      <w:sz w:val="28"/>
    </w:rPr>
  </w:style>
  <w:style w:type="paragraph" w:customStyle="1" w:styleId="TITULOINFORMAL">
    <w:name w:val="TITULO INFORMAL"/>
    <w:basedOn w:val="Normal"/>
    <w:rsid w:val="00F41DF6"/>
    <w:pPr>
      <w:spacing w:before="720" w:after="240"/>
      <w:jc w:val="center"/>
    </w:pPr>
    <w:rPr>
      <w:rFonts w:ascii="Arial" w:eastAsia="Times New Roman" w:hAnsi="Arial" w:cs="Times New Roman"/>
      <w:b/>
      <w:color w:val="000000"/>
      <w:sz w:val="24"/>
      <w:lang w:eastAsia="es-ES"/>
    </w:rPr>
  </w:style>
  <w:style w:type="paragraph" w:customStyle="1" w:styleId="GELTtulogen">
    <w:name w:val="GEL_Título_gen"/>
    <w:basedOn w:val="GELPortadatitulo"/>
    <w:link w:val="GELTtulogenCar"/>
    <w:qFormat/>
    <w:rsid w:val="0087108A"/>
    <w:pPr>
      <w:widowControl w:val="0"/>
      <w:pBdr>
        <w:bottom w:val="none" w:sz="0" w:space="0" w:color="auto"/>
      </w:pBdr>
      <w:spacing w:after="400"/>
      <w:jc w:val="center"/>
    </w:pPr>
    <w:rPr>
      <w:sz w:val="24"/>
    </w:rPr>
  </w:style>
  <w:style w:type="paragraph" w:customStyle="1" w:styleId="GELtabla">
    <w:name w:val="GEL_tabla"/>
    <w:basedOn w:val="GELParrafo"/>
    <w:link w:val="GELtablaCar"/>
    <w:qFormat/>
    <w:rsid w:val="00A108B1"/>
    <w:pPr>
      <w:spacing w:before="6"/>
    </w:pPr>
    <w:rPr>
      <w:sz w:val="16"/>
      <w:lang w:val="es-VE"/>
    </w:rPr>
  </w:style>
  <w:style w:type="character" w:customStyle="1" w:styleId="GELTtulogenCar">
    <w:name w:val="GEL_Título_gen Car"/>
    <w:basedOn w:val="GELPortadatituloCar"/>
    <w:link w:val="GELTtulogen"/>
    <w:rsid w:val="0087108A"/>
    <w:rPr>
      <w:rFonts w:ascii="Tahoma" w:hAnsi="Tahoma"/>
      <w:b/>
      <w:caps/>
      <w:sz w:val="24"/>
    </w:rPr>
  </w:style>
  <w:style w:type="paragraph" w:styleId="TtuloTDC">
    <w:name w:val="TOC Heading"/>
    <w:basedOn w:val="Ttulo1"/>
    <w:next w:val="Normal"/>
    <w:uiPriority w:val="39"/>
    <w:semiHidden/>
    <w:unhideWhenUsed/>
    <w:qFormat/>
    <w:rsid w:val="00C4040A"/>
    <w:pPr>
      <w:numPr>
        <w:numId w:val="0"/>
      </w:numPr>
      <w:outlineLvl w:val="9"/>
    </w:pPr>
    <w:rPr>
      <w:lang w:eastAsia="es-ES"/>
    </w:rPr>
  </w:style>
  <w:style w:type="character" w:customStyle="1" w:styleId="GELtablaCar">
    <w:name w:val="GEL_tabla Car"/>
    <w:basedOn w:val="GELParrafoCar"/>
    <w:link w:val="GELtabla"/>
    <w:rsid w:val="00A108B1"/>
    <w:rPr>
      <w:rFonts w:ascii="Arial" w:hAnsi="Arial"/>
      <w:sz w:val="16"/>
      <w:lang w:val="es-VE"/>
    </w:rPr>
  </w:style>
  <w:style w:type="paragraph" w:styleId="TDC1">
    <w:name w:val="toc 1"/>
    <w:basedOn w:val="Normal"/>
    <w:next w:val="Normal"/>
    <w:uiPriority w:val="39"/>
    <w:unhideWhenUsed/>
    <w:qFormat/>
    <w:rsid w:val="00884BF6"/>
    <w:pPr>
      <w:tabs>
        <w:tab w:val="right" w:leader="dot" w:pos="8830"/>
      </w:tabs>
      <w:spacing w:before="120" w:after="120"/>
      <w:jc w:val="both"/>
    </w:pPr>
    <w:rPr>
      <w:rFonts w:ascii="Arial" w:eastAsiaTheme="minorEastAsia" w:hAnsi="Arial"/>
      <w:noProof/>
      <w:lang w:eastAsia="es-ES"/>
    </w:rPr>
  </w:style>
  <w:style w:type="paragraph" w:styleId="TDC2">
    <w:name w:val="toc 2"/>
    <w:basedOn w:val="Normal"/>
    <w:next w:val="Normal"/>
    <w:uiPriority w:val="39"/>
    <w:unhideWhenUsed/>
    <w:qFormat/>
    <w:rsid w:val="00B25B3D"/>
    <w:pPr>
      <w:tabs>
        <w:tab w:val="left" w:pos="851"/>
        <w:tab w:val="right" w:leader="dot" w:pos="8828"/>
      </w:tabs>
    </w:pPr>
    <w:rPr>
      <w:rFonts w:ascii="Arial" w:hAnsi="Arial" w:cstheme="minorHAnsi"/>
      <w:bCs/>
      <w:caps/>
    </w:rPr>
  </w:style>
  <w:style w:type="paragraph" w:styleId="TDC3">
    <w:name w:val="toc 3"/>
    <w:basedOn w:val="Normal"/>
    <w:next w:val="Normal"/>
    <w:uiPriority w:val="39"/>
    <w:unhideWhenUsed/>
    <w:qFormat/>
    <w:rsid w:val="00B25B3D"/>
    <w:pPr>
      <w:tabs>
        <w:tab w:val="left" w:pos="851"/>
        <w:tab w:val="right" w:leader="dot" w:pos="8830"/>
      </w:tabs>
    </w:pPr>
    <w:rPr>
      <w:rFonts w:ascii="Arial" w:hAnsi="Arial" w:cstheme="minorHAnsi"/>
      <w:caps/>
      <w:noProof/>
    </w:rPr>
  </w:style>
  <w:style w:type="paragraph" w:customStyle="1" w:styleId="GELTBContenido">
    <w:name w:val="GEL_TB_Contenido"/>
    <w:basedOn w:val="GELtabla"/>
    <w:link w:val="GELTBContenidoCar"/>
    <w:qFormat/>
    <w:rsid w:val="00A72232"/>
  </w:style>
  <w:style w:type="paragraph" w:styleId="TDC4">
    <w:name w:val="toc 4"/>
    <w:basedOn w:val="Normal"/>
    <w:next w:val="Normal"/>
    <w:autoRedefine/>
    <w:uiPriority w:val="39"/>
    <w:unhideWhenUsed/>
    <w:rsid w:val="00A72232"/>
    <w:rPr>
      <w:rFonts w:cstheme="minorHAnsi"/>
    </w:rPr>
  </w:style>
  <w:style w:type="character" w:customStyle="1" w:styleId="GELTBContenidoCar">
    <w:name w:val="GEL_TB_Contenido Car"/>
    <w:basedOn w:val="GELtablaCar"/>
    <w:link w:val="GELTBContenido"/>
    <w:rsid w:val="00A72232"/>
    <w:rPr>
      <w:rFonts w:ascii="Arial" w:hAnsi="Arial"/>
      <w:sz w:val="24"/>
      <w:lang w:val="es-VE"/>
    </w:rPr>
  </w:style>
  <w:style w:type="paragraph" w:styleId="TDC5">
    <w:name w:val="toc 5"/>
    <w:basedOn w:val="Normal"/>
    <w:next w:val="Normal"/>
    <w:autoRedefine/>
    <w:uiPriority w:val="39"/>
    <w:unhideWhenUsed/>
    <w:rsid w:val="00A72232"/>
    <w:rPr>
      <w:rFonts w:cstheme="minorHAnsi"/>
    </w:rPr>
  </w:style>
  <w:style w:type="paragraph" w:styleId="TDC6">
    <w:name w:val="toc 6"/>
    <w:basedOn w:val="Normal"/>
    <w:next w:val="Normal"/>
    <w:autoRedefine/>
    <w:uiPriority w:val="39"/>
    <w:unhideWhenUsed/>
    <w:rsid w:val="00A72232"/>
    <w:rPr>
      <w:rFonts w:cstheme="minorHAnsi"/>
    </w:rPr>
  </w:style>
  <w:style w:type="paragraph" w:styleId="TDC7">
    <w:name w:val="toc 7"/>
    <w:basedOn w:val="Normal"/>
    <w:next w:val="Normal"/>
    <w:autoRedefine/>
    <w:uiPriority w:val="39"/>
    <w:unhideWhenUsed/>
    <w:rsid w:val="00A72232"/>
    <w:rPr>
      <w:rFonts w:cstheme="minorHAnsi"/>
    </w:rPr>
  </w:style>
  <w:style w:type="paragraph" w:styleId="TDC8">
    <w:name w:val="toc 8"/>
    <w:basedOn w:val="Normal"/>
    <w:next w:val="Normal"/>
    <w:autoRedefine/>
    <w:uiPriority w:val="39"/>
    <w:unhideWhenUsed/>
    <w:rsid w:val="00A72232"/>
    <w:rPr>
      <w:rFonts w:cstheme="minorHAnsi"/>
    </w:rPr>
  </w:style>
  <w:style w:type="paragraph" w:styleId="TDC9">
    <w:name w:val="toc 9"/>
    <w:basedOn w:val="Normal"/>
    <w:next w:val="Normal"/>
    <w:autoRedefine/>
    <w:uiPriority w:val="39"/>
    <w:unhideWhenUsed/>
    <w:rsid w:val="00A72232"/>
    <w:rPr>
      <w:rFonts w:cstheme="minorHAnsi"/>
    </w:rPr>
  </w:style>
  <w:style w:type="paragraph" w:customStyle="1" w:styleId="GELTtulo0">
    <w:name w:val="GEL_Título0"/>
    <w:basedOn w:val="GELParrafo"/>
    <w:link w:val="GELTtulo0Car"/>
    <w:qFormat/>
    <w:rsid w:val="003C4547"/>
    <w:pPr>
      <w:pageBreakBefore/>
      <w:widowControl w:val="0"/>
      <w:pBdr>
        <w:bottom w:val="single" w:sz="18" w:space="1" w:color="auto"/>
      </w:pBdr>
      <w:spacing w:before="2000" w:after="400"/>
      <w:jc w:val="right"/>
    </w:pPr>
    <w:rPr>
      <w:rFonts w:ascii="Tahoma" w:hAnsi="Tahoma"/>
      <w:caps/>
      <w:sz w:val="32"/>
      <w:lang w:val="es-VE"/>
    </w:rPr>
  </w:style>
  <w:style w:type="character" w:customStyle="1" w:styleId="GELTtulo0Car">
    <w:name w:val="GEL_Título0 Car"/>
    <w:basedOn w:val="GELParrafoCar"/>
    <w:link w:val="GELTtulo0"/>
    <w:rsid w:val="003C4547"/>
    <w:rPr>
      <w:rFonts w:ascii="Tahoma" w:hAnsi="Tahoma"/>
      <w:caps/>
      <w:sz w:val="32"/>
      <w:lang w:val="es-VE"/>
    </w:rPr>
  </w:style>
  <w:style w:type="paragraph" w:styleId="Tabladeilustraciones">
    <w:name w:val="table of figures"/>
    <w:basedOn w:val="Normal"/>
    <w:next w:val="Normal"/>
    <w:uiPriority w:val="99"/>
    <w:unhideWhenUsed/>
    <w:qFormat/>
    <w:rsid w:val="0007744A"/>
    <w:rPr>
      <w:rFonts w:ascii="Arial" w:hAnsi="Arial" w:cstheme="minorHAnsi"/>
      <w:i/>
      <w:iCs/>
      <w:sz w:val="20"/>
      <w:szCs w:val="20"/>
    </w:rPr>
  </w:style>
  <w:style w:type="paragraph" w:customStyle="1" w:styleId="GELTitulo22">
    <w:name w:val="GEL_Titulo22"/>
    <w:basedOn w:val="GELTtulo1"/>
    <w:link w:val="GELTitulo22Car"/>
    <w:rsid w:val="00AC42AD"/>
    <w:pPr>
      <w:pageBreakBefore w:val="0"/>
    </w:pPr>
  </w:style>
  <w:style w:type="character" w:customStyle="1" w:styleId="GELTitulo2Car1">
    <w:name w:val="GEL_Titulo2 Car1"/>
    <w:basedOn w:val="PrrafodelistaCar"/>
    <w:link w:val="GELTitulo2"/>
    <w:rsid w:val="00AC42AD"/>
  </w:style>
  <w:style w:type="character" w:customStyle="1" w:styleId="GELTitulo22Car">
    <w:name w:val="GEL_Titulo22 Car"/>
    <w:basedOn w:val="GELTitulo2Car1"/>
    <w:link w:val="GELTitulo22"/>
    <w:rsid w:val="00AC42AD"/>
    <w:rPr>
      <w:rFonts w:ascii="Tahoma" w:eastAsiaTheme="majorEastAsia" w:hAnsi="Tahoma" w:cstheme="majorBidi"/>
      <w:bCs/>
      <w:caps/>
      <w:sz w:val="32"/>
      <w:szCs w:val="28"/>
    </w:rPr>
  </w:style>
  <w:style w:type="paragraph" w:customStyle="1" w:styleId="GELvieta">
    <w:name w:val="GEL_viñeta"/>
    <w:basedOn w:val="GELParrafo"/>
    <w:link w:val="GELvietaCar"/>
    <w:qFormat/>
    <w:rsid w:val="00D85F58"/>
    <w:pPr>
      <w:ind w:left="357" w:hanging="357"/>
    </w:pPr>
  </w:style>
  <w:style w:type="character" w:customStyle="1" w:styleId="GELvietaCar">
    <w:name w:val="GEL_viñeta Car"/>
    <w:basedOn w:val="GELParrafoCar"/>
    <w:link w:val="GELvieta"/>
    <w:rsid w:val="00D85F58"/>
    <w:rPr>
      <w:rFonts w:ascii="Arial" w:hAnsi="Arial"/>
      <w:sz w:val="24"/>
    </w:rPr>
  </w:style>
  <w:style w:type="paragraph" w:customStyle="1" w:styleId="GELVietaabcd">
    <w:name w:val="GEL_Viñeta_abcd"/>
    <w:basedOn w:val="Normal"/>
    <w:link w:val="GELVietaabcdCar"/>
    <w:qFormat/>
    <w:rsid w:val="00164709"/>
    <w:pPr>
      <w:numPr>
        <w:numId w:val="7"/>
      </w:numPr>
      <w:spacing w:before="240"/>
      <w:jc w:val="both"/>
    </w:pPr>
    <w:rPr>
      <w:rFonts w:ascii="Arial" w:hAnsi="Arial"/>
      <w:sz w:val="24"/>
      <w:lang w:val="es-VE"/>
    </w:rPr>
  </w:style>
  <w:style w:type="character" w:customStyle="1" w:styleId="GELVietaabcdCar">
    <w:name w:val="GEL_Viñeta_abcd Car"/>
    <w:basedOn w:val="Fuentedeprrafopredeter"/>
    <w:link w:val="GELVietaabcd"/>
    <w:rsid w:val="00164709"/>
    <w:rPr>
      <w:rFonts w:ascii="Arial" w:hAnsi="Arial"/>
      <w:sz w:val="24"/>
      <w:lang w:val="es-VE"/>
    </w:rPr>
  </w:style>
  <w:style w:type="paragraph" w:customStyle="1" w:styleId="GELVietapunto">
    <w:name w:val="GEL_Viñeta_punto"/>
    <w:basedOn w:val="GELParrafo"/>
    <w:link w:val="GELVietapuntoCar"/>
    <w:qFormat/>
    <w:rsid w:val="00117C8C"/>
    <w:pPr>
      <w:ind w:left="357" w:hanging="357"/>
    </w:pPr>
  </w:style>
  <w:style w:type="character" w:customStyle="1" w:styleId="GELVietapuntoCar">
    <w:name w:val="GEL_Viñeta_punto Car"/>
    <w:basedOn w:val="GELParrafoCar"/>
    <w:link w:val="GELVietapunto"/>
    <w:rsid w:val="00117C8C"/>
    <w:rPr>
      <w:rFonts w:ascii="Arial" w:hAnsi="Arial"/>
      <w:sz w:val="24"/>
    </w:rPr>
  </w:style>
  <w:style w:type="paragraph" w:customStyle="1" w:styleId="GELVietanum">
    <w:name w:val="GEL_Viñeta_num"/>
    <w:basedOn w:val="GELVietapunto"/>
    <w:link w:val="GELVietanumCar"/>
    <w:qFormat/>
    <w:rsid w:val="00710A22"/>
    <w:pPr>
      <w:numPr>
        <w:numId w:val="4"/>
      </w:numPr>
      <w:ind w:left="357" w:hanging="357"/>
    </w:pPr>
    <w:rPr>
      <w:rFonts w:cs="Arial"/>
      <w:lang w:val="es-MX"/>
    </w:rPr>
  </w:style>
  <w:style w:type="character" w:customStyle="1" w:styleId="GELVietanumCar">
    <w:name w:val="GEL_Viñeta_num Car"/>
    <w:basedOn w:val="GELVietapuntoCar"/>
    <w:link w:val="GELVietanum"/>
    <w:rsid w:val="00710A22"/>
    <w:rPr>
      <w:rFonts w:ascii="Arial" w:hAnsi="Arial" w:cs="Arial"/>
      <w:sz w:val="24"/>
      <w:lang w:val="es-MX"/>
    </w:rPr>
  </w:style>
  <w:style w:type="paragraph" w:styleId="Textonotapie">
    <w:name w:val="footnote text"/>
    <w:basedOn w:val="Normal"/>
    <w:link w:val="TextonotapieCar"/>
    <w:semiHidden/>
    <w:rsid w:val="00F7433A"/>
    <w:pPr>
      <w:widowControl w:val="0"/>
      <w:suppressAutoHyphens/>
      <w:spacing w:before="113" w:after="57"/>
      <w:jc w:val="both"/>
    </w:pPr>
    <w:rPr>
      <w:rFonts w:ascii="Arial" w:eastAsia="Nimbus Sans L" w:hAnsi="Arial" w:cs="Nimbus Sans L"/>
      <w:color w:val="000000"/>
      <w:sz w:val="20"/>
      <w:szCs w:val="20"/>
      <w:lang w:val="es-ES_tradnl" w:eastAsia="es-ES" w:bidi="es-ES"/>
    </w:rPr>
  </w:style>
  <w:style w:type="character" w:customStyle="1" w:styleId="TextonotapieCar">
    <w:name w:val="Texto nota pie Car"/>
    <w:basedOn w:val="Fuentedeprrafopredeter"/>
    <w:link w:val="Textonotapie"/>
    <w:semiHidden/>
    <w:rsid w:val="00F7433A"/>
    <w:rPr>
      <w:rFonts w:ascii="Arial" w:eastAsia="Nimbus Sans L" w:hAnsi="Arial" w:cs="Nimbus Sans L"/>
      <w:color w:val="000000"/>
      <w:sz w:val="20"/>
      <w:szCs w:val="20"/>
      <w:lang w:val="es-ES_tradnl" w:eastAsia="es-ES" w:bidi="es-ES"/>
    </w:rPr>
  </w:style>
  <w:style w:type="character" w:styleId="Refdenotaalpie">
    <w:name w:val="footnote reference"/>
    <w:aliases w:val="fr,Used by Word for Help footnote symbols"/>
    <w:basedOn w:val="Fuentedeprrafopredeter"/>
    <w:semiHidden/>
    <w:rsid w:val="00F7433A"/>
    <w:rPr>
      <w:vertAlign w:val="superscript"/>
    </w:rPr>
  </w:style>
  <w:style w:type="paragraph" w:styleId="Descripcin">
    <w:name w:val="caption"/>
    <w:basedOn w:val="Normal"/>
    <w:next w:val="Normal"/>
    <w:link w:val="DescripcinCar"/>
    <w:unhideWhenUsed/>
    <w:qFormat/>
    <w:rsid w:val="00B03536"/>
    <w:pPr>
      <w:spacing w:after="200"/>
    </w:pPr>
    <w:rPr>
      <w:b/>
      <w:bCs/>
      <w:color w:val="4F81BD" w:themeColor="accent1"/>
      <w:sz w:val="18"/>
      <w:szCs w:val="18"/>
    </w:rPr>
  </w:style>
  <w:style w:type="paragraph" w:customStyle="1" w:styleId="GELtitulofiguras">
    <w:name w:val="GEL_titulo_figuras"/>
    <w:basedOn w:val="Descripcin"/>
    <w:link w:val="GELtitulofigurasCar"/>
    <w:autoRedefine/>
    <w:qFormat/>
    <w:rsid w:val="00B23FC9"/>
    <w:pPr>
      <w:spacing w:after="0"/>
      <w:jc w:val="center"/>
    </w:pPr>
    <w:rPr>
      <w:rFonts w:ascii="Arial" w:eastAsia="Times New Roman" w:hAnsi="Arial" w:cs="Arial"/>
      <w:i/>
      <w:color w:val="auto"/>
      <w:sz w:val="20"/>
      <w:szCs w:val="20"/>
      <w:lang w:eastAsia="es-ES"/>
    </w:rPr>
  </w:style>
  <w:style w:type="paragraph" w:styleId="Textoindependiente">
    <w:name w:val="Body Text"/>
    <w:basedOn w:val="Normal"/>
    <w:link w:val="TextoindependienteCar"/>
    <w:rsid w:val="00747920"/>
    <w:pPr>
      <w:widowControl w:val="0"/>
      <w:suppressAutoHyphens/>
      <w:spacing w:after="120"/>
      <w:jc w:val="both"/>
    </w:pPr>
    <w:rPr>
      <w:rFonts w:ascii="Arial" w:eastAsia="Nimbus Sans L" w:hAnsi="Arial" w:cs="Nimbus Sans L"/>
      <w:color w:val="000000"/>
      <w:sz w:val="20"/>
      <w:szCs w:val="20"/>
      <w:lang w:val="es-ES_tradnl" w:eastAsia="es-ES" w:bidi="es-ES"/>
    </w:rPr>
  </w:style>
  <w:style w:type="character" w:customStyle="1" w:styleId="DescripcinCar">
    <w:name w:val="Descripción Car"/>
    <w:basedOn w:val="Fuentedeprrafopredeter"/>
    <w:link w:val="Descripcin"/>
    <w:uiPriority w:val="35"/>
    <w:rsid w:val="00C752F9"/>
    <w:rPr>
      <w:b/>
      <w:bCs/>
      <w:color w:val="4F81BD" w:themeColor="accent1"/>
      <w:sz w:val="18"/>
      <w:szCs w:val="18"/>
    </w:rPr>
  </w:style>
  <w:style w:type="character" w:customStyle="1" w:styleId="GELtitulofigurasCar">
    <w:name w:val="GEL_titulo_figuras Car"/>
    <w:basedOn w:val="DescripcinCar"/>
    <w:link w:val="GELtitulofiguras"/>
    <w:rsid w:val="00B23FC9"/>
    <w:rPr>
      <w:rFonts w:ascii="Arial" w:eastAsia="Times New Roman" w:hAnsi="Arial" w:cs="Arial"/>
      <w:b/>
      <w:bCs/>
      <w:i/>
      <w:color w:val="4F81BD" w:themeColor="accent1"/>
      <w:sz w:val="20"/>
      <w:szCs w:val="20"/>
      <w:lang w:eastAsia="es-ES"/>
    </w:rPr>
  </w:style>
  <w:style w:type="character" w:customStyle="1" w:styleId="TextoindependienteCar">
    <w:name w:val="Texto independiente Car"/>
    <w:basedOn w:val="Fuentedeprrafopredeter"/>
    <w:link w:val="Textoindependiente"/>
    <w:rsid w:val="00747920"/>
    <w:rPr>
      <w:rFonts w:ascii="Arial" w:eastAsia="Nimbus Sans L" w:hAnsi="Arial" w:cs="Nimbus Sans L"/>
      <w:color w:val="000000"/>
      <w:sz w:val="20"/>
      <w:szCs w:val="20"/>
      <w:lang w:val="es-ES_tradnl" w:eastAsia="es-ES" w:bidi="es-ES"/>
    </w:rPr>
  </w:style>
  <w:style w:type="table" w:styleId="Tablaconcuadrcula">
    <w:name w:val="Table Grid"/>
    <w:basedOn w:val="Tablanormal"/>
    <w:rsid w:val="001C63DA"/>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1C63DA"/>
    <w:pPr>
      <w:autoSpaceDE w:val="0"/>
      <w:autoSpaceDN w:val="0"/>
      <w:adjustRightInd w:val="0"/>
    </w:pPr>
    <w:rPr>
      <w:rFonts w:ascii="Arial" w:eastAsia="Times New Roman" w:hAnsi="Arial" w:cs="Arial"/>
      <w:color w:val="000000"/>
      <w:sz w:val="24"/>
      <w:szCs w:val="24"/>
      <w:lang w:eastAsia="es-ES"/>
    </w:rPr>
  </w:style>
  <w:style w:type="paragraph" w:customStyle="1" w:styleId="Ttulo11">
    <w:name w:val="Título 11"/>
    <w:basedOn w:val="Normal"/>
    <w:next w:val="Normal"/>
    <w:rsid w:val="00577A8A"/>
    <w:pPr>
      <w:widowControl w:val="0"/>
      <w:numPr>
        <w:numId w:val="5"/>
      </w:numPr>
      <w:pBdr>
        <w:bottom w:val="single" w:sz="32" w:space="3" w:color="808080"/>
      </w:pBdr>
      <w:suppressAutoHyphens/>
      <w:spacing w:before="170" w:after="119"/>
      <w:jc w:val="both"/>
      <w:outlineLvl w:val="0"/>
    </w:pPr>
    <w:rPr>
      <w:rFonts w:ascii="Arial" w:eastAsia="Nimbus Sans L" w:hAnsi="Arial" w:cs="Nimbus Sans L"/>
      <w:b/>
      <w:bCs/>
      <w:smallCaps/>
      <w:color w:val="000000"/>
      <w:sz w:val="32"/>
      <w:szCs w:val="32"/>
      <w:lang w:val="es-ES_tradnl" w:eastAsia="es-ES" w:bidi="es-ES"/>
    </w:rPr>
  </w:style>
  <w:style w:type="paragraph" w:customStyle="1" w:styleId="Ttulo21">
    <w:name w:val="Título 21"/>
    <w:basedOn w:val="Normal"/>
    <w:next w:val="Normal"/>
    <w:rsid w:val="00577A8A"/>
    <w:pPr>
      <w:keepNext/>
      <w:widowControl w:val="0"/>
      <w:numPr>
        <w:ilvl w:val="1"/>
        <w:numId w:val="5"/>
      </w:numPr>
      <w:suppressAutoHyphens/>
      <w:spacing w:before="120" w:after="120"/>
      <w:jc w:val="both"/>
      <w:outlineLvl w:val="1"/>
    </w:pPr>
    <w:rPr>
      <w:rFonts w:ascii="Arial" w:eastAsia="Arial" w:hAnsi="Arial" w:cs="Arial"/>
      <w:b/>
      <w:bCs/>
      <w:color w:val="000000"/>
      <w:sz w:val="24"/>
      <w:szCs w:val="24"/>
      <w:lang w:val="es-CO" w:eastAsia="es-ES" w:bidi="es-ES"/>
    </w:rPr>
  </w:style>
  <w:style w:type="paragraph" w:customStyle="1" w:styleId="GELMEMANORMAL">
    <w:name w:val="GELMEMA NORMAL"/>
    <w:basedOn w:val="Normal"/>
    <w:link w:val="GELMEMANORMALCar"/>
    <w:autoRedefine/>
    <w:qFormat/>
    <w:rsid w:val="00164709"/>
    <w:pPr>
      <w:jc w:val="both"/>
    </w:pPr>
    <w:rPr>
      <w:rFonts w:ascii="Arial" w:eastAsia="Times New Roman" w:hAnsi="Arial" w:cs="Arial"/>
      <w:szCs w:val="24"/>
      <w:lang w:val="es-CO" w:eastAsia="es-ES"/>
    </w:rPr>
  </w:style>
  <w:style w:type="character" w:customStyle="1" w:styleId="GELMEMANORMALCar">
    <w:name w:val="GELMEMA NORMAL Car"/>
    <w:link w:val="GELMEMANORMAL"/>
    <w:rsid w:val="00164709"/>
    <w:rPr>
      <w:rFonts w:ascii="Arial" w:eastAsia="Times New Roman" w:hAnsi="Arial" w:cs="Arial"/>
      <w:szCs w:val="24"/>
      <w:lang w:val="es-CO" w:eastAsia="es-ES"/>
    </w:rPr>
  </w:style>
  <w:style w:type="paragraph" w:customStyle="1" w:styleId="GELMEMANORMALVIETA">
    <w:name w:val="GELMEMA NORMAL VIÑETA"/>
    <w:basedOn w:val="Normal"/>
    <w:link w:val="GELMEMANORMALVIETACar"/>
    <w:qFormat/>
    <w:rsid w:val="00164709"/>
    <w:pPr>
      <w:numPr>
        <w:numId w:val="6"/>
      </w:numPr>
      <w:jc w:val="both"/>
    </w:pPr>
    <w:rPr>
      <w:rFonts w:ascii="Arial" w:eastAsia="Times New Roman" w:hAnsi="Arial" w:cs="Arial"/>
      <w:szCs w:val="24"/>
      <w:lang w:val="es-CO" w:eastAsia="es-ES"/>
    </w:rPr>
  </w:style>
  <w:style w:type="character" w:customStyle="1" w:styleId="GELMEMANORMALVIETACar">
    <w:name w:val="GELMEMA NORMAL VIÑETA Car"/>
    <w:basedOn w:val="Fuentedeprrafopredeter"/>
    <w:link w:val="GELMEMANORMALVIETA"/>
    <w:rsid w:val="00164709"/>
    <w:rPr>
      <w:rFonts w:ascii="Arial" w:eastAsia="Times New Roman" w:hAnsi="Arial" w:cs="Arial"/>
      <w:szCs w:val="24"/>
      <w:lang w:val="es-CO" w:eastAsia="es-ES"/>
    </w:rPr>
  </w:style>
  <w:style w:type="character" w:styleId="Refdecomentario">
    <w:name w:val="annotation reference"/>
    <w:basedOn w:val="Fuentedeprrafopredeter"/>
    <w:uiPriority w:val="99"/>
    <w:unhideWhenUsed/>
    <w:rsid w:val="004C76DF"/>
    <w:rPr>
      <w:sz w:val="16"/>
      <w:szCs w:val="16"/>
    </w:rPr>
  </w:style>
  <w:style w:type="paragraph" w:styleId="Textocomentario">
    <w:name w:val="annotation text"/>
    <w:basedOn w:val="Normal"/>
    <w:link w:val="TextocomentarioCar"/>
    <w:uiPriority w:val="99"/>
    <w:unhideWhenUsed/>
    <w:rsid w:val="004C76DF"/>
    <w:rPr>
      <w:sz w:val="20"/>
      <w:szCs w:val="20"/>
    </w:rPr>
  </w:style>
  <w:style w:type="character" w:customStyle="1" w:styleId="TextocomentarioCar">
    <w:name w:val="Texto comentario Car"/>
    <w:basedOn w:val="Fuentedeprrafopredeter"/>
    <w:link w:val="Textocomentario"/>
    <w:uiPriority w:val="99"/>
    <w:rsid w:val="004C76DF"/>
    <w:rPr>
      <w:sz w:val="20"/>
      <w:szCs w:val="20"/>
    </w:rPr>
  </w:style>
  <w:style w:type="paragraph" w:styleId="Asuntodelcomentario">
    <w:name w:val="annotation subject"/>
    <w:basedOn w:val="Textocomentario"/>
    <w:next w:val="Textocomentario"/>
    <w:link w:val="AsuntodelcomentarioCar"/>
    <w:uiPriority w:val="99"/>
    <w:semiHidden/>
    <w:unhideWhenUsed/>
    <w:rsid w:val="004C76DF"/>
    <w:rPr>
      <w:b/>
      <w:bCs/>
    </w:rPr>
  </w:style>
  <w:style w:type="character" w:customStyle="1" w:styleId="AsuntodelcomentarioCar">
    <w:name w:val="Asunto del comentario Car"/>
    <w:basedOn w:val="TextocomentarioCar"/>
    <w:link w:val="Asuntodelcomentario"/>
    <w:uiPriority w:val="99"/>
    <w:semiHidden/>
    <w:rsid w:val="004C76DF"/>
    <w:rPr>
      <w:b/>
      <w:bCs/>
      <w:sz w:val="20"/>
      <w:szCs w:val="20"/>
    </w:rPr>
  </w:style>
  <w:style w:type="paragraph" w:styleId="Revisin">
    <w:name w:val="Revision"/>
    <w:hidden/>
    <w:uiPriority w:val="99"/>
    <w:semiHidden/>
    <w:rsid w:val="004C559D"/>
  </w:style>
  <w:style w:type="paragraph" w:styleId="Mapadeldocumento">
    <w:name w:val="Document Map"/>
    <w:basedOn w:val="Normal"/>
    <w:link w:val="MapadeldocumentoCar"/>
    <w:uiPriority w:val="99"/>
    <w:semiHidden/>
    <w:unhideWhenUsed/>
    <w:rsid w:val="002861A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861AD"/>
    <w:rPr>
      <w:rFonts w:ascii="Tahoma" w:hAnsi="Tahoma" w:cs="Tahoma"/>
      <w:sz w:val="16"/>
      <w:szCs w:val="16"/>
    </w:rPr>
  </w:style>
  <w:style w:type="paragraph" w:styleId="Sinespaciado">
    <w:name w:val="No Spacing"/>
    <w:qFormat/>
    <w:rsid w:val="00A1672B"/>
    <w:rPr>
      <w:rFonts w:ascii="Calibri" w:eastAsia="Calibri" w:hAnsi="Calibri" w:cs="Times New Roman"/>
      <w:lang w:val="es-CO"/>
    </w:rPr>
  </w:style>
  <w:style w:type="paragraph" w:customStyle="1" w:styleId="GELMEMA4">
    <w:name w:val="GELMEMA 4"/>
    <w:basedOn w:val="Prrafodelista"/>
    <w:qFormat/>
    <w:rsid w:val="008270C6"/>
    <w:pPr>
      <w:numPr>
        <w:ilvl w:val="2"/>
        <w:numId w:val="9"/>
      </w:numPr>
      <w:spacing w:after="200" w:line="276" w:lineRule="auto"/>
      <w:outlineLvl w:val="2"/>
    </w:pPr>
    <w:rPr>
      <w:rFonts w:ascii="Arial" w:eastAsia="Times New Roman" w:hAnsi="Arial" w:cs="Arial"/>
      <w:b/>
      <w:szCs w:val="24"/>
      <w:lang w:eastAsia="es-ES"/>
    </w:rPr>
  </w:style>
  <w:style w:type="paragraph" w:styleId="NormalWeb">
    <w:name w:val="Normal (Web)"/>
    <w:basedOn w:val="Normal"/>
    <w:rsid w:val="008270C6"/>
    <w:pPr>
      <w:spacing w:before="100" w:beforeAutospacing="1" w:after="100" w:afterAutospacing="1"/>
    </w:pPr>
    <w:rPr>
      <w:rFonts w:ascii="Times New Roman" w:eastAsia="Times New Roman" w:hAnsi="Times New Roman" w:cs="Times New Roman"/>
      <w:sz w:val="24"/>
      <w:szCs w:val="24"/>
      <w:lang w:val="en-US"/>
    </w:rPr>
  </w:style>
  <w:style w:type="character" w:styleId="MquinadeescribirHTML">
    <w:name w:val="HTML Typewriter"/>
    <w:basedOn w:val="Fuentedeprrafopredeter"/>
    <w:unhideWhenUsed/>
    <w:rsid w:val="008270C6"/>
    <w:rPr>
      <w:rFonts w:ascii="Courier New" w:eastAsia="Times New Roman" w:hAnsi="Courier New" w:cs="Courier New"/>
      <w:sz w:val="20"/>
      <w:szCs w:val="20"/>
    </w:rPr>
  </w:style>
  <w:style w:type="paragraph" w:styleId="HTMLconformatoprevio">
    <w:name w:val="HTML Preformatted"/>
    <w:basedOn w:val="Normal"/>
    <w:link w:val="HTMLconformatoprevioCar"/>
    <w:unhideWhenUsed/>
    <w:rsid w:val="00827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rsid w:val="008270C6"/>
    <w:rPr>
      <w:rFonts w:ascii="Courier New" w:eastAsia="Times New Roman" w:hAnsi="Courier New" w:cs="Courier New"/>
      <w:sz w:val="20"/>
      <w:szCs w:val="20"/>
      <w:lang w:val="es-MX" w:eastAsia="es-MX"/>
    </w:rPr>
  </w:style>
  <w:style w:type="paragraph" w:customStyle="1" w:styleId="GELTUTULO4">
    <w:name w:val="GEL_TUTULO4"/>
    <w:basedOn w:val="GELTtulo3"/>
    <w:link w:val="GELTUTULO4Car"/>
    <w:qFormat/>
    <w:rsid w:val="00E047CF"/>
    <w:pPr>
      <w:numPr>
        <w:ilvl w:val="0"/>
        <w:numId w:val="0"/>
      </w:numPr>
      <w:ind w:left="1080" w:hanging="1080"/>
    </w:pPr>
  </w:style>
  <w:style w:type="character" w:customStyle="1" w:styleId="GELTUTULO4Car">
    <w:name w:val="GEL_TUTULO4 Car"/>
    <w:basedOn w:val="GELTtulo3Car"/>
    <w:link w:val="GELTUTULO4"/>
    <w:rsid w:val="00F63B50"/>
    <w:rPr>
      <w:rFonts w:ascii="Arial" w:eastAsiaTheme="majorEastAsia" w:hAnsi="Arial" w:cstheme="majorBidi"/>
      <w:b/>
      <w:bCs/>
      <w:caps w:val="0"/>
      <w:sz w:val="24"/>
      <w:szCs w:val="28"/>
      <w:lang w:val="es-CO"/>
    </w:rPr>
  </w:style>
  <w:style w:type="character" w:customStyle="1" w:styleId="UnresolvedMention">
    <w:name w:val="Unresolved Mention"/>
    <w:basedOn w:val="Fuentedeprrafopredeter"/>
    <w:uiPriority w:val="99"/>
    <w:semiHidden/>
    <w:unhideWhenUsed/>
    <w:rsid w:val="00F87F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409745">
      <w:bodyDiv w:val="1"/>
      <w:marLeft w:val="0"/>
      <w:marRight w:val="0"/>
      <w:marTop w:val="0"/>
      <w:marBottom w:val="0"/>
      <w:divBdr>
        <w:top w:val="none" w:sz="0" w:space="0" w:color="auto"/>
        <w:left w:val="none" w:sz="0" w:space="0" w:color="auto"/>
        <w:bottom w:val="none" w:sz="0" w:space="0" w:color="auto"/>
        <w:right w:val="none" w:sz="0" w:space="0" w:color="auto"/>
      </w:divBdr>
    </w:div>
    <w:div w:id="799687342">
      <w:bodyDiv w:val="1"/>
      <w:marLeft w:val="0"/>
      <w:marRight w:val="0"/>
      <w:marTop w:val="0"/>
      <w:marBottom w:val="0"/>
      <w:divBdr>
        <w:top w:val="none" w:sz="0" w:space="0" w:color="auto"/>
        <w:left w:val="none" w:sz="0" w:space="0" w:color="auto"/>
        <w:bottom w:val="none" w:sz="0" w:space="0" w:color="auto"/>
        <w:right w:val="none" w:sz="0" w:space="0" w:color="auto"/>
      </w:divBdr>
    </w:div>
    <w:div w:id="904268240">
      <w:bodyDiv w:val="1"/>
      <w:marLeft w:val="0"/>
      <w:marRight w:val="0"/>
      <w:marTop w:val="0"/>
      <w:marBottom w:val="0"/>
      <w:divBdr>
        <w:top w:val="none" w:sz="0" w:space="0" w:color="auto"/>
        <w:left w:val="none" w:sz="0" w:space="0" w:color="auto"/>
        <w:bottom w:val="none" w:sz="0" w:space="0" w:color="auto"/>
        <w:right w:val="none" w:sz="0" w:space="0" w:color="auto"/>
      </w:divBdr>
    </w:div>
    <w:div w:id="965309871">
      <w:bodyDiv w:val="1"/>
      <w:marLeft w:val="0"/>
      <w:marRight w:val="0"/>
      <w:marTop w:val="0"/>
      <w:marBottom w:val="0"/>
      <w:divBdr>
        <w:top w:val="none" w:sz="0" w:space="0" w:color="auto"/>
        <w:left w:val="none" w:sz="0" w:space="0" w:color="auto"/>
        <w:bottom w:val="none" w:sz="0" w:space="0" w:color="auto"/>
        <w:right w:val="none" w:sz="0" w:space="0" w:color="auto"/>
      </w:divBdr>
    </w:div>
    <w:div w:id="1105884107">
      <w:bodyDiv w:val="1"/>
      <w:marLeft w:val="0"/>
      <w:marRight w:val="0"/>
      <w:marTop w:val="0"/>
      <w:marBottom w:val="0"/>
      <w:divBdr>
        <w:top w:val="none" w:sz="0" w:space="0" w:color="auto"/>
        <w:left w:val="none" w:sz="0" w:space="0" w:color="auto"/>
        <w:bottom w:val="none" w:sz="0" w:space="0" w:color="auto"/>
        <w:right w:val="none" w:sz="0" w:space="0" w:color="auto"/>
      </w:divBdr>
    </w:div>
    <w:div w:id="1237277520">
      <w:bodyDiv w:val="1"/>
      <w:marLeft w:val="0"/>
      <w:marRight w:val="0"/>
      <w:marTop w:val="0"/>
      <w:marBottom w:val="0"/>
      <w:divBdr>
        <w:top w:val="none" w:sz="0" w:space="0" w:color="auto"/>
        <w:left w:val="none" w:sz="0" w:space="0" w:color="auto"/>
        <w:bottom w:val="none" w:sz="0" w:space="0" w:color="auto"/>
        <w:right w:val="none" w:sz="0" w:space="0" w:color="auto"/>
      </w:divBdr>
    </w:div>
    <w:div w:id="1352492982">
      <w:bodyDiv w:val="1"/>
      <w:marLeft w:val="0"/>
      <w:marRight w:val="0"/>
      <w:marTop w:val="0"/>
      <w:marBottom w:val="0"/>
      <w:divBdr>
        <w:top w:val="none" w:sz="0" w:space="0" w:color="auto"/>
        <w:left w:val="none" w:sz="0" w:space="0" w:color="auto"/>
        <w:bottom w:val="none" w:sz="0" w:space="0" w:color="auto"/>
        <w:right w:val="none" w:sz="0" w:space="0" w:color="auto"/>
      </w:divBdr>
    </w:div>
    <w:div w:id="1353993719">
      <w:bodyDiv w:val="1"/>
      <w:marLeft w:val="0"/>
      <w:marRight w:val="0"/>
      <w:marTop w:val="0"/>
      <w:marBottom w:val="0"/>
      <w:divBdr>
        <w:top w:val="none" w:sz="0" w:space="0" w:color="auto"/>
        <w:left w:val="none" w:sz="0" w:space="0" w:color="auto"/>
        <w:bottom w:val="none" w:sz="0" w:space="0" w:color="auto"/>
        <w:right w:val="none" w:sz="0" w:space="0" w:color="auto"/>
      </w:divBdr>
    </w:div>
    <w:div w:id="1534535944">
      <w:bodyDiv w:val="1"/>
      <w:marLeft w:val="0"/>
      <w:marRight w:val="0"/>
      <w:marTop w:val="0"/>
      <w:marBottom w:val="0"/>
      <w:divBdr>
        <w:top w:val="none" w:sz="0" w:space="0" w:color="auto"/>
        <w:left w:val="none" w:sz="0" w:space="0" w:color="auto"/>
        <w:bottom w:val="none" w:sz="0" w:space="0" w:color="auto"/>
        <w:right w:val="none" w:sz="0" w:space="0" w:color="auto"/>
      </w:divBdr>
    </w:div>
    <w:div w:id="1562404653">
      <w:bodyDiv w:val="1"/>
      <w:marLeft w:val="0"/>
      <w:marRight w:val="0"/>
      <w:marTop w:val="0"/>
      <w:marBottom w:val="0"/>
      <w:divBdr>
        <w:top w:val="none" w:sz="0" w:space="0" w:color="auto"/>
        <w:left w:val="none" w:sz="0" w:space="0" w:color="auto"/>
        <w:bottom w:val="none" w:sz="0" w:space="0" w:color="auto"/>
        <w:right w:val="none" w:sz="0" w:space="0" w:color="auto"/>
      </w:divBdr>
    </w:div>
    <w:div w:id="1599755241">
      <w:bodyDiv w:val="1"/>
      <w:marLeft w:val="0"/>
      <w:marRight w:val="0"/>
      <w:marTop w:val="0"/>
      <w:marBottom w:val="0"/>
      <w:divBdr>
        <w:top w:val="none" w:sz="0" w:space="0" w:color="auto"/>
        <w:left w:val="none" w:sz="0" w:space="0" w:color="auto"/>
        <w:bottom w:val="none" w:sz="0" w:space="0" w:color="auto"/>
        <w:right w:val="none" w:sz="0" w:space="0" w:color="auto"/>
      </w:divBdr>
    </w:div>
    <w:div w:id="1792438163">
      <w:bodyDiv w:val="1"/>
      <w:marLeft w:val="0"/>
      <w:marRight w:val="0"/>
      <w:marTop w:val="0"/>
      <w:marBottom w:val="0"/>
      <w:divBdr>
        <w:top w:val="none" w:sz="0" w:space="0" w:color="auto"/>
        <w:left w:val="none" w:sz="0" w:space="0" w:color="auto"/>
        <w:bottom w:val="none" w:sz="0" w:space="0" w:color="auto"/>
        <w:right w:val="none" w:sz="0" w:space="0" w:color="auto"/>
      </w:divBdr>
    </w:div>
    <w:div w:id="1942444067">
      <w:bodyDiv w:val="1"/>
      <w:marLeft w:val="0"/>
      <w:marRight w:val="0"/>
      <w:marTop w:val="0"/>
      <w:marBottom w:val="0"/>
      <w:divBdr>
        <w:top w:val="none" w:sz="0" w:space="0" w:color="auto"/>
        <w:left w:val="none" w:sz="0" w:space="0" w:color="auto"/>
        <w:bottom w:val="none" w:sz="0" w:space="0" w:color="auto"/>
        <w:right w:val="none" w:sz="0" w:space="0" w:color="auto"/>
      </w:divBdr>
    </w:div>
    <w:div w:id="1986276898">
      <w:bodyDiv w:val="1"/>
      <w:marLeft w:val="0"/>
      <w:marRight w:val="0"/>
      <w:marTop w:val="0"/>
      <w:marBottom w:val="0"/>
      <w:divBdr>
        <w:top w:val="none" w:sz="0" w:space="0" w:color="auto"/>
        <w:left w:val="none" w:sz="0" w:space="0" w:color="auto"/>
        <w:bottom w:val="none" w:sz="0" w:space="0" w:color="auto"/>
        <w:right w:val="none" w:sz="0" w:space="0" w:color="auto"/>
      </w:divBdr>
    </w:div>
    <w:div w:id="200096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yocuidolopublico.gov.co"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C1E59-B6E8-4AA1-8443-ACAFD9E91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4086</Words>
  <Characters>22476</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26509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dc:creator>
  <cp:lastModifiedBy>Johann Harry Lopez Vargas</cp:lastModifiedBy>
  <cp:revision>8</cp:revision>
  <cp:lastPrinted>2017-12-11T20:03:00Z</cp:lastPrinted>
  <dcterms:created xsi:type="dcterms:W3CDTF">2014-04-22T14:49:00Z</dcterms:created>
  <dcterms:modified xsi:type="dcterms:W3CDTF">2017-12-11T20:04:00Z</dcterms:modified>
</cp:coreProperties>
</file>