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Default="009215FE">
      <w:pPr>
        <w:pStyle w:val="GELParrafo"/>
        <w:ind w:left="708"/>
        <w:jc w:val="left"/>
      </w:pPr>
    </w:p>
    <w:p w:rsidR="00755B35" w:rsidRDefault="0040190D" w:rsidP="006A686F">
      <w:pPr>
        <w:pStyle w:val="GELParrafo"/>
      </w:pPr>
      <w:r w:rsidRPr="0040190D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00141B9D" wp14:editId="1E73F4D5">
            <wp:simplePos x="0" y="0"/>
            <wp:positionH relativeFrom="column">
              <wp:posOffset>3472815</wp:posOffset>
            </wp:positionH>
            <wp:positionV relativeFrom="paragraph">
              <wp:posOffset>278765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190D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1845BF5" wp14:editId="2DC89F8B">
            <wp:simplePos x="0" y="0"/>
            <wp:positionH relativeFrom="column">
              <wp:posOffset>-137160</wp:posOffset>
            </wp:positionH>
            <wp:positionV relativeFrom="paragraph">
              <wp:posOffset>213995</wp:posOffset>
            </wp:positionV>
            <wp:extent cx="2973705" cy="787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Pr="00E82A02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049D73A9" wp14:editId="276ADDE8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49CFDA02" wp14:editId="45EB5891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70B18458" wp14:editId="652F23B8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>INFORME DE PRUEBA</w:t>
      </w:r>
      <w:r w:rsidR="00C65DA4">
        <w:t>s</w:t>
      </w:r>
      <w:r w:rsidR="00F337B6">
        <w:t xml:space="preserve"> DE VULNERABILIDAD</w:t>
      </w:r>
      <w:r w:rsidR="00E82A02">
        <w:t xml:space="preserve"> </w:t>
      </w:r>
      <w:r w:rsidR="00E82A02" w:rsidRPr="00E82A02">
        <w:t>P</w:t>
      </w:r>
      <w:r w:rsidR="00003CCD" w:rsidRPr="00E82A02">
        <w:t>RODUCCIÓN</w:t>
      </w:r>
    </w:p>
    <w:p w:rsidR="00D77B73" w:rsidRDefault="00425B10" w:rsidP="00D77B73">
      <w:pPr>
        <w:pStyle w:val="GELPortadatitulo"/>
      </w:pPr>
      <w:r w:rsidRPr="00E82A02">
        <w:t>ELEFANTES BLANCOS</w:t>
      </w:r>
      <w:r w:rsidR="00E82A02" w:rsidRPr="00E82A02">
        <w:t xml:space="preserve"> ADMINISTRADOR</w:t>
      </w:r>
    </w:p>
    <w:p w:rsidR="00EA5AD8" w:rsidRPr="00E82A02" w:rsidRDefault="00EA5AD8" w:rsidP="00D77B73">
      <w:pPr>
        <w:pStyle w:val="GELPortadatitulo"/>
      </w:pPr>
      <w:r>
        <w:t>soluciones móviles 4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605CAC" w:rsidRDefault="0040190D" w:rsidP="00605CAC">
      <w:pPr>
        <w:pStyle w:val="GELPortadacontenido"/>
      </w:pPr>
      <w:r>
        <w:t>Soluciones y Servicios</w:t>
      </w:r>
      <w:r w:rsidR="002737A7">
        <w:t xml:space="preserve"> Tecnológico</w:t>
      </w:r>
      <w:r w:rsidR="006049AB">
        <w:t>s</w:t>
      </w:r>
    </w:p>
    <w:p w:rsidR="0069412D" w:rsidRDefault="0040190D" w:rsidP="00605CAC">
      <w:pPr>
        <w:pStyle w:val="GELPortadacontenido"/>
      </w:pPr>
      <w:r>
        <w:t>Dirección</w:t>
      </w:r>
      <w:r w:rsidR="00165572">
        <w:t xml:space="preserve">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40190D" w:rsidRDefault="0040190D" w:rsidP="0040190D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AA1F2F">
        <w:rPr>
          <w:sz w:val="20"/>
          <w:szCs w:val="20"/>
        </w:rPr>
        <w:t>mayo</w:t>
      </w:r>
      <w:r w:rsidR="00425B10">
        <w:rPr>
          <w:color w:val="548DD4" w:themeColor="text2" w:themeTint="99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de </w:t>
      </w:r>
      <w:r w:rsidR="00425B10" w:rsidRPr="00EA5AD8">
        <w:rPr>
          <w:sz w:val="20"/>
          <w:szCs w:val="20"/>
        </w:rPr>
        <w:t>2014</w:t>
      </w:r>
    </w:p>
    <w:p w:rsidR="009215FE" w:rsidRDefault="0040190D" w:rsidP="0040190D">
      <w:pPr>
        <w:pStyle w:val="GELPiePagina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 wp14:anchorId="5C7A3E81" wp14:editId="58BCD3F2">
            <wp:extent cx="1714500" cy="4667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6" w:rsidRPr="001F7FCE" w:rsidRDefault="00A73776" w:rsidP="00A73776">
      <w:pPr>
        <w:pStyle w:val="GELTtulogen"/>
      </w:pPr>
      <w:r w:rsidRPr="001F7FCE">
        <w:lastRenderedPageBreak/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0" w:type="auto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999"/>
        <w:gridCol w:w="709"/>
        <w:gridCol w:w="841"/>
        <w:gridCol w:w="451"/>
        <w:gridCol w:w="647"/>
        <w:gridCol w:w="1726"/>
      </w:tblGrid>
      <w:tr w:rsidR="00A73776" w:rsidRPr="000709EA" w:rsidTr="00102629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C517AE" w:rsidRDefault="00D80D3B" w:rsidP="00003CCD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517AE">
              <w:rPr>
                <w:rFonts w:ascii="Arial" w:hAnsi="Arial" w:cs="Arial"/>
                <w:b/>
                <w:sz w:val="18"/>
                <w:szCs w:val="18"/>
              </w:rPr>
              <w:t>INFORME DE PRUEBAS</w:t>
            </w:r>
            <w:r w:rsidR="00F337B6" w:rsidRPr="00C517AE">
              <w:rPr>
                <w:rFonts w:ascii="Arial" w:hAnsi="Arial" w:cs="Arial"/>
                <w:b/>
                <w:sz w:val="18"/>
                <w:szCs w:val="18"/>
              </w:rPr>
              <w:t xml:space="preserve"> DE VULNERABILIDAD</w:t>
            </w:r>
            <w:r w:rsidR="00A73776" w:rsidRPr="00C517AE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0709EA" w:rsidTr="00102629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 xml:space="preserve">Fecha elaboración </w:t>
            </w:r>
            <w:proofErr w:type="spellStart"/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aaaa</w:t>
            </w:r>
            <w:proofErr w:type="spellEnd"/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-mm-</w:t>
            </w:r>
            <w:proofErr w:type="spellStart"/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dd</w:t>
            </w:r>
            <w:proofErr w:type="spellEnd"/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425B10" w:rsidP="00EA5AD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2014-0</w:t>
            </w:r>
            <w:r w:rsidR="00EA5AD8" w:rsidRPr="00C517AE">
              <w:rPr>
                <w:rFonts w:ascii="Arial" w:hAnsi="Arial" w:cs="Arial"/>
                <w:sz w:val="18"/>
                <w:szCs w:val="18"/>
              </w:rPr>
              <w:t>4</w:t>
            </w:r>
            <w:r w:rsidRPr="00C517AE">
              <w:rPr>
                <w:rFonts w:ascii="Arial" w:hAnsi="Arial" w:cs="Arial"/>
                <w:sz w:val="18"/>
                <w:szCs w:val="18"/>
              </w:rPr>
              <w:t>-</w:t>
            </w:r>
            <w:r w:rsidR="00A07E11">
              <w:rPr>
                <w:rFonts w:ascii="Arial" w:hAnsi="Arial" w:cs="Arial"/>
                <w:sz w:val="18"/>
                <w:szCs w:val="18"/>
              </w:rPr>
              <w:t>03</w:t>
            </w:r>
          </w:p>
        </w:tc>
      </w:tr>
      <w:tr w:rsidR="00A73776" w:rsidRPr="000709EA" w:rsidTr="00102629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E17FC5" w:rsidP="00102629">
            <w:pPr>
              <w:ind w:right="52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color w:val="000000" w:themeColor="text1"/>
                <w:sz w:val="18"/>
                <w:szCs w:val="18"/>
              </w:rPr>
              <w:t>Este documento presenta el resultado de las pruebas de vulnerabilidad realizadas</w:t>
            </w:r>
            <w:r w:rsidR="00EA5AD8" w:rsidRPr="00C517A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 la aplicación Elefantes Blancos Administrador del proyecto Soluciones Móviles 4</w:t>
            </w:r>
            <w:r w:rsidRPr="00C517AE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954C93" w:rsidP="00425B10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Informe</w:t>
            </w:r>
            <w:r w:rsidR="00631F87" w:rsidRPr="00C517AE">
              <w:rPr>
                <w:rFonts w:ascii="Arial" w:hAnsi="Arial" w:cs="Arial"/>
                <w:sz w:val="18"/>
                <w:szCs w:val="18"/>
              </w:rPr>
              <w:t>,</w:t>
            </w:r>
            <w:r w:rsidRPr="00C517AE">
              <w:rPr>
                <w:rFonts w:ascii="Arial" w:hAnsi="Arial" w:cs="Arial"/>
                <w:sz w:val="18"/>
                <w:szCs w:val="18"/>
              </w:rPr>
              <w:t xml:space="preserve"> Pruebas</w:t>
            </w:r>
            <w:r w:rsidR="00631F87" w:rsidRPr="00C517A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F337B6" w:rsidRPr="00C517AE">
              <w:rPr>
                <w:rFonts w:ascii="Arial" w:hAnsi="Arial" w:cs="Arial"/>
                <w:sz w:val="18"/>
                <w:szCs w:val="18"/>
              </w:rPr>
              <w:t>Vulnerabilidad</w:t>
            </w:r>
            <w:r w:rsidR="00631F87" w:rsidRPr="00C517AE">
              <w:rPr>
                <w:rFonts w:ascii="Arial" w:hAnsi="Arial" w:cs="Arial"/>
                <w:sz w:val="18"/>
                <w:szCs w:val="18"/>
              </w:rPr>
              <w:t>,</w:t>
            </w:r>
            <w:r w:rsidR="00F0468F" w:rsidRPr="00C517AE"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="00631F87" w:rsidRPr="00C517AE">
              <w:rPr>
                <w:rFonts w:ascii="Arial" w:hAnsi="Arial" w:cs="Arial"/>
                <w:sz w:val="18"/>
                <w:szCs w:val="18"/>
              </w:rPr>
              <w:t>producción.</w:t>
            </w:r>
          </w:p>
        </w:tc>
      </w:tr>
      <w:tr w:rsidR="00A73776" w:rsidRPr="000709EA" w:rsidTr="00E17FC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Formato:</w:t>
            </w:r>
          </w:p>
        </w:tc>
        <w:tc>
          <w:tcPr>
            <w:tcW w:w="240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648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EA5AD8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Ministerio de Tecnologías de la Información y las Comunicaciones: Dirección Gobierno en línea - Soluciones y Servicios Tecnológicos.</w:t>
            </w:r>
          </w:p>
        </w:tc>
      </w:tr>
      <w:tr w:rsidR="00A73776" w:rsidRPr="000709EA" w:rsidTr="00E17FC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C517AE" w:rsidRDefault="000709EA" w:rsidP="00EA5AD8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GLFS2-</w:t>
            </w:r>
            <w:r w:rsidR="00EA5AD8" w:rsidRPr="00C517AE">
              <w:rPr>
                <w:rFonts w:ascii="Arial" w:hAnsi="Arial" w:cs="Arial"/>
                <w:sz w:val="18"/>
                <w:szCs w:val="18"/>
              </w:rPr>
              <w:t>SM4</w:t>
            </w:r>
            <w:r w:rsidR="0040190D" w:rsidRPr="00C517AE">
              <w:rPr>
                <w:rFonts w:ascii="Arial" w:hAnsi="Arial" w:cs="Arial"/>
                <w:sz w:val="18"/>
                <w:szCs w:val="18"/>
                <w:lang w:val="es-MX"/>
              </w:rPr>
              <w:t>-INF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155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A1F2F" w:rsidP="00AA1F2F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A1F2F" w:rsidP="00AA1F2F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03CCD" w:rsidTr="009D4988">
        <w:trPr>
          <w:trHeight w:val="757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Autor (es):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EA5AD8" w:rsidRPr="00C517AE" w:rsidRDefault="00EA5AD8" w:rsidP="00EA5AD8">
            <w:pPr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 xml:space="preserve">Cristina Cortes </w:t>
            </w:r>
            <w:proofErr w:type="spellStart"/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Albadan</w:t>
            </w:r>
            <w:proofErr w:type="spellEnd"/>
          </w:p>
          <w:p w:rsidR="00EA5AD8" w:rsidRPr="00C517AE" w:rsidRDefault="00EA5AD8" w:rsidP="00EA5AD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Líder Técnico</w:t>
            </w:r>
          </w:p>
          <w:p w:rsidR="00A73776" w:rsidRPr="00C517AE" w:rsidRDefault="00EA5AD8" w:rsidP="00EA5AD8">
            <w:pPr>
              <w:jc w:val="both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UT Software Works</w:t>
            </w:r>
          </w:p>
        </w:tc>
        <w:tc>
          <w:tcPr>
            <w:tcW w:w="129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E17FC5" w:rsidP="00102629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517AE">
              <w:rPr>
                <w:rFonts w:ascii="Arial" w:hAnsi="Arial" w:cs="Arial"/>
                <w:sz w:val="18"/>
                <w:szCs w:val="18"/>
                <w:lang w:val="en-US"/>
              </w:rPr>
              <w:t>Firmas</w:t>
            </w:r>
            <w:proofErr w:type="spellEnd"/>
            <w:r w:rsidRPr="00C517AE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A73776" w:rsidP="00102629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73776" w:rsidRPr="000709EA" w:rsidTr="00E17FC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Revisó: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9D4988" w:rsidRPr="00C517AE" w:rsidRDefault="009D4988" w:rsidP="009D4988">
            <w:pPr>
              <w:tabs>
                <w:tab w:val="left" w:pos="2880"/>
              </w:tabs>
              <w:spacing w:line="240" w:lineRule="exact"/>
              <w:ind w:right="17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color w:val="000000"/>
                <w:sz w:val="18"/>
                <w:szCs w:val="18"/>
              </w:rPr>
              <w:t>Mónica Monroy</w:t>
            </w:r>
          </w:p>
          <w:p w:rsidR="009D4988" w:rsidRPr="00C517AE" w:rsidRDefault="009D4988" w:rsidP="009D4988">
            <w:pPr>
              <w:tabs>
                <w:tab w:val="left" w:pos="2880"/>
              </w:tabs>
              <w:spacing w:line="240" w:lineRule="exact"/>
              <w:ind w:right="17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color w:val="000000"/>
                <w:sz w:val="18"/>
                <w:szCs w:val="18"/>
              </w:rPr>
              <w:t xml:space="preserve">Consultor Procedimientos y </w:t>
            </w:r>
            <w:r w:rsidR="006A20C3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Pr="00C517AE">
              <w:rPr>
                <w:rFonts w:ascii="Arial" w:hAnsi="Arial" w:cs="Arial"/>
                <w:color w:val="000000"/>
                <w:sz w:val="18"/>
                <w:szCs w:val="18"/>
              </w:rPr>
              <w:t>erramientas de Interventoría</w:t>
            </w:r>
          </w:p>
          <w:p w:rsidR="009D4988" w:rsidRPr="00C517AE" w:rsidRDefault="009D4988" w:rsidP="009D4988">
            <w:pPr>
              <w:tabs>
                <w:tab w:val="left" w:pos="2880"/>
              </w:tabs>
              <w:spacing w:line="240" w:lineRule="exact"/>
              <w:ind w:right="178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color w:val="000000"/>
                <w:sz w:val="18"/>
                <w:szCs w:val="18"/>
              </w:rPr>
              <w:t>Consorcio S&amp;M</w:t>
            </w:r>
          </w:p>
          <w:p w:rsidR="00EA5AD8" w:rsidRPr="00C517AE" w:rsidRDefault="00EA5AD8" w:rsidP="00EA5AD8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EA5AD8" w:rsidRPr="00C517AE" w:rsidRDefault="00EA5AD8" w:rsidP="00EA5AD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Jorge Santiago Moreno</w:t>
            </w:r>
          </w:p>
          <w:p w:rsidR="00EA5AD8" w:rsidRPr="00C517AE" w:rsidRDefault="00EA5AD8" w:rsidP="00EA5AD8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EA5AD8" w:rsidRPr="00C517AE" w:rsidRDefault="00EA5AD8" w:rsidP="00EA5AD8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EA5AD8" w:rsidRPr="00C517AE" w:rsidRDefault="00EA5AD8" w:rsidP="00EA5AD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Luisa Fernanda Medina</w:t>
            </w:r>
          </w:p>
          <w:p w:rsidR="00EA5AD8" w:rsidRPr="00C517AE" w:rsidRDefault="00EA5AD8" w:rsidP="00EA5AD8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 xml:space="preserve">Dirección de Gobierno en línea </w:t>
            </w:r>
          </w:p>
          <w:p w:rsidR="00EA5AD8" w:rsidRPr="00C517AE" w:rsidRDefault="00EA5AD8" w:rsidP="00EA5AD8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73776" w:rsidRPr="00C517AE" w:rsidRDefault="00EA5AD8" w:rsidP="00EA5AD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Fernando Segura</w:t>
            </w:r>
          </w:p>
          <w:p w:rsidR="00EA5AD8" w:rsidRPr="00C517AE" w:rsidRDefault="00EA5AD8" w:rsidP="00EA5AD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EA5AD8" w:rsidRPr="00C517AE" w:rsidRDefault="00EA5AD8" w:rsidP="00EA5AD8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Secretaría de Transparencia</w:t>
            </w:r>
          </w:p>
        </w:tc>
        <w:tc>
          <w:tcPr>
            <w:tcW w:w="12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C517AE" w:rsidRDefault="00A73776" w:rsidP="0010262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709EA" w:rsidTr="00E17FC5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Aprobó: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0709EA" w:rsidRPr="00C517AE" w:rsidRDefault="009D4988" w:rsidP="00E17FC5">
            <w:pPr>
              <w:spacing w:before="60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Luis Felipe Galeano</w:t>
            </w:r>
          </w:p>
          <w:p w:rsidR="000709EA" w:rsidRPr="00C517AE" w:rsidRDefault="00631F87" w:rsidP="000709EA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Arquitecto IT</w:t>
            </w:r>
          </w:p>
          <w:p w:rsidR="000709EA" w:rsidRPr="00C517AE" w:rsidRDefault="000709EA" w:rsidP="000709EA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A73776" w:rsidRPr="00C517AE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0709EA" w:rsidRPr="00C517AE" w:rsidRDefault="009D4988" w:rsidP="000709EA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C517AE">
              <w:rPr>
                <w:rFonts w:ascii="Arial" w:hAnsi="Arial" w:cs="Arial"/>
                <w:sz w:val="18"/>
                <w:szCs w:val="18"/>
                <w:lang w:val="es-CO"/>
              </w:rPr>
              <w:t>Rafael Londoño</w:t>
            </w:r>
          </w:p>
          <w:p w:rsidR="00A73776" w:rsidRPr="00C517AE" w:rsidRDefault="0040190D" w:rsidP="00E17FC5">
            <w:pPr>
              <w:tabs>
                <w:tab w:val="left" w:pos="2880"/>
              </w:tabs>
              <w:spacing w:after="60"/>
              <w:ind w:right="176"/>
              <w:jc w:val="both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C517AE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</w:tc>
        <w:tc>
          <w:tcPr>
            <w:tcW w:w="12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C517AE" w:rsidRDefault="00A73776" w:rsidP="0010262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A73776" w:rsidP="00102629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709EA" w:rsidTr="00460826">
        <w:trPr>
          <w:trHeight w:val="407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517AE" w:rsidRDefault="0040190D" w:rsidP="0040190D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17AE">
              <w:rPr>
                <w:rFonts w:ascii="Arial" w:hAnsi="Arial" w:cs="Arial"/>
                <w:color w:val="000000"/>
                <w:sz w:val="18"/>
                <w:szCs w:val="18"/>
              </w:rPr>
              <w:t>No Aplica</w:t>
            </w:r>
          </w:p>
        </w:tc>
      </w:tr>
      <w:tr w:rsidR="00A73776" w:rsidRPr="000709EA" w:rsidTr="00BA211E">
        <w:trPr>
          <w:trHeight w:val="827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63397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B63397">
              <w:rPr>
                <w:rFonts w:ascii="Tahoma" w:hAnsi="Tahoma" w:cs="Tahoma"/>
                <w:color w:val="000000"/>
                <w:sz w:val="19"/>
                <w:szCs w:val="19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C517AE" w:rsidRDefault="0040190D" w:rsidP="00C517AE">
            <w:pPr>
              <w:tabs>
                <w:tab w:val="left" w:pos="2880"/>
              </w:tabs>
              <w:spacing w:before="60" w:after="60"/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C517AE">
              <w:rPr>
                <w:rStyle w:val="EstiloArial"/>
                <w:rFonts w:cs="Arial"/>
                <w:sz w:val="18"/>
                <w:szCs w:val="18"/>
              </w:rPr>
              <w:t>El archivo magnético asociado al documento está localizado en el repositorio de la solución</w:t>
            </w:r>
            <w:r w:rsidR="009D4988" w:rsidRPr="00C517AE">
              <w:rPr>
                <w:rStyle w:val="EstiloArial"/>
                <w:rFonts w:cs="Arial"/>
                <w:sz w:val="18"/>
                <w:szCs w:val="18"/>
              </w:rPr>
              <w:t xml:space="preserve"> 24</w:t>
            </w:r>
            <w:r w:rsidRPr="00C517AE">
              <w:rPr>
                <w:rStyle w:val="EstiloArial"/>
                <w:rFonts w:cs="Arial"/>
                <w:sz w:val="18"/>
                <w:szCs w:val="18"/>
              </w:rPr>
              <w:t xml:space="preserve"> </w:t>
            </w:r>
            <w:r w:rsidR="009D4988" w:rsidRPr="00C517AE">
              <w:rPr>
                <w:rStyle w:val="EstiloArial"/>
                <w:rFonts w:cs="Arial"/>
                <w:sz w:val="18"/>
                <w:szCs w:val="18"/>
              </w:rPr>
              <w:t>–</w:t>
            </w:r>
            <w:r w:rsidRPr="00C517AE">
              <w:rPr>
                <w:rStyle w:val="EstiloArial"/>
                <w:rFonts w:cs="Arial"/>
                <w:sz w:val="18"/>
                <w:szCs w:val="18"/>
              </w:rPr>
              <w:t xml:space="preserve"> </w:t>
            </w:r>
            <w:r w:rsidR="009D4988" w:rsidRPr="00C517AE">
              <w:rPr>
                <w:rStyle w:val="EstiloArial"/>
                <w:rFonts w:cs="Arial"/>
                <w:sz w:val="18"/>
                <w:szCs w:val="18"/>
              </w:rPr>
              <w:t>SOLUCIONES MOVILES 4</w:t>
            </w:r>
            <w:r w:rsidR="009D4988" w:rsidRPr="00C517AE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Pr="00C517AE">
              <w:rPr>
                <w:rStyle w:val="EstiloArial"/>
                <w:rFonts w:cs="Arial"/>
                <w:sz w:val="18"/>
                <w:szCs w:val="18"/>
              </w:rPr>
              <w:t>en la siguiente ruta:</w:t>
            </w:r>
            <w:r w:rsidRPr="00C517AE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="00722AE0" w:rsidRPr="00C517AE">
              <w:rPr>
                <w:rStyle w:val="EstiloArial"/>
                <w:rFonts w:cs="Arial"/>
                <w:sz w:val="18"/>
                <w:szCs w:val="18"/>
              </w:rPr>
              <w:t xml:space="preserve">03. Fase de </w:t>
            </w:r>
            <w:proofErr w:type="spellStart"/>
            <w:r w:rsidR="00722AE0" w:rsidRPr="00C517AE">
              <w:rPr>
                <w:rStyle w:val="EstiloArial"/>
                <w:rFonts w:cs="Arial"/>
                <w:sz w:val="18"/>
                <w:szCs w:val="18"/>
              </w:rPr>
              <w:t>Ejecucion</w:t>
            </w:r>
            <w:proofErr w:type="spellEnd"/>
            <w:r w:rsidR="00722AE0" w:rsidRPr="00C517AE">
              <w:rPr>
                <w:rStyle w:val="EstiloArial"/>
                <w:rFonts w:cs="Arial"/>
                <w:sz w:val="18"/>
                <w:szCs w:val="18"/>
              </w:rPr>
              <w:t xml:space="preserve"> / </w:t>
            </w:r>
            <w:r w:rsidR="009D4988" w:rsidRPr="00C517AE">
              <w:rPr>
                <w:rStyle w:val="EstiloArial"/>
                <w:rFonts w:cs="Arial"/>
                <w:sz w:val="18"/>
                <w:szCs w:val="18"/>
              </w:rPr>
              <w:t>06</w:t>
            </w:r>
            <w:r w:rsidR="00722AE0" w:rsidRPr="00C517AE">
              <w:rPr>
                <w:rStyle w:val="EstiloArial"/>
                <w:rFonts w:cs="Arial"/>
                <w:sz w:val="18"/>
                <w:szCs w:val="18"/>
              </w:rPr>
              <w:t>.</w:t>
            </w:r>
            <w:r w:rsidR="009D4988" w:rsidRPr="00C517AE">
              <w:rPr>
                <w:rStyle w:val="EstiloArial"/>
                <w:rFonts w:cs="Arial"/>
                <w:sz w:val="18"/>
                <w:szCs w:val="18"/>
              </w:rPr>
              <w:t>P</w:t>
            </w:r>
            <w:r w:rsidR="00722AE0" w:rsidRPr="00C517AE">
              <w:rPr>
                <w:rStyle w:val="EstiloArial"/>
                <w:rFonts w:cs="Arial"/>
                <w:sz w:val="18"/>
                <w:szCs w:val="18"/>
              </w:rPr>
              <w:t>roduccion / 01. Entrega / 02. Pruebas de Seguridad</w:t>
            </w:r>
          </w:p>
        </w:tc>
      </w:tr>
    </w:tbl>
    <w:p w:rsidR="00A73776" w:rsidRDefault="00AE28F6" w:rsidP="00A73776">
      <w:pPr>
        <w:pStyle w:val="GELTitulogen"/>
      </w:pPr>
      <w:r>
        <w:t>CONTROL DE CAMBIOS</w:t>
      </w:r>
    </w:p>
    <w:p w:rsidR="00CC2B53" w:rsidRDefault="00CC2B53">
      <w:pPr>
        <w:rPr>
          <w:rFonts w:ascii="Tahoma" w:hAnsi="Tahoma" w:cs="Tahoma"/>
        </w:rPr>
      </w:pPr>
    </w:p>
    <w:tbl>
      <w:tblPr>
        <w:tblW w:w="7984" w:type="dxa"/>
        <w:jc w:val="center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C2B53" w:rsidRPr="00EC0A7F" w:rsidTr="00102629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C2B53" w:rsidRPr="0017503C" w:rsidRDefault="00CC2B53" w:rsidP="00102629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C2B53" w:rsidRPr="0017503C" w:rsidRDefault="00CC2B53" w:rsidP="00102629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C2B53" w:rsidRPr="0017503C" w:rsidRDefault="00CC2B53" w:rsidP="00102629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C2B53" w:rsidRPr="0017503C" w:rsidRDefault="00CC2B53" w:rsidP="00102629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C2B53" w:rsidRPr="0017503C" w:rsidRDefault="00CC2B53" w:rsidP="00102629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9D4988" w:rsidRPr="00EC0A7F" w:rsidTr="00102629">
        <w:trPr>
          <w:trHeight w:val="368"/>
          <w:jc w:val="center"/>
        </w:trPr>
        <w:tc>
          <w:tcPr>
            <w:tcW w:w="1009" w:type="dxa"/>
            <w:vAlign w:val="center"/>
          </w:tcPr>
          <w:p w:rsidR="009D4988" w:rsidRPr="00621AF7" w:rsidRDefault="009D4988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344" w:type="dxa"/>
            <w:vAlign w:val="center"/>
          </w:tcPr>
          <w:p w:rsidR="009D4988" w:rsidRPr="00621AF7" w:rsidRDefault="00D34D29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2014-04-02</w:t>
            </w:r>
          </w:p>
        </w:tc>
        <w:tc>
          <w:tcPr>
            <w:tcW w:w="1418" w:type="dxa"/>
            <w:vAlign w:val="center"/>
          </w:tcPr>
          <w:p w:rsidR="009D4988" w:rsidRPr="00547DBA" w:rsidRDefault="009D4988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9D4988" w:rsidRPr="0017503C" w:rsidRDefault="009D4988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9D4988" w:rsidRPr="0017503C" w:rsidRDefault="009D4988" w:rsidP="00DD7C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Creación del documento </w:t>
            </w:r>
          </w:p>
        </w:tc>
      </w:tr>
      <w:tr w:rsidR="00FC232D" w:rsidRPr="00EC0A7F" w:rsidTr="00102629">
        <w:trPr>
          <w:trHeight w:val="368"/>
          <w:jc w:val="center"/>
        </w:trPr>
        <w:tc>
          <w:tcPr>
            <w:tcW w:w="1009" w:type="dxa"/>
            <w:vAlign w:val="center"/>
          </w:tcPr>
          <w:p w:rsidR="00FC232D" w:rsidRDefault="00FC232D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344" w:type="dxa"/>
            <w:vAlign w:val="center"/>
          </w:tcPr>
          <w:p w:rsidR="00FC232D" w:rsidRDefault="00FC232D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2014-04-08</w:t>
            </w:r>
          </w:p>
        </w:tc>
        <w:tc>
          <w:tcPr>
            <w:tcW w:w="1418" w:type="dxa"/>
            <w:vAlign w:val="center"/>
          </w:tcPr>
          <w:p w:rsidR="00FC232D" w:rsidRPr="00547DBA" w:rsidRDefault="00FC232D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7DBA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FC232D" w:rsidRPr="0017503C" w:rsidRDefault="00FC232D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FC232D" w:rsidRDefault="00FC232D" w:rsidP="00DD7C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Ajustes solicitados por Interventoría, GEL y Entidad</w:t>
            </w:r>
          </w:p>
        </w:tc>
      </w:tr>
      <w:tr w:rsidR="0074125E" w:rsidRPr="00EC0A7F" w:rsidTr="00102629">
        <w:trPr>
          <w:trHeight w:val="368"/>
          <w:jc w:val="center"/>
        </w:trPr>
        <w:tc>
          <w:tcPr>
            <w:tcW w:w="1009" w:type="dxa"/>
            <w:vAlign w:val="center"/>
          </w:tcPr>
          <w:p w:rsidR="0074125E" w:rsidRDefault="0074125E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344" w:type="dxa"/>
            <w:vAlign w:val="center"/>
          </w:tcPr>
          <w:p w:rsidR="0074125E" w:rsidRDefault="0074125E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2014-04-25</w:t>
            </w:r>
          </w:p>
        </w:tc>
        <w:tc>
          <w:tcPr>
            <w:tcW w:w="1418" w:type="dxa"/>
            <w:vAlign w:val="center"/>
          </w:tcPr>
          <w:p w:rsidR="0074125E" w:rsidRPr="00547DBA" w:rsidRDefault="0074125E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74125E" w:rsidRPr="0017503C" w:rsidRDefault="0074125E" w:rsidP="00DD7C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74125E" w:rsidRDefault="0074125E" w:rsidP="00DD7C48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Ajustes solicitados por Interventoría, GEL y Entidad</w:t>
            </w:r>
          </w:p>
        </w:tc>
      </w:tr>
      <w:tr w:rsidR="00AA1F2F" w:rsidRPr="00EC0A7F" w:rsidTr="00102629">
        <w:trPr>
          <w:trHeight w:val="368"/>
          <w:jc w:val="center"/>
        </w:trPr>
        <w:tc>
          <w:tcPr>
            <w:tcW w:w="1009" w:type="dxa"/>
            <w:vAlign w:val="center"/>
          </w:tcPr>
          <w:p w:rsidR="00AA1F2F" w:rsidRDefault="00AA1F2F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344" w:type="dxa"/>
            <w:vAlign w:val="center"/>
          </w:tcPr>
          <w:p w:rsidR="00AA1F2F" w:rsidRDefault="00AA1F2F" w:rsidP="001026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2014-05-05</w:t>
            </w:r>
          </w:p>
        </w:tc>
        <w:tc>
          <w:tcPr>
            <w:tcW w:w="1418" w:type="dxa"/>
            <w:vAlign w:val="center"/>
          </w:tcPr>
          <w:p w:rsidR="00AA1F2F" w:rsidRPr="00547DBA" w:rsidRDefault="00AA1F2F" w:rsidP="005A08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AA1F2F" w:rsidRPr="0017503C" w:rsidRDefault="00AA1F2F" w:rsidP="005A08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AA1F2F" w:rsidRDefault="00AA1F2F" w:rsidP="00DD7C48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Aprobación del documento</w:t>
            </w:r>
          </w:p>
        </w:tc>
      </w:tr>
    </w:tbl>
    <w:p w:rsidR="00CC2B53" w:rsidRDefault="00CC2B53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p w:rsidR="00F41DF6" w:rsidRPr="00BF582D" w:rsidRDefault="00F41DF6" w:rsidP="00BF582D">
      <w:pPr>
        <w:pStyle w:val="GELTtulogen"/>
      </w:pPr>
      <w:r w:rsidRPr="00BF582D">
        <w:t>TABLA DE CONTENIDO</w:t>
      </w:r>
    </w:p>
    <w:p w:rsidR="00BA211E" w:rsidRDefault="00BA211E" w:rsidP="00BA211E">
      <w:pPr>
        <w:pStyle w:val="GELPortadacontenido"/>
        <w:jc w:val="center"/>
        <w:rPr>
          <w:sz w:val="22"/>
        </w:rPr>
      </w:pPr>
    </w:p>
    <w:p w:rsidR="00AA1F2F" w:rsidRDefault="00BA211E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rFonts w:ascii="Tahoma" w:hAnsi="Tahoma"/>
          <w:b/>
          <w:caps/>
          <w:sz w:val="24"/>
        </w:rPr>
        <w:fldChar w:fldCharType="begin"/>
      </w:r>
      <w:r>
        <w:rPr>
          <w:rFonts w:ascii="Tahoma" w:hAnsi="Tahoma"/>
          <w:b/>
          <w:caps/>
          <w:sz w:val="24"/>
        </w:rPr>
        <w:instrText xml:space="preserve"> TOC \o "1-3" \h \z \t "GEL_Titulo2;2" </w:instrText>
      </w:r>
      <w:r>
        <w:rPr>
          <w:rFonts w:ascii="Tahoma" w:hAnsi="Tahoma"/>
          <w:b/>
          <w:caps/>
          <w:sz w:val="24"/>
        </w:rPr>
        <w:fldChar w:fldCharType="separate"/>
      </w:r>
      <w:hyperlink w:anchor="_Toc387736113" w:history="1">
        <w:r w:rsidR="00AA1F2F" w:rsidRPr="00F325A2">
          <w:rPr>
            <w:rStyle w:val="Hipervnculo"/>
          </w:rPr>
          <w:t>1.</w:t>
        </w:r>
        <w:r w:rsidR="00AA1F2F">
          <w:rPr>
            <w:rFonts w:asciiTheme="minorHAnsi" w:hAnsiTheme="minorHAnsi"/>
            <w:lang w:val="es-CO" w:eastAsia="es-CO"/>
          </w:rPr>
          <w:tab/>
        </w:r>
        <w:r w:rsidR="00AA1F2F" w:rsidRPr="00F325A2">
          <w:rPr>
            <w:rStyle w:val="Hipervnculo"/>
          </w:rPr>
          <w:t>INTRODUCCIÓN</w:t>
        </w:r>
        <w:r w:rsidR="00AA1F2F">
          <w:rPr>
            <w:webHidden/>
          </w:rPr>
          <w:tab/>
        </w:r>
        <w:r w:rsidR="00AA1F2F">
          <w:rPr>
            <w:webHidden/>
          </w:rPr>
          <w:fldChar w:fldCharType="begin"/>
        </w:r>
        <w:r w:rsidR="00AA1F2F">
          <w:rPr>
            <w:webHidden/>
          </w:rPr>
          <w:instrText xml:space="preserve"> PAGEREF _Toc387736113 \h </w:instrText>
        </w:r>
        <w:r w:rsidR="00AA1F2F">
          <w:rPr>
            <w:webHidden/>
          </w:rPr>
        </w:r>
        <w:r w:rsidR="00AA1F2F">
          <w:rPr>
            <w:webHidden/>
          </w:rPr>
          <w:fldChar w:fldCharType="separate"/>
        </w:r>
        <w:r w:rsidR="00AA1F2F">
          <w:rPr>
            <w:webHidden/>
          </w:rPr>
          <w:t>6</w:t>
        </w:r>
        <w:r w:rsidR="00AA1F2F">
          <w:rPr>
            <w:webHidden/>
          </w:rPr>
          <w:fldChar w:fldCharType="end"/>
        </w:r>
      </w:hyperlink>
    </w:p>
    <w:p w:rsidR="00AA1F2F" w:rsidRDefault="00AA1F2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736114" w:history="1">
        <w:r w:rsidRPr="00F325A2">
          <w:rPr>
            <w:rStyle w:val="Hipervnculo"/>
          </w:rPr>
          <w:t>2.</w:t>
        </w:r>
        <w:r>
          <w:rPr>
            <w:rFonts w:asciiTheme="minorHAnsi" w:hAnsiTheme="minorHAnsi"/>
            <w:lang w:val="es-CO" w:eastAsia="es-CO"/>
          </w:rPr>
          <w:tab/>
        </w:r>
        <w:r w:rsidRPr="00F325A2">
          <w:rPr>
            <w:rStyle w:val="Hipervnculo"/>
          </w:rPr>
          <w:t>INFORME DE PRUEBAS DE VULNERABILIDAD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_Toc387736114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1F2F" w:rsidRDefault="00AA1F2F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7736115" w:history="1">
        <w:r w:rsidRPr="00F325A2">
          <w:rPr>
            <w:rStyle w:val="Hipervnculo"/>
            <w:rFonts w:cs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F325A2">
          <w:rPr>
            <w:rStyle w:val="Hipervnculo"/>
            <w:noProof/>
          </w:rPr>
          <w:t>ESCENARIO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_Toc387736115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F2F" w:rsidRDefault="00AA1F2F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7736116" w:history="1">
        <w:r w:rsidRPr="00F325A2">
          <w:rPr>
            <w:rStyle w:val="Hipervnculo"/>
            <w:rFonts w:cs="Times New Roman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F325A2">
          <w:rPr>
            <w:rStyle w:val="Hipervnculo"/>
            <w:noProof/>
          </w:rPr>
          <w:t>FORMATOS Y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_Toc387736116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F2F" w:rsidRDefault="00AA1F2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736117" w:history="1">
        <w:r w:rsidRPr="00F325A2">
          <w:rPr>
            <w:rStyle w:val="Hipervnculo"/>
          </w:rPr>
          <w:t>3.</w:t>
        </w:r>
        <w:r>
          <w:rPr>
            <w:rFonts w:asciiTheme="minorHAnsi" w:hAnsiTheme="minorHAnsi"/>
            <w:lang w:val="es-CO" w:eastAsia="es-CO"/>
          </w:rPr>
          <w:tab/>
        </w:r>
        <w:r w:rsidRPr="00F325A2">
          <w:rPr>
            <w:rStyle w:val="Hipervnculo"/>
          </w:rPr>
          <w:t>CONCLUSIONES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_Toc387736117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F612F" w:rsidRDefault="00BA211E" w:rsidP="00AA1F2F">
      <w:r>
        <w:rPr>
          <w:rFonts w:ascii="Tahoma" w:eastAsiaTheme="minorEastAsia" w:hAnsi="Tahoma"/>
          <w:b/>
          <w:caps/>
          <w:noProof/>
          <w:sz w:val="24"/>
          <w:lang w:eastAsia="es-ES"/>
        </w:rPr>
        <w:fldChar w:fldCharType="end"/>
      </w:r>
      <w:r>
        <w:rPr>
          <w:rFonts w:ascii="Tahoma" w:hAnsi="Tahoma"/>
          <w:b/>
          <w:caps/>
          <w:sz w:val="24"/>
        </w:rPr>
        <w:tab/>
      </w:r>
    </w:p>
    <w:p w:rsidR="009F612F" w:rsidRDefault="00425E42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tab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F756FC" w:rsidRDefault="00F756FC" w:rsidP="00F756FC">
      <w:pPr>
        <w:pStyle w:val="GELTtulogen"/>
      </w:pPr>
    </w:p>
    <w:p w:rsidR="00C517AE" w:rsidRPr="009B4755" w:rsidRDefault="00C517AE" w:rsidP="00C517AE">
      <w:pPr>
        <w:pStyle w:val="GELTtulogen"/>
      </w:pPr>
      <w:r>
        <w:t>LISTA DE tablas</w:t>
      </w:r>
    </w:p>
    <w:p w:rsidR="00AA1F2F" w:rsidRDefault="00C517AE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9717BF">
        <w:rPr>
          <w:rFonts w:ascii="Calibri" w:hAnsi="Calibri"/>
        </w:rPr>
        <w:fldChar w:fldCharType="begin"/>
      </w:r>
      <w:r w:rsidRPr="009717BF">
        <w:rPr>
          <w:rFonts w:ascii="Calibri" w:hAnsi="Calibri"/>
        </w:rPr>
        <w:instrText xml:space="preserve"> TOC \h \z \c "Tabla" </w:instrText>
      </w:r>
      <w:r w:rsidRPr="009717BF">
        <w:rPr>
          <w:rFonts w:ascii="Calibri" w:hAnsi="Calibri"/>
        </w:rPr>
        <w:fldChar w:fldCharType="separate"/>
      </w:r>
      <w:hyperlink w:anchor="_Toc387736119" w:history="1">
        <w:r w:rsidR="00AA1F2F" w:rsidRPr="003C7C26">
          <w:rPr>
            <w:rStyle w:val="Hipervnculo"/>
            <w:rFonts w:eastAsia="Calibri" w:cs="Arial"/>
            <w:noProof/>
          </w:rPr>
          <w:t>Tabla 1. Formato para presentación de Vulnerabilidades</w:t>
        </w:r>
        <w:r w:rsidR="00AA1F2F">
          <w:rPr>
            <w:noProof/>
            <w:webHidden/>
          </w:rPr>
          <w:tab/>
        </w:r>
        <w:r w:rsidR="00AA1F2F">
          <w:rPr>
            <w:noProof/>
            <w:webHidden/>
          </w:rPr>
          <w:fldChar w:fldCharType="begin"/>
        </w:r>
        <w:r w:rsidR="00AA1F2F">
          <w:rPr>
            <w:noProof/>
            <w:webHidden/>
          </w:rPr>
          <w:instrText xml:space="preserve"> PAGEREF _Toc387736119 \h </w:instrText>
        </w:r>
        <w:r w:rsidR="00AA1F2F">
          <w:rPr>
            <w:noProof/>
            <w:webHidden/>
          </w:rPr>
        </w:r>
        <w:r w:rsidR="00AA1F2F">
          <w:rPr>
            <w:noProof/>
            <w:webHidden/>
          </w:rPr>
          <w:fldChar w:fldCharType="separate"/>
        </w:r>
        <w:r w:rsidR="00AA1F2F">
          <w:rPr>
            <w:noProof/>
            <w:webHidden/>
          </w:rPr>
          <w:t>7</w:t>
        </w:r>
        <w:r w:rsidR="00AA1F2F">
          <w:rPr>
            <w:noProof/>
            <w:webHidden/>
          </w:rPr>
          <w:fldChar w:fldCharType="end"/>
        </w:r>
      </w:hyperlink>
    </w:p>
    <w:p w:rsidR="00AA1F2F" w:rsidRDefault="00AA1F2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7736120" w:history="1">
        <w:r w:rsidRPr="003C7C26">
          <w:rPr>
            <w:rStyle w:val="Hipervnculo"/>
            <w:rFonts w:eastAsia="Calibri" w:cs="Arial"/>
            <w:noProof/>
          </w:rPr>
          <w:t>Tabla 2.  Pruebas Realizadas a Nivel de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F2F" w:rsidRDefault="00AA1F2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7736121" w:history="1">
        <w:r w:rsidRPr="003C7C26">
          <w:rPr>
            <w:rStyle w:val="Hipervnculo"/>
            <w:rFonts w:eastAsia="Calibri" w:cs="Arial"/>
            <w:noProof/>
          </w:rPr>
          <w:t>Tabla 3.  Pruebas Realizadas a Nivel de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F2F" w:rsidRDefault="00AA1F2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7736122" w:history="1">
        <w:r w:rsidRPr="003C7C26">
          <w:rPr>
            <w:rStyle w:val="Hipervnculo"/>
            <w:rFonts w:eastAsia="Calibri" w:cs="Arial"/>
            <w:noProof/>
          </w:rPr>
          <w:t>Tabla 4.  Documentación de Vulnerabilidades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3E9F" w:rsidRDefault="00C517AE" w:rsidP="00C517AE">
      <w:pPr>
        <w:rPr>
          <w:rFonts w:ascii="Tahoma" w:hAnsi="Tahoma"/>
          <w:b/>
          <w:caps/>
          <w:sz w:val="24"/>
        </w:rPr>
      </w:pPr>
      <w:r w:rsidRPr="009717BF">
        <w:rPr>
          <w:rFonts w:cs="Calibri"/>
          <w:b/>
          <w:sz w:val="20"/>
          <w:szCs w:val="20"/>
        </w:rPr>
        <w:fldChar w:fldCharType="end"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0" w:name="_Toc315033087"/>
      <w:bookmarkEnd w:id="0"/>
      <w:r>
        <w:rPr>
          <w:rFonts w:cs="Arial"/>
          <w:iCs/>
          <w:sz w:val="2"/>
          <w:szCs w:val="2"/>
        </w:rPr>
        <w:br w:type="page"/>
      </w:r>
    </w:p>
    <w:p w:rsidR="00C65DA4" w:rsidRDefault="005015C5" w:rsidP="00AE28F6">
      <w:pPr>
        <w:pStyle w:val="GELTtulo1"/>
        <w:numPr>
          <w:ilvl w:val="0"/>
          <w:numId w:val="1"/>
        </w:numPr>
      </w:pPr>
      <w:bookmarkStart w:id="1" w:name="_Toc384132037"/>
      <w:bookmarkStart w:id="2" w:name="_Toc387736113"/>
      <w:r w:rsidRPr="00AE28F6">
        <w:t>INTRODUCCIÓN</w:t>
      </w:r>
      <w:bookmarkEnd w:id="1"/>
      <w:bookmarkEnd w:id="2"/>
    </w:p>
    <w:p w:rsidR="00F66110" w:rsidRPr="00B4776A" w:rsidRDefault="00353526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B4776A">
        <w:rPr>
          <w:rFonts w:cs="Arial"/>
          <w:position w:val="-11"/>
          <w:sz w:val="104"/>
        </w:rPr>
        <w:t>E</w:t>
      </w:r>
    </w:p>
    <w:p w:rsidR="00436EC3" w:rsidRPr="00B4776A" w:rsidRDefault="00353526" w:rsidP="00436EC3">
      <w:pPr>
        <w:pStyle w:val="GELParrafo"/>
      </w:pPr>
      <w:r w:rsidRPr="00B4776A">
        <w:t>n este documento, se presentan los resultados de las pruebas de vulnerabilidad realizadas para l</w:t>
      </w:r>
      <w:r w:rsidR="00871141">
        <w:t>o</w:t>
      </w:r>
      <w:r w:rsidRPr="00B4776A">
        <w:t>s</w:t>
      </w:r>
      <w:r w:rsidR="005F7C3B">
        <w:t xml:space="preserve"> </w:t>
      </w:r>
      <w:r w:rsidR="00871141">
        <w:t>componentes</w:t>
      </w:r>
      <w:r w:rsidR="005F7C3B">
        <w:t xml:space="preserve"> “S</w:t>
      </w:r>
      <w:r w:rsidRPr="00B4776A">
        <w:t xml:space="preserve">ervicios </w:t>
      </w:r>
      <w:r w:rsidR="005F7C3B">
        <w:t>W</w:t>
      </w:r>
      <w:r w:rsidRPr="00B4776A">
        <w:t>eb</w:t>
      </w:r>
      <w:r w:rsidR="005F7C3B">
        <w:t>”</w:t>
      </w:r>
      <w:r w:rsidRPr="00B4776A">
        <w:t xml:space="preserve"> y </w:t>
      </w:r>
      <w:r w:rsidR="00B63397">
        <w:t xml:space="preserve"> </w:t>
      </w:r>
      <w:r w:rsidR="005F7C3B">
        <w:t xml:space="preserve">“Elefantes Blancos </w:t>
      </w:r>
      <w:r w:rsidR="00FC232D">
        <w:t>Administrador</w:t>
      </w:r>
      <w:r w:rsidR="005F7C3B">
        <w:t>”</w:t>
      </w:r>
      <w:r w:rsidR="00B63397">
        <w:t xml:space="preserve"> de la solución E</w:t>
      </w:r>
      <w:r w:rsidRPr="00B4776A">
        <w:t>lefant</w:t>
      </w:r>
      <w:r w:rsidR="00B63397">
        <w:t>es B</w:t>
      </w:r>
      <w:r w:rsidR="00F0468F" w:rsidRPr="00B4776A">
        <w:t>lancos</w:t>
      </w:r>
      <w:r w:rsidR="00B63397">
        <w:t xml:space="preserve"> A</w:t>
      </w:r>
      <w:r w:rsidR="00E82A02" w:rsidRPr="00B4776A">
        <w:t>dministrador</w:t>
      </w:r>
      <w:r w:rsidR="00F0468F" w:rsidRPr="00B4776A">
        <w:t xml:space="preserve"> en su ambiente de </w:t>
      </w:r>
      <w:r w:rsidRPr="00B4776A">
        <w:t>producción.</w:t>
      </w:r>
    </w:p>
    <w:p w:rsidR="00353526" w:rsidRPr="00B4776A" w:rsidRDefault="00353526" w:rsidP="00353526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B4776A">
        <w:rPr>
          <w:rFonts w:ascii="Arial" w:hAnsi="Arial"/>
          <w:sz w:val="24"/>
        </w:rPr>
        <w:t>Dentro de este informe, se documentan las vulnerabilidades encontradas a nivel de aplicación para el administrador web y a nivel de servicios en la solución Elefantes Blancos</w:t>
      </w:r>
      <w:r w:rsidR="00B4776A">
        <w:rPr>
          <w:rFonts w:ascii="Arial" w:hAnsi="Arial"/>
          <w:sz w:val="24"/>
        </w:rPr>
        <w:t xml:space="preserve"> Administrador</w:t>
      </w:r>
      <w:r w:rsidRPr="00B4776A">
        <w:rPr>
          <w:rFonts w:ascii="Arial" w:hAnsi="Arial"/>
          <w:sz w:val="24"/>
        </w:rPr>
        <w:t>.</w:t>
      </w:r>
    </w:p>
    <w:p w:rsidR="00353526" w:rsidRPr="00B4776A" w:rsidRDefault="00353526" w:rsidP="00353526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B4776A">
        <w:rPr>
          <w:rFonts w:ascii="Arial" w:hAnsi="Arial"/>
          <w:sz w:val="24"/>
        </w:rPr>
        <w:t xml:space="preserve">El desarrollo de las pruebas incluye: pruebas a nivel de la aplicación, vulnerabilidades a nivel de código </w:t>
      </w:r>
      <w:r w:rsidR="002D7E27">
        <w:rPr>
          <w:rFonts w:ascii="Arial" w:hAnsi="Arial"/>
          <w:sz w:val="24"/>
        </w:rPr>
        <w:t>para las aplicaciones de la solución</w:t>
      </w:r>
      <w:r w:rsidRPr="00B4776A">
        <w:rPr>
          <w:rFonts w:ascii="Arial" w:hAnsi="Arial"/>
          <w:sz w:val="24"/>
        </w:rPr>
        <w:t xml:space="preserve">. El objetivo de estas pruebas es determinar las vulnerabilidades en los componentes objetivos y documentar las mismas,  seguidas de la generación de recomendaciones específicas para su mitigación. La explotación de las vulnerabilidades se hace en las pruebas de </w:t>
      </w:r>
      <w:proofErr w:type="spellStart"/>
      <w:r w:rsidRPr="00B4776A">
        <w:rPr>
          <w:rFonts w:ascii="Arial" w:hAnsi="Arial"/>
          <w:sz w:val="24"/>
        </w:rPr>
        <w:t>Ethical</w:t>
      </w:r>
      <w:proofErr w:type="spellEnd"/>
      <w:r w:rsidRPr="00B4776A">
        <w:rPr>
          <w:rFonts w:ascii="Arial" w:hAnsi="Arial"/>
          <w:sz w:val="24"/>
        </w:rPr>
        <w:t xml:space="preserve"> Hacking que se encuentran documentadas en otro informe para esta solución.</w:t>
      </w:r>
    </w:p>
    <w:p w:rsidR="00353526" w:rsidRPr="00B4776A" w:rsidRDefault="00353526" w:rsidP="00353526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B4776A">
        <w:rPr>
          <w:rFonts w:ascii="Arial" w:hAnsi="Arial"/>
          <w:sz w:val="24"/>
        </w:rPr>
        <w:t>La presentación de las vulnerabilidades encontradas en la plataforma, muestra el nivel de las mismas y genera como conclusión unas recomendaciones para aseguramiento basado en el riesgo que genera cada una de ellas para la plataforma.</w:t>
      </w:r>
    </w:p>
    <w:p w:rsidR="00353526" w:rsidRPr="00B4776A" w:rsidRDefault="00353526" w:rsidP="00353526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B4776A">
        <w:rPr>
          <w:rFonts w:ascii="Arial" w:hAnsi="Arial"/>
          <w:sz w:val="24"/>
        </w:rPr>
        <w:t xml:space="preserve">El </w:t>
      </w:r>
      <w:r w:rsidR="0035079C">
        <w:rPr>
          <w:rFonts w:ascii="Arial" w:hAnsi="Arial"/>
          <w:sz w:val="24"/>
        </w:rPr>
        <w:t>i</w:t>
      </w:r>
      <w:r w:rsidRPr="00B4776A">
        <w:rPr>
          <w:rFonts w:ascii="Arial" w:hAnsi="Arial"/>
          <w:sz w:val="24"/>
        </w:rPr>
        <w:t xml:space="preserve">nforme busca documentar las pruebas realizadas, y los resultados de cada una de ellas. Las pruebas son realizadas en base a las características propias de la aplicación y la plataforma. Todas las pruebas realizadas se basan en las metodologías usadas para el desarrollo de las pruebas (OSSTMM, SP800-115) y a nivel de aplicación es usado a nivel metodológico el </w:t>
      </w:r>
      <w:proofErr w:type="spellStart"/>
      <w:r w:rsidRPr="00B4776A">
        <w:rPr>
          <w:rFonts w:ascii="Arial" w:hAnsi="Arial"/>
          <w:sz w:val="24"/>
        </w:rPr>
        <w:t>Testing</w:t>
      </w:r>
      <w:proofErr w:type="spellEnd"/>
      <w:r w:rsidRPr="00B4776A">
        <w:rPr>
          <w:rFonts w:ascii="Arial" w:hAnsi="Arial"/>
          <w:sz w:val="24"/>
        </w:rPr>
        <w:t xml:space="preserve"> Guide de OWASP.</w:t>
      </w:r>
    </w:p>
    <w:p w:rsidR="00353526" w:rsidRDefault="00353526" w:rsidP="00436EC3">
      <w:pPr>
        <w:pStyle w:val="GELParrafo"/>
        <w:rPr>
          <w:color w:val="548DD4" w:themeColor="text2" w:themeTint="99"/>
        </w:rPr>
      </w:pP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3" w:name="_Toc322100191"/>
      <w:bookmarkStart w:id="4" w:name="_Toc322331341"/>
    </w:p>
    <w:p w:rsidR="00C65DA4" w:rsidRDefault="00C65DA4" w:rsidP="00C65DA4">
      <w:pPr>
        <w:pStyle w:val="GELtitulofiguras"/>
      </w:pPr>
    </w:p>
    <w:bookmarkEnd w:id="3"/>
    <w:bookmarkEnd w:id="4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AE28F6" w:rsidRDefault="009F38FE" w:rsidP="00AE28F6">
      <w:pPr>
        <w:pStyle w:val="GELTtulo1"/>
        <w:numPr>
          <w:ilvl w:val="0"/>
          <w:numId w:val="1"/>
        </w:numPr>
      </w:pPr>
      <w:bookmarkStart w:id="5" w:name="_Toc384132038"/>
      <w:bookmarkStart w:id="6" w:name="_Toc387736114"/>
      <w:r w:rsidRPr="00AE28F6">
        <w:t>INFORME DE PRUEBAS DE VULNERABILIDAD</w:t>
      </w:r>
      <w:bookmarkEnd w:id="5"/>
      <w:bookmarkEnd w:id="6"/>
    </w:p>
    <w:p w:rsidR="00E92168" w:rsidRPr="00E92168" w:rsidRDefault="00E92168" w:rsidP="00E92168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eastAsia="es-ES"/>
        </w:rPr>
      </w:pPr>
    </w:p>
    <w:p w:rsidR="00E92168" w:rsidRPr="00E92168" w:rsidRDefault="00E92168" w:rsidP="00E92168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eastAsia="es-ES"/>
        </w:rPr>
      </w:pPr>
    </w:p>
    <w:p w:rsidR="0039421D" w:rsidRPr="0039421D" w:rsidRDefault="0039421D" w:rsidP="0039421D">
      <w:pPr>
        <w:pStyle w:val="Prrafodelista"/>
        <w:keepNext/>
        <w:keepLines/>
        <w:numPr>
          <w:ilvl w:val="0"/>
          <w:numId w:val="2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9421D" w:rsidRPr="0039421D" w:rsidRDefault="0039421D" w:rsidP="0039421D">
      <w:pPr>
        <w:pStyle w:val="Prrafodelista"/>
        <w:keepNext/>
        <w:keepLines/>
        <w:numPr>
          <w:ilvl w:val="0"/>
          <w:numId w:val="2"/>
        </w:numPr>
        <w:spacing w:before="48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436EC3" w:rsidRPr="0039421D" w:rsidRDefault="00E92168" w:rsidP="00BA211E">
      <w:pPr>
        <w:pStyle w:val="GELMEMA3"/>
      </w:pPr>
      <w:bookmarkStart w:id="7" w:name="_Toc387736115"/>
      <w:r w:rsidRPr="0039421D">
        <w:t>ESCENARIO DE LAS PRUEBAS</w:t>
      </w:r>
      <w:bookmarkEnd w:id="7"/>
    </w:p>
    <w:p w:rsidR="00E92168" w:rsidRPr="00E82A02" w:rsidRDefault="00E92168" w:rsidP="00E92168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La plataforma en la que se encontraba</w:t>
      </w:r>
      <w:r w:rsidR="002B6C19" w:rsidRPr="00E82A02">
        <w:rPr>
          <w:rFonts w:ascii="Arial" w:hAnsi="Arial"/>
          <w:sz w:val="24"/>
        </w:rPr>
        <w:t>n</w:t>
      </w:r>
      <w:r w:rsidRPr="00E82A02">
        <w:rPr>
          <w:rFonts w:ascii="Arial" w:hAnsi="Arial"/>
          <w:sz w:val="24"/>
        </w:rPr>
        <w:t xml:space="preserve"> alojado</w:t>
      </w:r>
      <w:r w:rsidR="002B6C19" w:rsidRPr="00E82A02">
        <w:rPr>
          <w:rFonts w:ascii="Arial" w:hAnsi="Arial"/>
          <w:sz w:val="24"/>
        </w:rPr>
        <w:t>s</w:t>
      </w:r>
      <w:r w:rsidRPr="00E82A02">
        <w:rPr>
          <w:rFonts w:ascii="Arial" w:hAnsi="Arial"/>
          <w:sz w:val="24"/>
        </w:rPr>
        <w:t xml:space="preserve"> </w:t>
      </w:r>
      <w:r w:rsidR="00F0468F" w:rsidRPr="00E82A02">
        <w:rPr>
          <w:rFonts w:ascii="Arial" w:hAnsi="Arial"/>
          <w:sz w:val="24"/>
        </w:rPr>
        <w:t>los componentes objetivos</w:t>
      </w:r>
      <w:r w:rsidR="002B6C19" w:rsidRPr="00E82A02">
        <w:rPr>
          <w:rFonts w:ascii="Arial" w:hAnsi="Arial"/>
          <w:sz w:val="24"/>
        </w:rPr>
        <w:t xml:space="preserve"> de estas pruebas de la solución</w:t>
      </w:r>
      <w:r w:rsidRPr="00E82A02">
        <w:rPr>
          <w:rFonts w:ascii="Arial" w:hAnsi="Arial"/>
          <w:sz w:val="24"/>
        </w:rPr>
        <w:t xml:space="preserve"> </w:t>
      </w:r>
      <w:r w:rsidR="002B6C19" w:rsidRPr="00E82A02">
        <w:rPr>
          <w:rFonts w:ascii="Arial" w:hAnsi="Arial"/>
          <w:sz w:val="24"/>
        </w:rPr>
        <w:t>Elefantes Blancos</w:t>
      </w:r>
      <w:r w:rsidR="00BF5AA1">
        <w:rPr>
          <w:rFonts w:ascii="Arial" w:hAnsi="Arial"/>
          <w:sz w:val="24"/>
        </w:rPr>
        <w:t xml:space="preserve"> Administrador</w:t>
      </w:r>
      <w:r w:rsidRPr="00E82A02">
        <w:rPr>
          <w:rFonts w:ascii="Arial" w:hAnsi="Arial"/>
          <w:sz w:val="24"/>
        </w:rPr>
        <w:t xml:space="preserve"> y a la que se le realizaron las pruebas de vulnerabilidad, es la suministrada y administrada por </w:t>
      </w:r>
      <w:r w:rsidR="00E733AE">
        <w:rPr>
          <w:rFonts w:ascii="Arial" w:hAnsi="Arial"/>
          <w:sz w:val="24"/>
        </w:rPr>
        <w:t>centro de datos de la entidad</w:t>
      </w:r>
      <w:r w:rsidR="00E82A02">
        <w:rPr>
          <w:rFonts w:ascii="Arial" w:hAnsi="Arial"/>
          <w:sz w:val="24"/>
        </w:rPr>
        <w:t xml:space="preserve"> en su ambiente de </w:t>
      </w:r>
      <w:r w:rsidR="002B6C19" w:rsidRPr="00E82A02">
        <w:rPr>
          <w:rFonts w:ascii="Arial" w:hAnsi="Arial"/>
          <w:sz w:val="24"/>
        </w:rPr>
        <w:t>producción</w:t>
      </w:r>
      <w:r w:rsidRPr="00E82A02">
        <w:rPr>
          <w:rFonts w:ascii="Arial" w:hAnsi="Arial"/>
          <w:sz w:val="24"/>
        </w:rPr>
        <w:t xml:space="preserve">. </w:t>
      </w:r>
    </w:p>
    <w:p w:rsidR="00E92168" w:rsidRPr="00E82A02" w:rsidRDefault="002B6C19" w:rsidP="00E92168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L</w:t>
      </w:r>
      <w:r w:rsidR="00E92168" w:rsidRPr="00E82A02">
        <w:rPr>
          <w:rFonts w:ascii="Arial" w:hAnsi="Arial"/>
          <w:sz w:val="24"/>
        </w:rPr>
        <w:t xml:space="preserve">as pruebas se realizaron solo con base en </w:t>
      </w:r>
      <w:r w:rsidRPr="00E82A02">
        <w:rPr>
          <w:rFonts w:ascii="Arial" w:hAnsi="Arial"/>
          <w:sz w:val="24"/>
        </w:rPr>
        <w:t>los accesos generados para la realización de las mismas, para la revisión de servicios, fueron entregadas credenciales de autenticación con el fin de lograr el acceso a los mismos, y la realización de pruebas desde una perspectiva de autenticación y sin autenticación. Los objetivos evaluados se encontraban ubicados en</w:t>
      </w:r>
      <w:r w:rsidR="00E92168" w:rsidRPr="00E82A02">
        <w:rPr>
          <w:rFonts w:ascii="Arial" w:hAnsi="Arial"/>
          <w:sz w:val="24"/>
        </w:rPr>
        <w:t>:</w:t>
      </w:r>
    </w:p>
    <w:p w:rsidR="002B6C19" w:rsidRPr="00E82A02" w:rsidRDefault="00EE021A" w:rsidP="00E92168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E021A">
        <w:rPr>
          <w:rFonts w:ascii="Arial" w:hAnsi="Arial"/>
          <w:sz w:val="24"/>
        </w:rPr>
        <w:t>http://www.elefantesblancos.gov.co:8080/elefantes-blancos-servicios</w:t>
      </w:r>
    </w:p>
    <w:p w:rsidR="00E92168" w:rsidRPr="0074125E" w:rsidRDefault="00EE021A" w:rsidP="002B6C19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</w:rPr>
      </w:pPr>
      <w:r w:rsidRPr="00AA1F2F">
        <w:rPr>
          <w:rFonts w:cs="Arial"/>
          <w:szCs w:val="24"/>
        </w:rPr>
        <w:t>http://www.elefantesblancos.gov.co</w:t>
      </w:r>
      <w:r w:rsidR="002B6C19" w:rsidRPr="00AA1F2F">
        <w:rPr>
          <w:rFonts w:cs="Arial"/>
          <w:szCs w:val="24"/>
        </w:rPr>
        <w:t>n</w:t>
      </w:r>
    </w:p>
    <w:p w:rsidR="00102629" w:rsidRPr="00E82A02" w:rsidRDefault="00102629" w:rsidP="002B6C1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</w:p>
    <w:p w:rsidR="00BA211E" w:rsidRDefault="00BA211E" w:rsidP="00BA211E">
      <w:pPr>
        <w:pStyle w:val="GELMEMA3"/>
      </w:pPr>
      <w:bookmarkStart w:id="8" w:name="_Toc383618309"/>
      <w:bookmarkStart w:id="9" w:name="_Toc387736116"/>
      <w:r w:rsidRPr="00CE5BDC">
        <w:t>FORMATOS Y HERRAMIENTAS</w:t>
      </w:r>
      <w:bookmarkEnd w:id="8"/>
      <w:bookmarkEnd w:id="9"/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El formato para presentar las vulnerabilidades se muestra a continuación: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Calibri" w:cs="DejaVu Sans"/>
          <w:sz w:val="24"/>
          <w:szCs w:val="24"/>
        </w:rPr>
      </w:pPr>
    </w:p>
    <w:p w:rsidR="00102629" w:rsidRPr="00FA5317" w:rsidRDefault="00102629" w:rsidP="00FA5317">
      <w:pPr>
        <w:pStyle w:val="Epgrafe"/>
        <w:spacing w:after="0"/>
        <w:jc w:val="center"/>
        <w:rPr>
          <w:rFonts w:ascii="Arial" w:eastAsia="Calibri" w:hAnsi="Arial" w:cs="Arial"/>
          <w:i/>
          <w:color w:val="auto"/>
          <w:sz w:val="20"/>
          <w:szCs w:val="20"/>
        </w:rPr>
      </w:pPr>
      <w:bookmarkStart w:id="10" w:name="_Toc341270438"/>
      <w:bookmarkStart w:id="11" w:name="_Toc384130627"/>
      <w:bookmarkStart w:id="12" w:name="_Toc384130672"/>
      <w:bookmarkStart w:id="13" w:name="_Toc384130884"/>
      <w:bookmarkStart w:id="14" w:name="_Toc384131063"/>
      <w:bookmarkStart w:id="15" w:name="_Toc387736119"/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="00A50EEC"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"Tabla" \*Arabic </w:instrText>
      </w:r>
      <w:r w:rsidR="00A50EEC"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t>1</w:t>
      </w:r>
      <w:r w:rsidR="00A50EEC"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bookmarkEnd w:id="10"/>
      <w:r w:rsidR="00BF5AA1">
        <w:rPr>
          <w:rFonts w:ascii="Arial" w:eastAsia="Calibri" w:hAnsi="Arial" w:cs="Arial"/>
          <w:i/>
          <w:color w:val="auto"/>
          <w:sz w:val="20"/>
          <w:szCs w:val="20"/>
        </w:rPr>
        <w:t>.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 Formato para presentación de Vulnerabilidades</w:t>
      </w:r>
      <w:bookmarkEnd w:id="11"/>
      <w:bookmarkEnd w:id="12"/>
      <w:bookmarkEnd w:id="13"/>
      <w:bookmarkEnd w:id="14"/>
      <w:bookmarkEnd w:id="15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8466"/>
      </w:tblGrid>
      <w:tr w:rsidR="00E82A02" w:rsidRPr="00E82A02" w:rsidTr="00BF5AA1">
        <w:trPr>
          <w:tblHeader/>
          <w:jc w:val="center"/>
        </w:trPr>
        <w:tc>
          <w:tcPr>
            <w:tcW w:w="9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Nombre de la Vulnerabilidad</w:t>
            </w:r>
          </w:p>
        </w:tc>
      </w:tr>
      <w:tr w:rsidR="00E82A02" w:rsidRPr="00E82A02" w:rsidTr="00BF5AA1">
        <w:trPr>
          <w:tblHeader/>
          <w:jc w:val="center"/>
        </w:trPr>
        <w:tc>
          <w:tcPr>
            <w:tcW w:w="9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Nivel de Riesgo Calculado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0000"/>
            <w:vAlign w:val="center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Critico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El acceso al sistema puede hacerse desde un sitio remoto sin requerir autenticación. El sistema sería fácil y seriamente comprometido de aprovecharse esta vulnerabilidad.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Alto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 xml:space="preserve">La explotación de la vulnerabilidad proveería acceso al sistema con privilegios de administración. El sistema seria seriamente comprometido. 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vAlign w:val="center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Medio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 xml:space="preserve">La explotación de la vulnerabilidad permitiría acceso indirecto a datos o archivos de configuración. 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00"/>
            <w:vAlign w:val="center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Bajo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La explotación de la vulnerabilidad podría conducir al atacante  a obtener estadísticas del sistema, cuentas de usuarios o alguna otra información sensitiva que ayudarían a ejecutar un ataque.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/>
            <w:vAlign w:val="center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Información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Información complementaria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Puerto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Puerto donde se encontró la vulnerabilidad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Categoría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Categoría a la que pertenece la vulnerabilidad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Descripción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Descripción de la vulnerabilidad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Impacto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Impacto que tendría la vulnerabilidad en caso de explotarse</w:t>
            </w:r>
          </w:p>
        </w:tc>
      </w:tr>
      <w:tr w:rsidR="00E82A02" w:rsidRPr="00E82A02" w:rsidTr="00BF5AA1">
        <w:trPr>
          <w:jc w:val="center"/>
        </w:trPr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Sistemas o Código Afectado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AA1F2F" w:rsidRDefault="00102629" w:rsidP="00102629">
            <w:pPr>
              <w:keepNext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AA1F2F">
              <w:rPr>
                <w:rFonts w:ascii="Arial" w:eastAsia="Times New Roman" w:hAnsi="Arial" w:cs="Arial"/>
                <w:kern w:val="1"/>
                <w:sz w:val="20"/>
                <w:szCs w:val="20"/>
              </w:rPr>
              <w:t>Sistemas, scripts o páginas web afectados por la vulnerabilidad afectados por la vulnerabilidad</w:t>
            </w:r>
          </w:p>
        </w:tc>
      </w:tr>
    </w:tbl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La descripción de las vulnerabilidades, son presentadas al final del documento, como resumen de los hallazgos realizados, dentro de las tareas de las pruebas de vulnerabilidad.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Las herramientas utilizadas para el desarrollo de las pruebas incluyen.</w:t>
      </w:r>
    </w:p>
    <w:p w:rsidR="00102629" w:rsidRPr="00E82A02" w:rsidRDefault="00102629" w:rsidP="00102629">
      <w:pPr>
        <w:numPr>
          <w:ilvl w:val="0"/>
          <w:numId w:val="5"/>
        </w:numPr>
        <w:tabs>
          <w:tab w:val="clear" w:pos="432"/>
        </w:tabs>
        <w:autoSpaceDE w:val="0"/>
        <w:autoSpaceDN w:val="0"/>
        <w:adjustRightInd w:val="0"/>
        <w:spacing w:after="200"/>
        <w:ind w:left="720" w:hanging="360"/>
        <w:rPr>
          <w:rFonts w:ascii="Calibri" w:hAnsi="Calibri" w:cs="DejaVu Sans"/>
          <w:b/>
          <w:sz w:val="18"/>
          <w:szCs w:val="24"/>
        </w:rPr>
      </w:pP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proofErr w:type="spellStart"/>
      <w:r w:rsidRPr="00E82A02">
        <w:rPr>
          <w:rFonts w:ascii="Arial" w:hAnsi="Arial"/>
          <w:sz w:val="24"/>
        </w:rPr>
        <w:t>Nmap</w:t>
      </w:r>
      <w:proofErr w:type="spellEnd"/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ZAP Proxy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PAROS Proxy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W3af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OWASP Mantra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Scripts manuales</w:t>
      </w:r>
    </w:p>
    <w:p w:rsidR="00102629" w:rsidRPr="00E82A02" w:rsidRDefault="00102629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proofErr w:type="spellStart"/>
      <w:r w:rsidRPr="00E82A02">
        <w:rPr>
          <w:rFonts w:ascii="Arial" w:hAnsi="Arial"/>
          <w:sz w:val="24"/>
        </w:rPr>
        <w:t>Acunetix</w:t>
      </w:r>
      <w:proofErr w:type="spellEnd"/>
    </w:p>
    <w:p w:rsidR="00102629" w:rsidRPr="00E82A02" w:rsidRDefault="00E34753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proofErr w:type="spellStart"/>
      <w:r w:rsidRPr="00E82A02">
        <w:rPr>
          <w:rFonts w:ascii="Arial" w:hAnsi="Arial"/>
          <w:sz w:val="24"/>
        </w:rPr>
        <w:t>SoapUI</w:t>
      </w:r>
      <w:proofErr w:type="spellEnd"/>
    </w:p>
    <w:p w:rsidR="00E34753" w:rsidRPr="00E82A02" w:rsidRDefault="00E34753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 xml:space="preserve">Las pruebas realizadas se dividen en </w:t>
      </w:r>
      <w:r w:rsidRPr="00EE021A">
        <w:rPr>
          <w:rFonts w:ascii="Arial" w:hAnsi="Arial"/>
          <w:sz w:val="24"/>
        </w:rPr>
        <w:t xml:space="preserve">dos </w:t>
      </w:r>
      <w:r w:rsidR="005942F2" w:rsidRPr="00EE021A">
        <w:rPr>
          <w:rFonts w:ascii="Arial" w:hAnsi="Arial"/>
          <w:sz w:val="24"/>
        </w:rPr>
        <w:t xml:space="preserve">(2) </w:t>
      </w:r>
      <w:r w:rsidRPr="00EE021A">
        <w:rPr>
          <w:rFonts w:ascii="Arial" w:hAnsi="Arial"/>
          <w:sz w:val="24"/>
        </w:rPr>
        <w:t>sets</w:t>
      </w:r>
      <w:r w:rsidR="00EE021A">
        <w:rPr>
          <w:rFonts w:ascii="Arial" w:hAnsi="Arial"/>
          <w:sz w:val="24"/>
        </w:rPr>
        <w:t xml:space="preserve"> (Elefantes Blancos Web y Servicios Web)</w:t>
      </w:r>
      <w:r w:rsidRPr="00E82A02">
        <w:rPr>
          <w:rFonts w:ascii="Arial" w:hAnsi="Arial"/>
          <w:sz w:val="24"/>
        </w:rPr>
        <w:t xml:space="preserve">, cada uno enfocado a encontrar vulnerabilidades en cada uno de los componentes de manera independiente, las pruebas son ejecutadas para cada elemento, realizando revisiones </w:t>
      </w:r>
      <w:r w:rsidR="00E82A02" w:rsidRPr="00E82A02">
        <w:rPr>
          <w:rFonts w:ascii="Arial" w:hAnsi="Arial"/>
          <w:sz w:val="24"/>
        </w:rPr>
        <w:t>específicas</w:t>
      </w:r>
      <w:r w:rsidRPr="00E82A02">
        <w:rPr>
          <w:rFonts w:ascii="Arial" w:hAnsi="Arial"/>
          <w:sz w:val="24"/>
        </w:rPr>
        <w:t xml:space="preserve"> que buscan explotar las vulnerabilidades a nivel de servicio web o aplicación dependiendo del caso.</w:t>
      </w:r>
    </w:p>
    <w:p w:rsidR="00E34753" w:rsidRDefault="00E34753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A continuación se presentan los resultados generales de las pruebas realizadas.</w:t>
      </w:r>
    </w:p>
    <w:p w:rsidR="0074125E" w:rsidRPr="00E82A02" w:rsidRDefault="0074125E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</w:p>
    <w:p w:rsidR="00E34753" w:rsidRDefault="00E34753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</w:p>
    <w:p w:rsidR="00A07E11" w:rsidRDefault="00A07E11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</w:p>
    <w:p w:rsidR="00BF5AA1" w:rsidRPr="00E82A02" w:rsidRDefault="00BF5AA1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</w:p>
    <w:p w:rsidR="00BF5AA1" w:rsidRPr="00BF5AA1" w:rsidRDefault="00C517AE" w:rsidP="00BF5AA1">
      <w:pPr>
        <w:pStyle w:val="Epgrafe"/>
        <w:spacing w:after="0"/>
        <w:jc w:val="center"/>
      </w:pPr>
      <w:bookmarkStart w:id="16" w:name="_Toc387736120"/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"Tabla" \*Arabic </w:instrTex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>
        <w:rPr>
          <w:rFonts w:ascii="Arial" w:eastAsia="Calibri" w:hAnsi="Arial" w:cs="Arial"/>
          <w:i/>
          <w:noProof/>
          <w:color w:val="auto"/>
          <w:sz w:val="20"/>
          <w:szCs w:val="20"/>
        </w:rPr>
        <w:t>2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eastAsia="Calibri" w:hAnsi="Arial" w:cs="Arial"/>
          <w:i/>
          <w:color w:val="auto"/>
          <w:sz w:val="20"/>
          <w:szCs w:val="20"/>
        </w:rPr>
        <w:t>.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 </w:t>
      </w:r>
      <w:r w:rsidR="00E34753" w:rsidRPr="00BF5AA1">
        <w:rPr>
          <w:rFonts w:ascii="Arial" w:eastAsia="Calibri" w:hAnsi="Arial" w:cs="Arial"/>
          <w:i/>
          <w:color w:val="auto"/>
          <w:sz w:val="20"/>
          <w:szCs w:val="20"/>
        </w:rPr>
        <w:t xml:space="preserve"> Pruebas Realizadas a Nivel de </w:t>
      </w:r>
      <w:r w:rsidR="00F0468F" w:rsidRPr="00BF5AA1">
        <w:rPr>
          <w:rFonts w:ascii="Arial" w:eastAsia="Calibri" w:hAnsi="Arial" w:cs="Arial"/>
          <w:i/>
          <w:color w:val="auto"/>
          <w:sz w:val="20"/>
          <w:szCs w:val="20"/>
        </w:rPr>
        <w:t>Servicio</w:t>
      </w:r>
      <w:bookmarkEnd w:id="16"/>
    </w:p>
    <w:tbl>
      <w:tblPr>
        <w:tblW w:w="0" w:type="auto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4"/>
      </w:tblGrid>
      <w:tr w:rsidR="00E82A02" w:rsidRPr="00E82A02" w:rsidTr="00BF5AA1">
        <w:trPr>
          <w:tblHeader/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E34753" w:rsidRPr="00AA1F2F" w:rsidRDefault="00E34753" w:rsidP="00A00E60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A1F2F">
              <w:rPr>
                <w:rFonts w:ascii="Arial" w:hAnsi="Arial"/>
                <w:b/>
                <w:sz w:val="20"/>
                <w:szCs w:val="20"/>
              </w:rPr>
              <w:t>Prueba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E34753" w:rsidRPr="00AA1F2F" w:rsidRDefault="00E34753" w:rsidP="00A00E60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A1F2F">
              <w:rPr>
                <w:rFonts w:ascii="Arial" w:hAnsi="Arial"/>
                <w:b/>
                <w:sz w:val="20"/>
                <w:szCs w:val="20"/>
              </w:rPr>
              <w:t>Resultado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Inyección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E021A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  <w:r w:rsidR="00F0468F" w:rsidRPr="0074125E">
              <w:rPr>
                <w:sz w:val="20"/>
                <w:szCs w:val="20"/>
              </w:rPr>
              <w:t>.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 xml:space="preserve">Cross </w:t>
            </w:r>
            <w:proofErr w:type="spellStart"/>
            <w:r w:rsidRPr="0074125E">
              <w:rPr>
                <w:sz w:val="20"/>
                <w:szCs w:val="20"/>
              </w:rPr>
              <w:t>Site</w:t>
            </w:r>
            <w:proofErr w:type="spellEnd"/>
            <w:r w:rsidRPr="0074125E">
              <w:rPr>
                <w:sz w:val="20"/>
                <w:szCs w:val="20"/>
              </w:rPr>
              <w:t xml:space="preserve"> Scripting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E021A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Manejo de Credenciales y Administración de Sesiones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E021A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AA1F2F">
              <w:rPr>
                <w:sz w:val="20"/>
                <w:szCs w:val="20"/>
              </w:rPr>
              <w:t>Es necesario revisar el marcado de las cookies utilizadas en el esquema de autenticación</w:t>
            </w:r>
            <w:r w:rsidR="00E34753" w:rsidRPr="0074125E">
              <w:rPr>
                <w:sz w:val="20"/>
                <w:szCs w:val="20"/>
              </w:rPr>
              <w:t>.</w:t>
            </w:r>
          </w:p>
        </w:tc>
      </w:tr>
      <w:tr w:rsidR="00E82A02" w:rsidRPr="00E82A02" w:rsidTr="00BF5AA1">
        <w:trPr>
          <w:trHeight w:val="424"/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proofErr w:type="spellStart"/>
            <w:r w:rsidRPr="0074125E">
              <w:rPr>
                <w:sz w:val="20"/>
                <w:szCs w:val="20"/>
              </w:rPr>
              <w:t>Referenciación</w:t>
            </w:r>
            <w:proofErr w:type="spellEnd"/>
            <w:r w:rsidRPr="0074125E">
              <w:rPr>
                <w:sz w:val="20"/>
                <w:szCs w:val="20"/>
              </w:rPr>
              <w:t xml:space="preserve"> a Objetos de manera Insegura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 xml:space="preserve">Cross </w:t>
            </w:r>
            <w:proofErr w:type="spellStart"/>
            <w:r w:rsidRPr="0074125E">
              <w:rPr>
                <w:sz w:val="20"/>
                <w:szCs w:val="20"/>
              </w:rPr>
              <w:t>SiteRequestForgery</w:t>
            </w:r>
            <w:proofErr w:type="spellEnd"/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Malas Configuraciones de Seguridad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E021A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AA1F2F">
              <w:rPr>
                <w:sz w:val="20"/>
                <w:szCs w:val="20"/>
              </w:rPr>
              <w:t xml:space="preserve">Fue encontrada una instalación por defecto del servidor Apache </w:t>
            </w:r>
            <w:proofErr w:type="spellStart"/>
            <w:r w:rsidRPr="00AA1F2F">
              <w:rPr>
                <w:sz w:val="20"/>
                <w:szCs w:val="20"/>
              </w:rPr>
              <w:t>Tomcat</w:t>
            </w:r>
            <w:proofErr w:type="spellEnd"/>
            <w:r w:rsidRPr="00AA1F2F">
              <w:rPr>
                <w:sz w:val="20"/>
                <w:szCs w:val="20"/>
              </w:rPr>
              <w:t xml:space="preserve"> en el servidor de producción, Fue posible identificar errores por defecto del servidor Web</w:t>
            </w:r>
            <w:r w:rsidRPr="0074125E">
              <w:rPr>
                <w:sz w:val="20"/>
                <w:szCs w:val="20"/>
              </w:rPr>
              <w:t>.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Fallos en las restricciones de acceso por medio de URL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Protección Insuficiente a Nivel de Transporte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E021A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pruebas.</w:t>
            </w:r>
          </w:p>
        </w:tc>
      </w:tr>
      <w:tr w:rsidR="00E82A02" w:rsidRPr="00E82A02" w:rsidTr="00BA211E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Redirecciones y reenvíos no validados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E34753" w:rsidRPr="0074125E" w:rsidRDefault="00E34753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</w:tbl>
    <w:p w:rsidR="00E34753" w:rsidRDefault="00E34753" w:rsidP="00E34753">
      <w:pPr>
        <w:autoSpaceDE w:val="0"/>
        <w:autoSpaceDN w:val="0"/>
        <w:adjustRightInd w:val="0"/>
        <w:rPr>
          <w:rFonts w:ascii="Calibri" w:eastAsia="Times New Roman" w:hAnsi="Calibri" w:cs="DejaVu Sans"/>
          <w:kern w:val="1"/>
          <w:szCs w:val="24"/>
        </w:rPr>
      </w:pPr>
    </w:p>
    <w:p w:rsidR="00460826" w:rsidRPr="00E82A02" w:rsidRDefault="00460826" w:rsidP="00E34753">
      <w:pPr>
        <w:autoSpaceDE w:val="0"/>
        <w:autoSpaceDN w:val="0"/>
        <w:adjustRightInd w:val="0"/>
        <w:rPr>
          <w:rFonts w:ascii="Calibri" w:eastAsia="Times New Roman" w:hAnsi="Calibri" w:cs="DejaVu Sans"/>
          <w:kern w:val="1"/>
          <w:szCs w:val="24"/>
        </w:rPr>
      </w:pPr>
    </w:p>
    <w:p w:rsidR="00BF5AA1" w:rsidRPr="00BF5AA1" w:rsidRDefault="00C517AE" w:rsidP="00BF5AA1">
      <w:pPr>
        <w:pStyle w:val="Epgrafe"/>
        <w:spacing w:after="0"/>
        <w:jc w:val="center"/>
      </w:pPr>
      <w:bookmarkStart w:id="17" w:name="_Toc387736121"/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"Tabla" \*Arabic </w:instrTex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>
        <w:rPr>
          <w:rFonts w:ascii="Arial" w:eastAsia="Calibri" w:hAnsi="Arial" w:cs="Arial"/>
          <w:i/>
          <w:noProof/>
          <w:color w:val="auto"/>
          <w:sz w:val="20"/>
          <w:szCs w:val="20"/>
        </w:rPr>
        <w:t>3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eastAsia="Calibri" w:hAnsi="Arial" w:cs="Arial"/>
          <w:i/>
          <w:color w:val="auto"/>
          <w:sz w:val="20"/>
          <w:szCs w:val="20"/>
        </w:rPr>
        <w:t>.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 </w:t>
      </w:r>
      <w:r w:rsidRPr="00BF5AA1">
        <w:rPr>
          <w:rFonts w:ascii="Arial" w:eastAsia="Calibri" w:hAnsi="Arial" w:cs="Arial"/>
          <w:i/>
          <w:color w:val="auto"/>
          <w:sz w:val="20"/>
          <w:szCs w:val="20"/>
        </w:rPr>
        <w:t xml:space="preserve"> </w:t>
      </w:r>
      <w:r w:rsidR="00A00E60" w:rsidRPr="008E3000">
        <w:rPr>
          <w:rFonts w:ascii="Arial" w:eastAsia="Calibri" w:hAnsi="Arial" w:cs="Arial"/>
          <w:i/>
          <w:color w:val="auto"/>
          <w:sz w:val="20"/>
          <w:szCs w:val="20"/>
        </w:rPr>
        <w:t>Pruebas Realizadas a Nivel de Aplicación</w:t>
      </w:r>
      <w:bookmarkEnd w:id="17"/>
    </w:p>
    <w:tbl>
      <w:tblPr>
        <w:tblW w:w="9970" w:type="dxa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4"/>
      </w:tblGrid>
      <w:tr w:rsidR="00E82A02" w:rsidRPr="00E82A02" w:rsidTr="00BF5AA1">
        <w:trPr>
          <w:tblHeader/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A00E60" w:rsidRPr="00AA1F2F" w:rsidRDefault="00A00E60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A1F2F">
              <w:rPr>
                <w:rFonts w:ascii="Arial" w:hAnsi="Arial"/>
                <w:b/>
                <w:sz w:val="20"/>
                <w:szCs w:val="20"/>
              </w:rPr>
              <w:t>Prueba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A00E60" w:rsidRPr="00AA1F2F" w:rsidRDefault="00A00E60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A1F2F">
              <w:rPr>
                <w:rFonts w:ascii="Arial" w:hAnsi="Arial"/>
                <w:b/>
                <w:sz w:val="20"/>
                <w:szCs w:val="20"/>
              </w:rPr>
              <w:t>Resultado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 xml:space="preserve">SQL </w:t>
            </w:r>
            <w:proofErr w:type="spellStart"/>
            <w:r w:rsidRPr="0074125E">
              <w:rPr>
                <w:sz w:val="20"/>
                <w:szCs w:val="20"/>
              </w:rPr>
              <w:t>Injection</w:t>
            </w:r>
            <w:proofErr w:type="spellEnd"/>
            <w:r w:rsidRPr="0074125E">
              <w:rPr>
                <w:sz w:val="20"/>
                <w:szCs w:val="20"/>
              </w:rPr>
              <w:t xml:space="preserve"> (Acceso)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proofErr w:type="spellStart"/>
            <w:r w:rsidRPr="0074125E">
              <w:rPr>
                <w:sz w:val="20"/>
                <w:szCs w:val="20"/>
              </w:rPr>
              <w:t>XPath</w:t>
            </w:r>
            <w:proofErr w:type="spellEnd"/>
            <w:r w:rsidRPr="0074125E">
              <w:rPr>
                <w:sz w:val="20"/>
                <w:szCs w:val="20"/>
              </w:rPr>
              <w:t xml:space="preserve"> </w:t>
            </w:r>
            <w:proofErr w:type="spellStart"/>
            <w:r w:rsidRPr="0074125E">
              <w:rPr>
                <w:sz w:val="20"/>
                <w:szCs w:val="20"/>
              </w:rPr>
              <w:t>Injection</w:t>
            </w:r>
            <w:proofErr w:type="spellEnd"/>
            <w:r w:rsidRPr="0074125E">
              <w:rPr>
                <w:sz w:val="20"/>
                <w:szCs w:val="20"/>
              </w:rPr>
              <w:t xml:space="preserve"> (Acceso)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XML Malformados (Acceso)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Transporte de Credenciales (Acceso)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E733AE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trHeight w:val="424"/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Caracteres Inválidos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proofErr w:type="spellStart"/>
            <w:r w:rsidRPr="0074125E">
              <w:rPr>
                <w:sz w:val="20"/>
                <w:szCs w:val="20"/>
              </w:rPr>
              <w:t>Xpath</w:t>
            </w:r>
            <w:proofErr w:type="spellEnd"/>
            <w:r w:rsidRPr="0074125E">
              <w:rPr>
                <w:sz w:val="20"/>
                <w:szCs w:val="20"/>
              </w:rPr>
              <w:t xml:space="preserve"> </w:t>
            </w:r>
            <w:proofErr w:type="spellStart"/>
            <w:r w:rsidRPr="0074125E">
              <w:rPr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Escaneo de Limites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 xml:space="preserve">SQL </w:t>
            </w:r>
            <w:proofErr w:type="spellStart"/>
            <w:r w:rsidRPr="0074125E">
              <w:rPr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Uso de XML Malformados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E733AE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  <w:tr w:rsidR="00E82A02" w:rsidRPr="00E82A02" w:rsidTr="00BF5AA1">
        <w:trPr>
          <w:jc w:val="center"/>
        </w:trPr>
        <w:tc>
          <w:tcPr>
            <w:tcW w:w="4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A00E60" w:rsidP="00460826">
            <w:pPr>
              <w:pStyle w:val="GELParrafo"/>
              <w:spacing w:before="0"/>
              <w:jc w:val="center"/>
              <w:rPr>
                <w:sz w:val="20"/>
                <w:szCs w:val="20"/>
              </w:rPr>
            </w:pPr>
            <w:proofErr w:type="spellStart"/>
            <w:r w:rsidRPr="0074125E">
              <w:rPr>
                <w:sz w:val="20"/>
                <w:szCs w:val="20"/>
              </w:rPr>
              <w:t>Fuzzing</w:t>
            </w:r>
            <w:proofErr w:type="spellEnd"/>
            <w:r w:rsidRPr="0074125E">
              <w:rPr>
                <w:sz w:val="20"/>
                <w:szCs w:val="20"/>
              </w:rPr>
              <w:t xml:space="preserve"> de XML</w:t>
            </w:r>
          </w:p>
        </w:tc>
        <w:tc>
          <w:tcPr>
            <w:tcW w:w="4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74125E" w:rsidRDefault="00E733AE" w:rsidP="00460826">
            <w:pPr>
              <w:pStyle w:val="GELParrafo"/>
              <w:spacing w:before="0"/>
              <w:rPr>
                <w:sz w:val="20"/>
                <w:szCs w:val="20"/>
              </w:rPr>
            </w:pPr>
            <w:r w:rsidRPr="0074125E">
              <w:rPr>
                <w:sz w:val="20"/>
                <w:szCs w:val="20"/>
              </w:rPr>
              <w:t>No fueron detectadas vulnerabilidades en este grupo de pruebas</w:t>
            </w:r>
          </w:p>
        </w:tc>
      </w:tr>
    </w:tbl>
    <w:p w:rsidR="001E3FEE" w:rsidRPr="00E82A02" w:rsidRDefault="001E3FEE" w:rsidP="00B4776A">
      <w:pPr>
        <w:autoSpaceDE w:val="0"/>
        <w:autoSpaceDN w:val="0"/>
        <w:adjustRightInd w:val="0"/>
        <w:spacing w:before="240"/>
        <w:jc w:val="both"/>
        <w:rPr>
          <w:rFonts w:ascii="Arial" w:hAnsi="Arial"/>
          <w:sz w:val="24"/>
        </w:rPr>
      </w:pPr>
      <w:r w:rsidRPr="00E82A02">
        <w:rPr>
          <w:rFonts w:ascii="Arial" w:hAnsi="Arial"/>
          <w:sz w:val="24"/>
        </w:rPr>
        <w:t>A continuación se presenta la clasificación de cada una de las vulnerabilidades encontradas</w:t>
      </w:r>
      <w:r w:rsidR="008E3000">
        <w:rPr>
          <w:rFonts w:ascii="Arial" w:hAnsi="Arial"/>
          <w:sz w:val="24"/>
        </w:rPr>
        <w:t xml:space="preserve"> en la aplicación Elefantes Blancos Administrador</w:t>
      </w:r>
      <w:r w:rsidRPr="00E82A02">
        <w:rPr>
          <w:rFonts w:ascii="Arial" w:hAnsi="Arial"/>
          <w:sz w:val="24"/>
        </w:rPr>
        <w:t>. La descripción de las vulnerabilidades incluye la información relacionada a la misma a nivel de resumen.</w:t>
      </w:r>
    </w:p>
    <w:p w:rsidR="001E3FEE" w:rsidRPr="00F0468F" w:rsidRDefault="00BA211E" w:rsidP="00BA211E">
      <w:pPr>
        <w:tabs>
          <w:tab w:val="left" w:pos="6270"/>
        </w:tabs>
        <w:autoSpaceDE w:val="0"/>
        <w:autoSpaceDN w:val="0"/>
        <w:adjustRightInd w:val="0"/>
        <w:spacing w:before="240"/>
        <w:jc w:val="both"/>
        <w:rPr>
          <w:rFonts w:ascii="Arial" w:hAnsi="Calibri" w:cs="Arial"/>
          <w:sz w:val="24"/>
          <w:szCs w:val="24"/>
        </w:rPr>
      </w:pPr>
      <w:r>
        <w:rPr>
          <w:rFonts w:ascii="Arial" w:hAnsi="Calibri" w:cs="Arial"/>
          <w:sz w:val="24"/>
          <w:szCs w:val="24"/>
        </w:rPr>
        <w:tab/>
      </w:r>
    </w:p>
    <w:p w:rsidR="00BF5AA1" w:rsidRPr="00AA1F2F" w:rsidRDefault="00C517AE" w:rsidP="00BF5AA1">
      <w:pPr>
        <w:pStyle w:val="Epgrafe"/>
        <w:spacing w:after="0"/>
        <w:jc w:val="center"/>
        <w:rPr>
          <w:rFonts w:ascii="Arial" w:eastAsia="Calibri" w:hAnsi="Arial" w:cs="Arial"/>
          <w:i/>
          <w:color w:val="auto"/>
          <w:sz w:val="20"/>
          <w:szCs w:val="20"/>
        </w:rPr>
      </w:pPr>
      <w:bookmarkStart w:id="18" w:name="_Toc387736122"/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Tabla 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begin"/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instrText xml:space="preserve"> SEQ "Tabla" \*Arabic </w:instrTex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separate"/>
      </w:r>
      <w:r>
        <w:rPr>
          <w:rFonts w:ascii="Arial" w:eastAsia="Calibri" w:hAnsi="Arial" w:cs="Arial"/>
          <w:i/>
          <w:color w:val="auto"/>
          <w:sz w:val="20"/>
          <w:szCs w:val="20"/>
        </w:rPr>
        <w:t>4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eastAsia="Calibri" w:hAnsi="Arial" w:cs="Arial"/>
          <w:i/>
          <w:color w:val="auto"/>
          <w:sz w:val="20"/>
          <w:szCs w:val="20"/>
        </w:rPr>
        <w:t>.</w:t>
      </w:r>
      <w:r w:rsidRPr="00FA5317">
        <w:rPr>
          <w:rFonts w:ascii="Arial" w:eastAsia="Calibri" w:hAnsi="Arial" w:cs="Arial"/>
          <w:i/>
          <w:color w:val="auto"/>
          <w:sz w:val="20"/>
          <w:szCs w:val="20"/>
        </w:rPr>
        <w:t xml:space="preserve"> </w:t>
      </w:r>
      <w:r w:rsidRPr="00BF5AA1">
        <w:rPr>
          <w:rFonts w:ascii="Arial" w:eastAsia="Calibri" w:hAnsi="Arial" w:cs="Arial"/>
          <w:i/>
          <w:color w:val="auto"/>
          <w:sz w:val="20"/>
          <w:szCs w:val="20"/>
        </w:rPr>
        <w:t xml:space="preserve"> </w:t>
      </w:r>
      <w:r w:rsidR="001E3FEE" w:rsidRPr="008E3000">
        <w:rPr>
          <w:rFonts w:ascii="Arial" w:eastAsia="Calibri" w:hAnsi="Arial" w:cs="Arial"/>
          <w:i/>
          <w:color w:val="auto"/>
          <w:sz w:val="20"/>
          <w:szCs w:val="20"/>
        </w:rPr>
        <w:t>Documentación de Vulnerabilidades</w:t>
      </w:r>
      <w:bookmarkEnd w:id="18"/>
    </w:p>
    <w:p w:rsidR="001E3FEE" w:rsidRPr="00AA1F2F" w:rsidRDefault="001E3FEE" w:rsidP="00AA1F2F">
      <w:pPr>
        <w:pStyle w:val="Epgrafe"/>
        <w:spacing w:after="0"/>
        <w:jc w:val="center"/>
        <w:rPr>
          <w:rFonts w:ascii="Arial" w:eastAsia="Calibri" w:hAnsi="Arial" w:cs="Arial"/>
          <w:i/>
          <w:sz w:val="20"/>
          <w:szCs w:val="20"/>
        </w:rPr>
      </w:pPr>
    </w:p>
    <w:tbl>
      <w:tblPr>
        <w:tblW w:w="9972" w:type="dxa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2"/>
      </w:tblGrid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Instalación por Defecto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00"/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8080 - 443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 xml:space="preserve">Es posible acceder a toda la documentación del Apache </w:t>
            </w:r>
            <w:proofErr w:type="spellStart"/>
            <w:r w:rsidRPr="00AA1F2F">
              <w:rPr>
                <w:rFonts w:ascii="Arial" w:hAnsi="Arial" w:cs="Arial"/>
                <w:sz w:val="20"/>
                <w:szCs w:val="20"/>
              </w:rPr>
              <w:t>Tomcat</w:t>
            </w:r>
            <w:proofErr w:type="spellEnd"/>
            <w:r w:rsidRPr="00AA1F2F">
              <w:rPr>
                <w:rFonts w:ascii="Arial" w:hAnsi="Arial" w:cs="Arial"/>
                <w:sz w:val="20"/>
                <w:szCs w:val="20"/>
              </w:rPr>
              <w:t xml:space="preserve"> instalado en el servidor de producción, ya que no fue eliminado el acceso a toda la documentación por defecto del servidor web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Pr="00AA1F2F">
                <w:rPr>
                  <w:rFonts w:ascii="Arial" w:hAnsi="Arial" w:cs="Arial"/>
                  <w:sz w:val="20"/>
                  <w:szCs w:val="20"/>
                </w:rPr>
                <w:t>http://www.elefantesblancos.gov.co:8080/elefantes-blancos-servicios</w:t>
              </w:r>
            </w:hyperlink>
          </w:p>
          <w:p w:rsidR="00E733AE" w:rsidRPr="00AA1F2F" w:rsidRDefault="00E733AE" w:rsidP="00C21761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AA1F2F">
                <w:rPr>
                  <w:rFonts w:ascii="Arial" w:hAnsi="Arial" w:cs="Arial"/>
                  <w:sz w:val="20"/>
                  <w:szCs w:val="20"/>
                </w:rPr>
                <w:t>http://www.elefantesblancos.gov.co</w:t>
              </w:r>
            </w:hyperlink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Excepciones en Ejecución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00"/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 – Ejecución de Código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Fue posible identificar excepciones de ejecución, realizando peticiones especificas al servidor, las cuales no son interpretadas de manera correcta por el mismo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</w:t>
            </w:r>
          </w:p>
        </w:tc>
      </w:tr>
      <w:tr w:rsidR="00E733AE" w:rsidRPr="001E3FEE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AA1F2F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http://www.elefantesblancos.gov.co</w:t>
              </w:r>
            </w:hyperlink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Errores por Defecto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00"/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8080 - 443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No se encuentran establecidos errores personalizados para la respuesta a recursos no existentes en el servidor.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Recolección de Información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Pr="00AA1F2F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http://www.elefantesblancos.gov.co:8080/elefantes-blancos-servicios</w:t>
              </w:r>
            </w:hyperlink>
          </w:p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Pr="00AA1F2F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http://www.elefantesblancos.gov.co</w:t>
              </w:r>
            </w:hyperlink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Configuración de Cookies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00"/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Fuga de Información</w:t>
            </w:r>
            <w:bookmarkStart w:id="19" w:name="_GoBack"/>
            <w:bookmarkEnd w:id="19"/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La configuración de la cookie permite su transporte por medio de conexiones inseguras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1F2F">
              <w:rPr>
                <w:rFonts w:ascii="Arial" w:hAnsi="Arial" w:cs="Arial"/>
                <w:sz w:val="20"/>
                <w:szCs w:val="20"/>
              </w:rPr>
              <w:t>Fuga de Información de Autenticación</w:t>
            </w:r>
          </w:p>
        </w:tc>
      </w:tr>
      <w:tr w:rsidR="00E733AE" w:rsidRPr="00830D9A" w:rsidTr="00AA1F2F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733AE" w:rsidRPr="00AA1F2F" w:rsidRDefault="00E733AE" w:rsidP="00C217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Pr="00AA1F2F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http://www.elefantesblancos.gov.co</w:t>
              </w:r>
            </w:hyperlink>
          </w:p>
        </w:tc>
      </w:tr>
    </w:tbl>
    <w:p w:rsidR="00E34753" w:rsidRPr="00102629" w:rsidRDefault="00E34753" w:rsidP="00102629">
      <w:pPr>
        <w:autoSpaceDE w:val="0"/>
        <w:autoSpaceDN w:val="0"/>
        <w:adjustRightInd w:val="0"/>
        <w:spacing w:before="240"/>
        <w:jc w:val="both"/>
        <w:rPr>
          <w:rFonts w:ascii="Arial" w:hAnsi="Arial"/>
          <w:color w:val="548DD4" w:themeColor="text2" w:themeTint="99"/>
          <w:sz w:val="24"/>
        </w:rPr>
      </w:pPr>
    </w:p>
    <w:p w:rsidR="001827F0" w:rsidRDefault="001827F0" w:rsidP="001827F0">
      <w:pPr>
        <w:pStyle w:val="GELParrafo"/>
        <w:rPr>
          <w:color w:val="548DD4" w:themeColor="text2" w:themeTint="99"/>
        </w:rPr>
      </w:pPr>
    </w:p>
    <w:p w:rsidR="00A73776" w:rsidRPr="0006337B" w:rsidRDefault="00A73776" w:rsidP="00AE28F6">
      <w:pPr>
        <w:pStyle w:val="GELTtulo1"/>
        <w:numPr>
          <w:ilvl w:val="0"/>
          <w:numId w:val="1"/>
        </w:numPr>
      </w:pPr>
      <w:bookmarkStart w:id="20" w:name="_Toc384132039"/>
      <w:bookmarkStart w:id="21" w:name="_Toc387736117"/>
      <w:r>
        <w:t>CONCLUSIONES</w:t>
      </w:r>
      <w:bookmarkEnd w:id="20"/>
      <w:bookmarkEnd w:id="21"/>
    </w:p>
    <w:p w:rsidR="00AE39BF" w:rsidRPr="00AA1F2F" w:rsidRDefault="00AE39BF" w:rsidP="00AA1F2F">
      <w:pPr>
        <w:pStyle w:val="GELParrafo"/>
        <w:keepNext/>
        <w:framePr w:dropCap="drop" w:lines="3" w:wrap="around" w:vAnchor="text" w:hAnchor="text"/>
        <w:spacing w:before="0" w:line="827" w:lineRule="exact"/>
        <w:ind w:left="720"/>
        <w:textAlignment w:val="baseline"/>
        <w:rPr>
          <w:rFonts w:cs="Arial"/>
          <w:position w:val="-11"/>
          <w:sz w:val="105"/>
          <w:szCs w:val="105"/>
        </w:rPr>
      </w:pPr>
      <w:r w:rsidRPr="00AA1F2F">
        <w:rPr>
          <w:rFonts w:cs="Arial"/>
          <w:position w:val="-11"/>
          <w:sz w:val="105"/>
          <w:szCs w:val="105"/>
        </w:rPr>
        <w:t>A</w:t>
      </w:r>
    </w:p>
    <w:p w:rsidR="000B0B04" w:rsidRDefault="006A20C3" w:rsidP="00AA1F2F">
      <w:pPr>
        <w:pStyle w:val="GELParrafo"/>
        <w:ind w:left="720"/>
      </w:pPr>
      <w:r>
        <w:t>c</w:t>
      </w:r>
      <w:r w:rsidR="00E733AE" w:rsidRPr="00AA1F2F">
        <w:t>ontinuación se presentan las conclusiones de la presente etapa, generando recomendaciones generales, para la mitigación de las vulnerabilidades identificadas en la misma.</w:t>
      </w:r>
    </w:p>
    <w:p w:rsidR="00E733AE" w:rsidRPr="00AA1F2F" w:rsidRDefault="00E733AE" w:rsidP="00E733AE">
      <w:pPr>
        <w:pStyle w:val="GELParrafo"/>
        <w:numPr>
          <w:ilvl w:val="0"/>
          <w:numId w:val="25"/>
        </w:numPr>
      </w:pPr>
      <w:r w:rsidRPr="00AA1F2F">
        <w:t>Se debe eliminar toda la documentación que no sea necesaria para el correcto funcionamiento del servidor, la documentación que sea necesaria, solamente debe ser consultada desde redes de confianza.</w:t>
      </w:r>
    </w:p>
    <w:p w:rsidR="00E733AE" w:rsidRPr="00AA1F2F" w:rsidRDefault="00E733AE" w:rsidP="00E733AE">
      <w:pPr>
        <w:pStyle w:val="GELParrafo"/>
        <w:numPr>
          <w:ilvl w:val="0"/>
          <w:numId w:val="25"/>
        </w:numPr>
      </w:pPr>
      <w:r w:rsidRPr="00AA1F2F">
        <w:t>Se debe establecer un esquema general de errores para toda la aplicación, que evite la posible fuga de información del servidor web.</w:t>
      </w:r>
    </w:p>
    <w:p w:rsidR="00E733AE" w:rsidRPr="00AA1F2F" w:rsidRDefault="00E733AE" w:rsidP="00E733AE">
      <w:pPr>
        <w:pStyle w:val="GELParrafo"/>
        <w:numPr>
          <w:ilvl w:val="0"/>
          <w:numId w:val="25"/>
        </w:numPr>
      </w:pPr>
      <w:r w:rsidRPr="00AA1F2F">
        <w:t>Se deben proteger las cookies, ya que son los elementos utilizados para la generación de sesiones en la autenticación del servidor.</w:t>
      </w:r>
    </w:p>
    <w:p w:rsidR="00E733AE" w:rsidRDefault="00E733AE" w:rsidP="00E733AE">
      <w:pPr>
        <w:pStyle w:val="GELParrafo"/>
        <w:numPr>
          <w:ilvl w:val="0"/>
          <w:numId w:val="25"/>
        </w:numPr>
      </w:pPr>
      <w:r w:rsidRPr="00AA1F2F">
        <w:t>Se debe limitar el procesamiento de peticiones al servidor, teniendo en cuenta solamente peticiones válidas dentro del funcionamiento de la aplicación.</w:t>
      </w:r>
    </w:p>
    <w:p w:rsidR="00F54AD3" w:rsidRPr="00AA1F2F" w:rsidRDefault="00F54AD3" w:rsidP="00E733AE">
      <w:pPr>
        <w:pStyle w:val="GELParrafo"/>
        <w:numPr>
          <w:ilvl w:val="0"/>
          <w:numId w:val="25"/>
        </w:numPr>
      </w:pPr>
      <w:r w:rsidRPr="0084169B">
        <w:rPr>
          <w:rFonts w:cs="Arial"/>
          <w:szCs w:val="24"/>
          <w:lang w:val="es-CO"/>
        </w:rPr>
        <w:t>El grupo de desarrollo de la UTSW revisará y realizará los ajustes de las vulnerabilidades halladas en las presentes prue</w:t>
      </w:r>
      <w:r>
        <w:rPr>
          <w:rFonts w:cs="Arial"/>
          <w:szCs w:val="24"/>
          <w:lang w:val="es-CO"/>
        </w:rPr>
        <w:t>bas, e implementara los cambios en el ambiente de producción del centro de datos de la Entidad.</w:t>
      </w:r>
    </w:p>
    <w:p w:rsidR="00E733AE" w:rsidRPr="00E82A02" w:rsidRDefault="00E733AE" w:rsidP="00F54AD3">
      <w:pPr>
        <w:pStyle w:val="GELParrafo"/>
        <w:ind w:left="709"/>
      </w:pPr>
    </w:p>
    <w:p w:rsidR="00AD3981" w:rsidRPr="005B7AAE" w:rsidRDefault="00AD3981" w:rsidP="00B50EE5">
      <w:pPr>
        <w:pStyle w:val="GELParrafo"/>
        <w:ind w:left="360"/>
        <w:rPr>
          <w:color w:val="548DD4" w:themeColor="text2" w:themeTint="99"/>
        </w:rPr>
      </w:pPr>
    </w:p>
    <w:sectPr w:rsidR="00AD3981" w:rsidRPr="005B7AAE" w:rsidSect="002F1EDA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00" w:rsidRDefault="00BB7A00" w:rsidP="0002426A">
      <w:r>
        <w:separator/>
      </w:r>
    </w:p>
  </w:endnote>
  <w:endnote w:type="continuationSeparator" w:id="0">
    <w:p w:rsidR="00BB7A00" w:rsidRDefault="00BB7A00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DC1CF4" w:rsidRPr="001F6E01" w:rsidRDefault="00DC1CF4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A1F2F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AA1F2F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CF4" w:rsidRPr="00295116" w:rsidRDefault="00DC1CF4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DC1CF4" w:rsidRDefault="00DC1CF4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A1F2F">
          <w:rPr>
            <w:rFonts w:ascii="Arial" w:hAnsi="Arial" w:cs="Arial"/>
            <w:b/>
            <w:bCs/>
            <w:noProof/>
            <w:sz w:val="14"/>
            <w:szCs w:val="14"/>
          </w:rPr>
          <w:t>11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AA1F2F">
          <w:rPr>
            <w:rFonts w:ascii="Arial" w:hAnsi="Arial" w:cs="Arial"/>
            <w:b/>
            <w:bCs/>
            <w:noProof/>
            <w:sz w:val="14"/>
            <w:szCs w:val="14"/>
          </w:rPr>
          <w:t>12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DC1CF4" w:rsidRDefault="00DC1CF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CF4" w:rsidRDefault="00DC1CF4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00" w:rsidRDefault="00BB7A00" w:rsidP="0002426A">
      <w:r>
        <w:separator/>
      </w:r>
    </w:p>
  </w:footnote>
  <w:footnote w:type="continuationSeparator" w:id="0">
    <w:p w:rsidR="00BB7A00" w:rsidRDefault="00BB7A00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CF4" w:rsidRDefault="00DC1CF4" w:rsidP="005B57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76160" behindDoc="0" locked="0" layoutInCell="1" allowOverlap="1" wp14:anchorId="60EFD2E3" wp14:editId="6B7A31BE">
          <wp:simplePos x="0" y="0"/>
          <wp:positionH relativeFrom="column">
            <wp:posOffset>12065</wp:posOffset>
          </wp:positionH>
          <wp:positionV relativeFrom="paragraph">
            <wp:posOffset>-197485</wp:posOffset>
          </wp:positionV>
          <wp:extent cx="1771650" cy="535305"/>
          <wp:effectExtent l="0" t="0" r="0" b="0"/>
          <wp:wrapNone/>
          <wp:docPr id="14" name="Imagen 14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INFORME DE PRUEBAs DE VULNERABILIDAD</w:t>
    </w:r>
  </w:p>
  <w:p w:rsidR="00DC1CF4" w:rsidRDefault="00DC1CF4" w:rsidP="00EA5AD8">
    <w:pPr>
      <w:pStyle w:val="GELEncabezado"/>
      <w:jc w:val="right"/>
    </w:pPr>
    <w:r w:rsidRPr="00E82A02">
      <w:t>PRODUCCIÓN</w:t>
    </w:r>
    <w:r w:rsidR="00EA5AD8">
      <w:t>-eba</w:t>
    </w:r>
  </w:p>
  <w:p w:rsidR="00EA5AD8" w:rsidRDefault="00EA5AD8" w:rsidP="00EA5AD8">
    <w:pPr>
      <w:pStyle w:val="GELEncabezado"/>
      <w:jc w:val="right"/>
    </w:pPr>
    <w:r>
      <w:t>soluciones móviles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CF4" w:rsidRPr="00F62C45" w:rsidRDefault="00DC1CF4" w:rsidP="004A4309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5" name="Imagen 15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16" name="Imagen 16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DC1CF4" w:rsidRPr="001B0FD1" w:rsidRDefault="00DC1CF4" w:rsidP="004A4309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>GOBIERNO EN  LÍNEA</w:t>
    </w:r>
  </w:p>
  <w:p w:rsidR="00DC1CF4" w:rsidRDefault="00DC1CF4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C64325"/>
    <w:multiLevelType w:val="multilevel"/>
    <w:tmpl w:val="0AA6ED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0BCD"/>
    <w:multiLevelType w:val="multilevel"/>
    <w:tmpl w:val="22207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43933294"/>
    <w:multiLevelType w:val="hybridMultilevel"/>
    <w:tmpl w:val="2C7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1"/>
  </w:num>
  <w:num w:numId="24">
    <w:abstractNumId w:val="4"/>
  </w:num>
  <w:num w:numId="25">
    <w:abstractNumId w:val="8"/>
  </w:num>
  <w:num w:numId="2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3CCD"/>
    <w:rsid w:val="000109D9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4294"/>
    <w:rsid w:val="0004625D"/>
    <w:rsid w:val="000510DE"/>
    <w:rsid w:val="0005200F"/>
    <w:rsid w:val="00052CD1"/>
    <w:rsid w:val="00061B89"/>
    <w:rsid w:val="0006366F"/>
    <w:rsid w:val="000709EA"/>
    <w:rsid w:val="000731D7"/>
    <w:rsid w:val="00074B96"/>
    <w:rsid w:val="0007744A"/>
    <w:rsid w:val="00080415"/>
    <w:rsid w:val="00090F5B"/>
    <w:rsid w:val="00093174"/>
    <w:rsid w:val="0009389B"/>
    <w:rsid w:val="0009489D"/>
    <w:rsid w:val="000955FD"/>
    <w:rsid w:val="000B0112"/>
    <w:rsid w:val="000B0B04"/>
    <w:rsid w:val="000B3DE2"/>
    <w:rsid w:val="000B495B"/>
    <w:rsid w:val="000B66B3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7D23"/>
    <w:rsid w:val="00102629"/>
    <w:rsid w:val="00107224"/>
    <w:rsid w:val="00117C8C"/>
    <w:rsid w:val="001214B8"/>
    <w:rsid w:val="00122A98"/>
    <w:rsid w:val="00123661"/>
    <w:rsid w:val="00123722"/>
    <w:rsid w:val="00123E61"/>
    <w:rsid w:val="00130F1E"/>
    <w:rsid w:val="001325CE"/>
    <w:rsid w:val="001327F9"/>
    <w:rsid w:val="00132BB5"/>
    <w:rsid w:val="00133CAF"/>
    <w:rsid w:val="0013419C"/>
    <w:rsid w:val="00136617"/>
    <w:rsid w:val="001379FB"/>
    <w:rsid w:val="00141D87"/>
    <w:rsid w:val="00150111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5B70"/>
    <w:rsid w:val="001926E1"/>
    <w:rsid w:val="001A0326"/>
    <w:rsid w:val="001A196D"/>
    <w:rsid w:val="001A24AC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57E3"/>
    <w:rsid w:val="001E0C78"/>
    <w:rsid w:val="001E3ED0"/>
    <w:rsid w:val="001E3FEE"/>
    <w:rsid w:val="001E46AF"/>
    <w:rsid w:val="001E60B3"/>
    <w:rsid w:val="001E7B38"/>
    <w:rsid w:val="001E7CE2"/>
    <w:rsid w:val="001F2C35"/>
    <w:rsid w:val="001F4111"/>
    <w:rsid w:val="001F6E01"/>
    <w:rsid w:val="00207E63"/>
    <w:rsid w:val="00215079"/>
    <w:rsid w:val="00221A0D"/>
    <w:rsid w:val="00224A05"/>
    <w:rsid w:val="00224B23"/>
    <w:rsid w:val="0023052C"/>
    <w:rsid w:val="00230866"/>
    <w:rsid w:val="00234460"/>
    <w:rsid w:val="00234F1F"/>
    <w:rsid w:val="002356E2"/>
    <w:rsid w:val="00235E39"/>
    <w:rsid w:val="00236A87"/>
    <w:rsid w:val="0024182E"/>
    <w:rsid w:val="002426A4"/>
    <w:rsid w:val="002470B2"/>
    <w:rsid w:val="00247B87"/>
    <w:rsid w:val="002570BD"/>
    <w:rsid w:val="00257EDC"/>
    <w:rsid w:val="002606D8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B6C19"/>
    <w:rsid w:val="002C320A"/>
    <w:rsid w:val="002C5DCD"/>
    <w:rsid w:val="002C6D0F"/>
    <w:rsid w:val="002D0B6D"/>
    <w:rsid w:val="002D0F82"/>
    <w:rsid w:val="002D2DFF"/>
    <w:rsid w:val="002D4341"/>
    <w:rsid w:val="002D7E27"/>
    <w:rsid w:val="002E3791"/>
    <w:rsid w:val="002E592D"/>
    <w:rsid w:val="002F14C4"/>
    <w:rsid w:val="002F1EDA"/>
    <w:rsid w:val="002F45FF"/>
    <w:rsid w:val="002F65BC"/>
    <w:rsid w:val="002F7912"/>
    <w:rsid w:val="00304D2D"/>
    <w:rsid w:val="0031364E"/>
    <w:rsid w:val="00316CD0"/>
    <w:rsid w:val="0031716E"/>
    <w:rsid w:val="00320667"/>
    <w:rsid w:val="00321F14"/>
    <w:rsid w:val="003240CB"/>
    <w:rsid w:val="0032547D"/>
    <w:rsid w:val="00325BD3"/>
    <w:rsid w:val="00335C29"/>
    <w:rsid w:val="00342D2F"/>
    <w:rsid w:val="0035079C"/>
    <w:rsid w:val="003520B7"/>
    <w:rsid w:val="0035306B"/>
    <w:rsid w:val="00353259"/>
    <w:rsid w:val="0035325D"/>
    <w:rsid w:val="00353526"/>
    <w:rsid w:val="003572EA"/>
    <w:rsid w:val="0036263F"/>
    <w:rsid w:val="00363C0B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421D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40190D"/>
    <w:rsid w:val="00403188"/>
    <w:rsid w:val="004058E2"/>
    <w:rsid w:val="00411D04"/>
    <w:rsid w:val="00413226"/>
    <w:rsid w:val="00414E71"/>
    <w:rsid w:val="004171E2"/>
    <w:rsid w:val="00420152"/>
    <w:rsid w:val="00425B10"/>
    <w:rsid w:val="00425E42"/>
    <w:rsid w:val="0042638B"/>
    <w:rsid w:val="00426A11"/>
    <w:rsid w:val="00430C6B"/>
    <w:rsid w:val="0043182D"/>
    <w:rsid w:val="00436D7F"/>
    <w:rsid w:val="00436EC3"/>
    <w:rsid w:val="00444663"/>
    <w:rsid w:val="00444BA0"/>
    <w:rsid w:val="004452ED"/>
    <w:rsid w:val="004458A1"/>
    <w:rsid w:val="00445ED8"/>
    <w:rsid w:val="00447DC0"/>
    <w:rsid w:val="00452300"/>
    <w:rsid w:val="004546BA"/>
    <w:rsid w:val="004563FA"/>
    <w:rsid w:val="00460826"/>
    <w:rsid w:val="00460AD5"/>
    <w:rsid w:val="00461459"/>
    <w:rsid w:val="00461A2E"/>
    <w:rsid w:val="00461BEE"/>
    <w:rsid w:val="0046399F"/>
    <w:rsid w:val="004671E2"/>
    <w:rsid w:val="00467F9B"/>
    <w:rsid w:val="00474804"/>
    <w:rsid w:val="00474AC2"/>
    <w:rsid w:val="004818B9"/>
    <w:rsid w:val="00482173"/>
    <w:rsid w:val="0048360A"/>
    <w:rsid w:val="004861D7"/>
    <w:rsid w:val="00487C15"/>
    <w:rsid w:val="0049069F"/>
    <w:rsid w:val="00492B28"/>
    <w:rsid w:val="00492EB9"/>
    <w:rsid w:val="004935F2"/>
    <w:rsid w:val="00493BC5"/>
    <w:rsid w:val="004958CD"/>
    <w:rsid w:val="00495AB2"/>
    <w:rsid w:val="0049697E"/>
    <w:rsid w:val="00497B08"/>
    <w:rsid w:val="004A4309"/>
    <w:rsid w:val="004A4D1C"/>
    <w:rsid w:val="004A73DE"/>
    <w:rsid w:val="004B2296"/>
    <w:rsid w:val="004B2750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D26F7"/>
    <w:rsid w:val="004D56EE"/>
    <w:rsid w:val="004E1367"/>
    <w:rsid w:val="004E213E"/>
    <w:rsid w:val="004E7614"/>
    <w:rsid w:val="004E7D8E"/>
    <w:rsid w:val="004F2077"/>
    <w:rsid w:val="004F4891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2088"/>
    <w:rsid w:val="00583156"/>
    <w:rsid w:val="00584734"/>
    <w:rsid w:val="005860D6"/>
    <w:rsid w:val="005942F2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6310"/>
    <w:rsid w:val="005C75B7"/>
    <w:rsid w:val="005D670B"/>
    <w:rsid w:val="005E227E"/>
    <w:rsid w:val="005E2716"/>
    <w:rsid w:val="005E2C29"/>
    <w:rsid w:val="005E38B6"/>
    <w:rsid w:val="005E57B2"/>
    <w:rsid w:val="005F05FD"/>
    <w:rsid w:val="005F11CA"/>
    <w:rsid w:val="005F2528"/>
    <w:rsid w:val="005F3EA0"/>
    <w:rsid w:val="005F55C9"/>
    <w:rsid w:val="005F683C"/>
    <w:rsid w:val="005F7C3B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31F87"/>
    <w:rsid w:val="006428F3"/>
    <w:rsid w:val="00643FE1"/>
    <w:rsid w:val="00652C8F"/>
    <w:rsid w:val="006540DC"/>
    <w:rsid w:val="00661E24"/>
    <w:rsid w:val="00666011"/>
    <w:rsid w:val="00667D82"/>
    <w:rsid w:val="00670A5D"/>
    <w:rsid w:val="00670D93"/>
    <w:rsid w:val="00690CE1"/>
    <w:rsid w:val="00691DBF"/>
    <w:rsid w:val="006923D7"/>
    <w:rsid w:val="00692C93"/>
    <w:rsid w:val="0069412D"/>
    <w:rsid w:val="006A126D"/>
    <w:rsid w:val="006A20C3"/>
    <w:rsid w:val="006A2144"/>
    <w:rsid w:val="006A2272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2070"/>
    <w:rsid w:val="00722AE0"/>
    <w:rsid w:val="0072566E"/>
    <w:rsid w:val="00732608"/>
    <w:rsid w:val="00737321"/>
    <w:rsid w:val="00737422"/>
    <w:rsid w:val="0074125E"/>
    <w:rsid w:val="00742C1A"/>
    <w:rsid w:val="00747920"/>
    <w:rsid w:val="00754E53"/>
    <w:rsid w:val="00755127"/>
    <w:rsid w:val="00755B35"/>
    <w:rsid w:val="007617E7"/>
    <w:rsid w:val="00773DCB"/>
    <w:rsid w:val="007748AF"/>
    <w:rsid w:val="00781A17"/>
    <w:rsid w:val="00782941"/>
    <w:rsid w:val="00790496"/>
    <w:rsid w:val="007957C7"/>
    <w:rsid w:val="00796A32"/>
    <w:rsid w:val="007A2B39"/>
    <w:rsid w:val="007A2DD2"/>
    <w:rsid w:val="007A4ED8"/>
    <w:rsid w:val="007A7C15"/>
    <w:rsid w:val="007B39AE"/>
    <w:rsid w:val="007B7690"/>
    <w:rsid w:val="007C16A9"/>
    <w:rsid w:val="007C49B2"/>
    <w:rsid w:val="007C6EBD"/>
    <w:rsid w:val="007D1280"/>
    <w:rsid w:val="007D4988"/>
    <w:rsid w:val="007E22E6"/>
    <w:rsid w:val="007E4B7D"/>
    <w:rsid w:val="007E6D2A"/>
    <w:rsid w:val="007E7C45"/>
    <w:rsid w:val="007E7EFA"/>
    <w:rsid w:val="007F115C"/>
    <w:rsid w:val="00801414"/>
    <w:rsid w:val="0080380E"/>
    <w:rsid w:val="00803F09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57DF"/>
    <w:rsid w:val="00865C70"/>
    <w:rsid w:val="00867956"/>
    <w:rsid w:val="00870283"/>
    <w:rsid w:val="0087108A"/>
    <w:rsid w:val="00871141"/>
    <w:rsid w:val="008719EC"/>
    <w:rsid w:val="008727B0"/>
    <w:rsid w:val="00873CD4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73BF"/>
    <w:rsid w:val="008B02D0"/>
    <w:rsid w:val="008B10F4"/>
    <w:rsid w:val="008B2150"/>
    <w:rsid w:val="008B3951"/>
    <w:rsid w:val="008B42AF"/>
    <w:rsid w:val="008B562B"/>
    <w:rsid w:val="008C50C5"/>
    <w:rsid w:val="008C6D15"/>
    <w:rsid w:val="008D26A8"/>
    <w:rsid w:val="008D2A1D"/>
    <w:rsid w:val="008E056E"/>
    <w:rsid w:val="008E3000"/>
    <w:rsid w:val="008E3198"/>
    <w:rsid w:val="008E4B36"/>
    <w:rsid w:val="008E5229"/>
    <w:rsid w:val="008F5D68"/>
    <w:rsid w:val="00902E89"/>
    <w:rsid w:val="0090413D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3428"/>
    <w:rsid w:val="00924AB6"/>
    <w:rsid w:val="0092603F"/>
    <w:rsid w:val="00930966"/>
    <w:rsid w:val="009358A2"/>
    <w:rsid w:val="009418A2"/>
    <w:rsid w:val="00946A78"/>
    <w:rsid w:val="00947F12"/>
    <w:rsid w:val="00954C93"/>
    <w:rsid w:val="00961D4D"/>
    <w:rsid w:val="00961DFC"/>
    <w:rsid w:val="00972CFD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5F1"/>
    <w:rsid w:val="009B4755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4988"/>
    <w:rsid w:val="009D61F2"/>
    <w:rsid w:val="009E71F3"/>
    <w:rsid w:val="009E7682"/>
    <w:rsid w:val="009E77BF"/>
    <w:rsid w:val="009F1331"/>
    <w:rsid w:val="009F365C"/>
    <w:rsid w:val="009F38FE"/>
    <w:rsid w:val="009F612F"/>
    <w:rsid w:val="009F6A4E"/>
    <w:rsid w:val="00A00E60"/>
    <w:rsid w:val="00A025AD"/>
    <w:rsid w:val="00A02DEB"/>
    <w:rsid w:val="00A034B0"/>
    <w:rsid w:val="00A07E11"/>
    <w:rsid w:val="00A108B1"/>
    <w:rsid w:val="00A10A6F"/>
    <w:rsid w:val="00A149C7"/>
    <w:rsid w:val="00A14CC4"/>
    <w:rsid w:val="00A16410"/>
    <w:rsid w:val="00A165D7"/>
    <w:rsid w:val="00A24142"/>
    <w:rsid w:val="00A32EF5"/>
    <w:rsid w:val="00A42EA2"/>
    <w:rsid w:val="00A4483E"/>
    <w:rsid w:val="00A50303"/>
    <w:rsid w:val="00A50EEC"/>
    <w:rsid w:val="00A5209C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91D04"/>
    <w:rsid w:val="00AA1F2F"/>
    <w:rsid w:val="00AA3080"/>
    <w:rsid w:val="00AA4C94"/>
    <w:rsid w:val="00AB1A08"/>
    <w:rsid w:val="00AB1D7D"/>
    <w:rsid w:val="00AB5DD5"/>
    <w:rsid w:val="00AC2FB5"/>
    <w:rsid w:val="00AC42AD"/>
    <w:rsid w:val="00AC451D"/>
    <w:rsid w:val="00AC5E78"/>
    <w:rsid w:val="00AC65B1"/>
    <w:rsid w:val="00AC69C0"/>
    <w:rsid w:val="00AD3981"/>
    <w:rsid w:val="00AD6B4B"/>
    <w:rsid w:val="00AD755B"/>
    <w:rsid w:val="00AD7DB1"/>
    <w:rsid w:val="00AE1563"/>
    <w:rsid w:val="00AE28F6"/>
    <w:rsid w:val="00AE39BF"/>
    <w:rsid w:val="00AE4456"/>
    <w:rsid w:val="00AE4F67"/>
    <w:rsid w:val="00AE61D0"/>
    <w:rsid w:val="00AF3C2F"/>
    <w:rsid w:val="00B00A43"/>
    <w:rsid w:val="00B034F0"/>
    <w:rsid w:val="00B03536"/>
    <w:rsid w:val="00B209B4"/>
    <w:rsid w:val="00B2599C"/>
    <w:rsid w:val="00B2717E"/>
    <w:rsid w:val="00B34136"/>
    <w:rsid w:val="00B356D2"/>
    <w:rsid w:val="00B36464"/>
    <w:rsid w:val="00B44758"/>
    <w:rsid w:val="00B46CFA"/>
    <w:rsid w:val="00B4776A"/>
    <w:rsid w:val="00B5012E"/>
    <w:rsid w:val="00B50826"/>
    <w:rsid w:val="00B50EE5"/>
    <w:rsid w:val="00B52C1B"/>
    <w:rsid w:val="00B555B2"/>
    <w:rsid w:val="00B55D21"/>
    <w:rsid w:val="00B61EF0"/>
    <w:rsid w:val="00B63397"/>
    <w:rsid w:val="00B64286"/>
    <w:rsid w:val="00B642DE"/>
    <w:rsid w:val="00B70B5B"/>
    <w:rsid w:val="00B71081"/>
    <w:rsid w:val="00B73AD1"/>
    <w:rsid w:val="00B76E64"/>
    <w:rsid w:val="00B77D89"/>
    <w:rsid w:val="00B8575E"/>
    <w:rsid w:val="00B90425"/>
    <w:rsid w:val="00B90912"/>
    <w:rsid w:val="00B976C8"/>
    <w:rsid w:val="00BA1D74"/>
    <w:rsid w:val="00BA211E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B7A00"/>
    <w:rsid w:val="00BC4EA4"/>
    <w:rsid w:val="00BC6161"/>
    <w:rsid w:val="00BC755F"/>
    <w:rsid w:val="00BD15CA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343E"/>
    <w:rsid w:val="00BF582D"/>
    <w:rsid w:val="00BF5AA1"/>
    <w:rsid w:val="00BF670E"/>
    <w:rsid w:val="00C0075D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4DD"/>
    <w:rsid w:val="00C278DA"/>
    <w:rsid w:val="00C30723"/>
    <w:rsid w:val="00C34B19"/>
    <w:rsid w:val="00C3751C"/>
    <w:rsid w:val="00C4040A"/>
    <w:rsid w:val="00C455B3"/>
    <w:rsid w:val="00C51440"/>
    <w:rsid w:val="00C517AE"/>
    <w:rsid w:val="00C51CAC"/>
    <w:rsid w:val="00C53904"/>
    <w:rsid w:val="00C6135B"/>
    <w:rsid w:val="00C6267E"/>
    <w:rsid w:val="00C62B1C"/>
    <w:rsid w:val="00C63ED6"/>
    <w:rsid w:val="00C65DA4"/>
    <w:rsid w:val="00C721E2"/>
    <w:rsid w:val="00C7263C"/>
    <w:rsid w:val="00C752F9"/>
    <w:rsid w:val="00C77537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22AC"/>
    <w:rsid w:val="00CB6399"/>
    <w:rsid w:val="00CB73D5"/>
    <w:rsid w:val="00CB7A5F"/>
    <w:rsid w:val="00CB7EA2"/>
    <w:rsid w:val="00CC1B8B"/>
    <w:rsid w:val="00CC2B53"/>
    <w:rsid w:val="00CC779C"/>
    <w:rsid w:val="00CD3722"/>
    <w:rsid w:val="00CD5D9B"/>
    <w:rsid w:val="00CE096B"/>
    <w:rsid w:val="00CE4C28"/>
    <w:rsid w:val="00CE77A4"/>
    <w:rsid w:val="00D01ABB"/>
    <w:rsid w:val="00D0371B"/>
    <w:rsid w:val="00D0608F"/>
    <w:rsid w:val="00D1332B"/>
    <w:rsid w:val="00D13709"/>
    <w:rsid w:val="00D16783"/>
    <w:rsid w:val="00D16BF5"/>
    <w:rsid w:val="00D17C06"/>
    <w:rsid w:val="00D25B45"/>
    <w:rsid w:val="00D31104"/>
    <w:rsid w:val="00D31C0E"/>
    <w:rsid w:val="00D34D29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A535F"/>
    <w:rsid w:val="00DA76CF"/>
    <w:rsid w:val="00DA7A71"/>
    <w:rsid w:val="00DB3429"/>
    <w:rsid w:val="00DB438F"/>
    <w:rsid w:val="00DB724E"/>
    <w:rsid w:val="00DC1CF4"/>
    <w:rsid w:val="00DD03E9"/>
    <w:rsid w:val="00DD2C75"/>
    <w:rsid w:val="00DE4D67"/>
    <w:rsid w:val="00DE58F3"/>
    <w:rsid w:val="00DE5B7D"/>
    <w:rsid w:val="00DF29B1"/>
    <w:rsid w:val="00DF2DA9"/>
    <w:rsid w:val="00DF4161"/>
    <w:rsid w:val="00DF4365"/>
    <w:rsid w:val="00E01EB0"/>
    <w:rsid w:val="00E0337D"/>
    <w:rsid w:val="00E07777"/>
    <w:rsid w:val="00E10A84"/>
    <w:rsid w:val="00E1519E"/>
    <w:rsid w:val="00E16EFD"/>
    <w:rsid w:val="00E17648"/>
    <w:rsid w:val="00E17FC5"/>
    <w:rsid w:val="00E2382E"/>
    <w:rsid w:val="00E2680E"/>
    <w:rsid w:val="00E274AB"/>
    <w:rsid w:val="00E32618"/>
    <w:rsid w:val="00E34753"/>
    <w:rsid w:val="00E37F64"/>
    <w:rsid w:val="00E42A47"/>
    <w:rsid w:val="00E46DCA"/>
    <w:rsid w:val="00E46F4F"/>
    <w:rsid w:val="00E50D40"/>
    <w:rsid w:val="00E53415"/>
    <w:rsid w:val="00E55818"/>
    <w:rsid w:val="00E70BC4"/>
    <w:rsid w:val="00E7160F"/>
    <w:rsid w:val="00E733AE"/>
    <w:rsid w:val="00E7379A"/>
    <w:rsid w:val="00E76E48"/>
    <w:rsid w:val="00E82A02"/>
    <w:rsid w:val="00E90E32"/>
    <w:rsid w:val="00E91CBA"/>
    <w:rsid w:val="00E92168"/>
    <w:rsid w:val="00E93DE6"/>
    <w:rsid w:val="00EA2D9A"/>
    <w:rsid w:val="00EA5AD8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021A"/>
    <w:rsid w:val="00EE17F8"/>
    <w:rsid w:val="00EE3205"/>
    <w:rsid w:val="00EE3B76"/>
    <w:rsid w:val="00EE4FF3"/>
    <w:rsid w:val="00EE539A"/>
    <w:rsid w:val="00EE5D16"/>
    <w:rsid w:val="00EF3167"/>
    <w:rsid w:val="00EF5C79"/>
    <w:rsid w:val="00EF66E4"/>
    <w:rsid w:val="00F00B41"/>
    <w:rsid w:val="00F04187"/>
    <w:rsid w:val="00F0468F"/>
    <w:rsid w:val="00F06333"/>
    <w:rsid w:val="00F1008B"/>
    <w:rsid w:val="00F10477"/>
    <w:rsid w:val="00F12E06"/>
    <w:rsid w:val="00F15E58"/>
    <w:rsid w:val="00F16A67"/>
    <w:rsid w:val="00F21BBE"/>
    <w:rsid w:val="00F2598F"/>
    <w:rsid w:val="00F264EC"/>
    <w:rsid w:val="00F337B6"/>
    <w:rsid w:val="00F353DD"/>
    <w:rsid w:val="00F41277"/>
    <w:rsid w:val="00F41DF6"/>
    <w:rsid w:val="00F44BA8"/>
    <w:rsid w:val="00F54AD3"/>
    <w:rsid w:val="00F62425"/>
    <w:rsid w:val="00F64480"/>
    <w:rsid w:val="00F66110"/>
    <w:rsid w:val="00F710DB"/>
    <w:rsid w:val="00F7433A"/>
    <w:rsid w:val="00F756FC"/>
    <w:rsid w:val="00F824DC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5317"/>
    <w:rsid w:val="00FA64C8"/>
    <w:rsid w:val="00FA7452"/>
    <w:rsid w:val="00FB6D97"/>
    <w:rsid w:val="00FB74C6"/>
    <w:rsid w:val="00FC0073"/>
    <w:rsid w:val="00FC1E1A"/>
    <w:rsid w:val="00FC232D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487C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uiPriority w:val="99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39421D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uiPriority w:val="99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39421D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elefantesblancos.gov.co:8080/elefantes-blancos-servicio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www.elefantesblancos.gov.co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elefantesblancos.gov.co" TargetMode="External"/><Relationship Id="rId20" Type="http://schemas.openxmlformats.org/officeDocument/2006/relationships/hyperlink" Target="http://www.elefantesblancos.gov.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elefantesblancos.gov.co:8080/elefantes-blancos-servicio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elefantesblancos.gov.c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B83B4-E2DD-48B9-9D50-4BE17683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1930</Words>
  <Characters>10620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Usuario</cp:lastModifiedBy>
  <cp:revision>2</cp:revision>
  <cp:lastPrinted>2012-04-12T21:06:00Z</cp:lastPrinted>
  <dcterms:created xsi:type="dcterms:W3CDTF">2014-05-13T14:20:00Z</dcterms:created>
  <dcterms:modified xsi:type="dcterms:W3CDTF">2014-05-13T14:20:00Z</dcterms:modified>
</cp:coreProperties>
</file>