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webSettings.xml" ContentType="application/vnd.openxmlformats-officedocument.wordprocessingml.webSetting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59E44" w14:textId="77777777" w:rsidR="009215FE" w:rsidRDefault="009215FE" w:rsidP="006D515C">
      <w:pPr>
        <w:pStyle w:val="GELParrafo"/>
        <w:ind w:left="708"/>
        <w:jc w:val="right"/>
      </w:pPr>
    </w:p>
    <w:p w14:paraId="61D57423" w14:textId="77777777" w:rsidR="00755B35" w:rsidRDefault="00755B35" w:rsidP="006A686F">
      <w:pPr>
        <w:pStyle w:val="GELParrafo"/>
      </w:pPr>
    </w:p>
    <w:p w14:paraId="54D54FF6" w14:textId="77777777" w:rsidR="00755B35" w:rsidRDefault="006D515C" w:rsidP="006D515C">
      <w:pPr>
        <w:pStyle w:val="GELParrafo"/>
        <w:jc w:val="right"/>
      </w:pPr>
      <w:r>
        <w:rPr>
          <w:noProof/>
          <w:lang w:val="es-CO" w:eastAsia="es-CO"/>
        </w:rPr>
        <w:drawing>
          <wp:inline distT="0" distB="0" distL="0" distR="0" wp14:anchorId="61931F02" wp14:editId="64197FF8">
            <wp:extent cx="3067050" cy="930275"/>
            <wp:effectExtent l="0" t="0" r="0" b="3175"/>
            <wp:docPr id="8" name="Imagen 8" descr="C:\Users\Jeyra\AppData\Local\Microsoft\Windows\INetCache\Content.Word\MinTIC_(Colombia)_logo.png"/>
            <wp:cNvGraphicFramePr/>
            <a:graphic xmlns:a="http://schemas.openxmlformats.org/drawingml/2006/main">
              <a:graphicData uri="http://schemas.openxmlformats.org/drawingml/2006/picture">
                <pic:pic xmlns:pic="http://schemas.openxmlformats.org/drawingml/2006/picture">
                  <pic:nvPicPr>
                    <pic:cNvPr id="8" name="Imagen 8" descr="C:\Users\Jeyra\AppData\Local\Microsoft\Windows\INetCache\Content.Word\MinTIC_(Colombia)_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7050" cy="930275"/>
                    </a:xfrm>
                    <a:prstGeom prst="rect">
                      <a:avLst/>
                    </a:prstGeom>
                    <a:noFill/>
                    <a:ln>
                      <a:noFill/>
                    </a:ln>
                  </pic:spPr>
                </pic:pic>
              </a:graphicData>
            </a:graphic>
          </wp:inline>
        </w:drawing>
      </w:r>
    </w:p>
    <w:p w14:paraId="166963C4" w14:textId="77777777" w:rsidR="00755B35" w:rsidRDefault="00755B35" w:rsidP="006A686F">
      <w:pPr>
        <w:pStyle w:val="GELParrafo"/>
      </w:pPr>
    </w:p>
    <w:p w14:paraId="6425100C" w14:textId="77777777" w:rsidR="00755B35" w:rsidRDefault="006D515C" w:rsidP="006D515C">
      <w:pPr>
        <w:pStyle w:val="GELParrafo"/>
        <w:jc w:val="right"/>
      </w:pPr>
      <w:r>
        <w:rPr>
          <w:noProof/>
          <w:lang w:val="es-CO" w:eastAsia="es-CO"/>
        </w:rPr>
        <w:drawing>
          <wp:inline distT="0" distB="0" distL="0" distR="0" wp14:anchorId="414F2AAE" wp14:editId="15252A08">
            <wp:extent cx="1104900" cy="840105"/>
            <wp:effectExtent l="0" t="0" r="0" b="0"/>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840105"/>
                    </a:xfrm>
                    <a:prstGeom prst="rect">
                      <a:avLst/>
                    </a:prstGeom>
                    <a:noFill/>
                    <a:ln>
                      <a:noFill/>
                    </a:ln>
                  </pic:spPr>
                </pic:pic>
              </a:graphicData>
            </a:graphic>
          </wp:inline>
        </w:drawing>
      </w:r>
    </w:p>
    <w:p w14:paraId="7CE57EE3" w14:textId="77777777" w:rsidR="00755B35" w:rsidRDefault="00755B35" w:rsidP="006A686F">
      <w:pPr>
        <w:pStyle w:val="GELParrafo"/>
      </w:pPr>
    </w:p>
    <w:p w14:paraId="0B41C533" w14:textId="77777777" w:rsidR="00755B35" w:rsidRDefault="00755B35" w:rsidP="006A686F">
      <w:pPr>
        <w:pStyle w:val="GELParrafo"/>
      </w:pPr>
    </w:p>
    <w:p w14:paraId="7536FD61" w14:textId="77777777" w:rsidR="00755B35" w:rsidRDefault="00755B35" w:rsidP="006A686F">
      <w:pPr>
        <w:pStyle w:val="GELParrafo"/>
      </w:pPr>
    </w:p>
    <w:p w14:paraId="59A379DB" w14:textId="77777777" w:rsidR="00605CAC" w:rsidRDefault="00605CAC"/>
    <w:p w14:paraId="6F86BE11" w14:textId="77777777" w:rsidR="001A67CF" w:rsidRDefault="001A67CF"/>
    <w:p w14:paraId="1F368784" w14:textId="77777777" w:rsidR="006D515C" w:rsidRDefault="006D515C" w:rsidP="00D77B73">
      <w:pPr>
        <w:pStyle w:val="GELPortadatitulo"/>
      </w:pPr>
    </w:p>
    <w:p w14:paraId="09F997D1" w14:textId="77777777" w:rsidR="00613711" w:rsidRDefault="008B02D0" w:rsidP="00D77B73">
      <w:pPr>
        <w:pStyle w:val="GELPortadatitulo"/>
      </w:pPr>
      <w:r>
        <w:t>INFORME DE PRUEBA</w:t>
      </w:r>
      <w:r w:rsidR="00C65DA4">
        <w:t>s</w:t>
      </w:r>
      <w:r w:rsidR="00B529EA">
        <w:t xml:space="preserve"> DE LA SOLUCIÓN</w:t>
      </w:r>
    </w:p>
    <w:p w14:paraId="4741DDA1" w14:textId="77777777" w:rsidR="006D515C" w:rsidRDefault="006D515C" w:rsidP="006D515C">
      <w:pPr>
        <w:pStyle w:val="GELPortadatitulo"/>
        <w:rPr>
          <w:caps w:val="0"/>
        </w:rPr>
      </w:pPr>
      <w:r>
        <w:rPr>
          <w:caps w:val="0"/>
        </w:rPr>
        <w:t>YO CUIDO LO PÚBLICO - MÓVIL</w:t>
      </w:r>
    </w:p>
    <w:p w14:paraId="44E045E0" w14:textId="77777777" w:rsidR="009B7D0E" w:rsidRPr="000F5528" w:rsidRDefault="009B7D0E" w:rsidP="009B7D0E">
      <w:pPr>
        <w:pStyle w:val="GELPortadacontenido"/>
        <w:rPr>
          <w:highlight w:val="yellow"/>
        </w:rPr>
      </w:pPr>
      <w:r>
        <w:t xml:space="preserve">Dirección de Gobierno </w:t>
      </w:r>
      <w:r w:rsidR="006D515C">
        <w:t>Digital</w:t>
      </w:r>
    </w:p>
    <w:p w14:paraId="6AE57ACA" w14:textId="77777777" w:rsidR="00CA334C" w:rsidRDefault="00CA334C" w:rsidP="00CA334C"/>
    <w:p w14:paraId="00A47E1D" w14:textId="77777777" w:rsidR="002737A7" w:rsidRDefault="002737A7"/>
    <w:p w14:paraId="4186D336" w14:textId="77777777" w:rsidR="002737A7" w:rsidRDefault="002737A7"/>
    <w:p w14:paraId="6C618CB1" w14:textId="77777777" w:rsidR="00613711" w:rsidRDefault="00613711">
      <w:pPr>
        <w:pStyle w:val="GELPiePagina"/>
        <w:jc w:val="center"/>
        <w:rPr>
          <w:sz w:val="20"/>
          <w:szCs w:val="20"/>
        </w:rPr>
      </w:pPr>
    </w:p>
    <w:p w14:paraId="755F51F1" w14:textId="77777777" w:rsidR="00D97F18" w:rsidRDefault="00D97F18">
      <w:pPr>
        <w:pStyle w:val="GELPiePagina"/>
        <w:jc w:val="center"/>
        <w:rPr>
          <w:sz w:val="20"/>
          <w:szCs w:val="20"/>
        </w:rPr>
      </w:pPr>
    </w:p>
    <w:p w14:paraId="64D77D44" w14:textId="77777777" w:rsidR="00D97F18" w:rsidRDefault="00D97F18">
      <w:pPr>
        <w:pStyle w:val="GELPiePagina"/>
        <w:jc w:val="center"/>
        <w:rPr>
          <w:sz w:val="20"/>
          <w:szCs w:val="20"/>
        </w:rPr>
      </w:pPr>
    </w:p>
    <w:p w14:paraId="39ED7724" w14:textId="77777777" w:rsidR="00D97F18" w:rsidRDefault="00D97F18">
      <w:pPr>
        <w:pStyle w:val="GELPiePagina"/>
        <w:jc w:val="center"/>
        <w:rPr>
          <w:sz w:val="20"/>
          <w:szCs w:val="20"/>
        </w:rPr>
      </w:pPr>
    </w:p>
    <w:p w14:paraId="660066F5" w14:textId="77777777" w:rsidR="00D97F18" w:rsidRDefault="00D97F18">
      <w:pPr>
        <w:pStyle w:val="GELPiePagina"/>
        <w:jc w:val="center"/>
        <w:rPr>
          <w:sz w:val="20"/>
          <w:szCs w:val="20"/>
        </w:rPr>
      </w:pPr>
    </w:p>
    <w:p w14:paraId="387ABEC3" w14:textId="77777777" w:rsidR="00D97F18" w:rsidRDefault="00D97F18">
      <w:pPr>
        <w:pStyle w:val="GELPiePagina"/>
        <w:jc w:val="center"/>
        <w:rPr>
          <w:sz w:val="20"/>
          <w:szCs w:val="20"/>
        </w:rPr>
      </w:pPr>
    </w:p>
    <w:p w14:paraId="57F51F0C" w14:textId="77777777" w:rsidR="00D97F18" w:rsidRDefault="00D97F18">
      <w:pPr>
        <w:pStyle w:val="GELPiePagina"/>
        <w:jc w:val="center"/>
        <w:rPr>
          <w:sz w:val="20"/>
          <w:szCs w:val="20"/>
        </w:rPr>
      </w:pPr>
    </w:p>
    <w:p w14:paraId="71B4F1E3" w14:textId="77777777" w:rsidR="006D515C" w:rsidRDefault="006D515C" w:rsidP="006D515C"/>
    <w:p w14:paraId="45B08C33" w14:textId="77777777" w:rsidR="006D515C" w:rsidRDefault="006D515C" w:rsidP="006D515C">
      <w:pPr>
        <w:pStyle w:val="GELPiePagina"/>
        <w:jc w:val="center"/>
        <w:rPr>
          <w:sz w:val="20"/>
          <w:szCs w:val="20"/>
        </w:rPr>
      </w:pPr>
      <w:r>
        <w:rPr>
          <w:sz w:val="20"/>
          <w:szCs w:val="20"/>
        </w:rPr>
        <w:t>Bogotá, D.C, 09 de octubre de 2017</w:t>
      </w:r>
    </w:p>
    <w:p w14:paraId="20FF4863" w14:textId="77777777" w:rsidR="009B7D0E" w:rsidRDefault="009B7D0E" w:rsidP="00A73776">
      <w:pPr>
        <w:pStyle w:val="GELTtulogen"/>
      </w:pPr>
    </w:p>
    <w:p w14:paraId="7C88B8DB" w14:textId="77777777" w:rsidR="00CD04A7" w:rsidRDefault="00CD04A7" w:rsidP="00A73776">
      <w:pPr>
        <w:ind w:right="176"/>
        <w:rPr>
          <w:rFonts w:ascii="Tahoma" w:hAnsi="Tahoma" w:cs="Tahoma"/>
        </w:rPr>
      </w:pPr>
    </w:p>
    <w:p w14:paraId="2428A0EC" w14:textId="77777777" w:rsidR="00A73776" w:rsidRDefault="00A73776">
      <w:pPr>
        <w:rPr>
          <w:rFonts w:ascii="Tahoma" w:hAnsi="Tahoma"/>
          <w:b/>
          <w:caps/>
          <w:sz w:val="24"/>
        </w:rPr>
      </w:pPr>
      <w:r>
        <w:br w:type="page"/>
      </w:r>
    </w:p>
    <w:p w14:paraId="45B23ED9" w14:textId="77777777" w:rsidR="00D97F18" w:rsidRDefault="00D97F18"/>
    <w:p w14:paraId="6221DEC0" w14:textId="77777777" w:rsidR="00D97F18" w:rsidRDefault="00D97F18" w:rsidP="00D97F18">
      <w:pPr>
        <w:jc w:val="center"/>
        <w:rPr>
          <w:rFonts w:ascii="Tahoma" w:hAnsi="Tahoma" w:cs="Tahoma"/>
          <w:b/>
          <w:sz w:val="24"/>
          <w:szCs w:val="24"/>
        </w:rPr>
      </w:pPr>
      <w:r w:rsidRPr="001C3300">
        <w:rPr>
          <w:rFonts w:ascii="Tahoma" w:hAnsi="Tahoma" w:cs="Tahoma"/>
          <w:b/>
          <w:sz w:val="24"/>
          <w:szCs w:val="24"/>
        </w:rPr>
        <w:t>CONTROL DE CAMBIOS</w:t>
      </w:r>
    </w:p>
    <w:p w14:paraId="486B565F" w14:textId="77777777" w:rsidR="00D97F18" w:rsidRPr="001C3300" w:rsidRDefault="00D97F18" w:rsidP="00D97F18">
      <w:pPr>
        <w:jc w:val="center"/>
        <w:rPr>
          <w:rFonts w:ascii="Tahoma" w:hAnsi="Tahoma" w:cs="Tahoma"/>
          <w:b/>
          <w:sz w:val="24"/>
          <w:szCs w:val="24"/>
        </w:rPr>
      </w:pPr>
    </w:p>
    <w:tbl>
      <w:tblPr>
        <w:tblW w:w="7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9"/>
        <w:gridCol w:w="1344"/>
        <w:gridCol w:w="1418"/>
        <w:gridCol w:w="1755"/>
        <w:gridCol w:w="2458"/>
      </w:tblGrid>
      <w:tr w:rsidR="00D97F18" w:rsidRPr="00EC0A7F" w14:paraId="1472A698" w14:textId="77777777" w:rsidTr="00247811">
        <w:trPr>
          <w:tblHeader/>
          <w:jc w:val="center"/>
        </w:trPr>
        <w:tc>
          <w:tcPr>
            <w:tcW w:w="1009" w:type="dxa"/>
            <w:shd w:val="clear" w:color="auto" w:fill="BFBFBF" w:themeFill="background1" w:themeFillShade="BF"/>
          </w:tcPr>
          <w:p w14:paraId="58DD668F" w14:textId="77777777" w:rsidR="00D97F18" w:rsidRPr="0017503C" w:rsidRDefault="00D97F18" w:rsidP="00247811">
            <w:pPr>
              <w:jc w:val="center"/>
              <w:rPr>
                <w:rFonts w:ascii="Tahoma" w:eastAsia="Batang" w:hAnsi="Tahoma" w:cs="Tahoma"/>
                <w:b/>
                <w:sz w:val="16"/>
                <w:szCs w:val="16"/>
                <w:lang w:val="es-VE"/>
              </w:rPr>
            </w:pPr>
            <w:r w:rsidRPr="0017503C">
              <w:rPr>
                <w:rFonts w:ascii="Tahoma" w:eastAsia="Batang" w:hAnsi="Tahoma" w:cs="Tahoma"/>
                <w:b/>
                <w:sz w:val="16"/>
                <w:szCs w:val="16"/>
                <w:lang w:val="es-VE"/>
              </w:rPr>
              <w:t>VERSIÓN</w:t>
            </w:r>
          </w:p>
        </w:tc>
        <w:tc>
          <w:tcPr>
            <w:tcW w:w="1344" w:type="dxa"/>
            <w:shd w:val="clear" w:color="auto" w:fill="BFBFBF" w:themeFill="background1" w:themeFillShade="BF"/>
          </w:tcPr>
          <w:p w14:paraId="40B452F1" w14:textId="77777777" w:rsidR="00D97F18" w:rsidRPr="0017503C" w:rsidRDefault="00D97F18" w:rsidP="00247811">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FECHA</w:t>
            </w:r>
          </w:p>
        </w:tc>
        <w:tc>
          <w:tcPr>
            <w:tcW w:w="1418" w:type="dxa"/>
            <w:shd w:val="clear" w:color="auto" w:fill="BFBFBF" w:themeFill="background1" w:themeFillShade="BF"/>
          </w:tcPr>
          <w:p w14:paraId="60DEBCF8" w14:textId="77777777" w:rsidR="00D97F18" w:rsidRPr="0017503C" w:rsidRDefault="00D97F18" w:rsidP="00247811">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No. SOLICITUD</w:t>
            </w:r>
          </w:p>
        </w:tc>
        <w:tc>
          <w:tcPr>
            <w:tcW w:w="1755" w:type="dxa"/>
            <w:shd w:val="clear" w:color="auto" w:fill="BFBFBF" w:themeFill="background1" w:themeFillShade="BF"/>
          </w:tcPr>
          <w:p w14:paraId="5C0452A1" w14:textId="77777777" w:rsidR="00D97F18" w:rsidRPr="0017503C" w:rsidRDefault="00D97F18" w:rsidP="00247811">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RESPONSABLE</w:t>
            </w:r>
          </w:p>
        </w:tc>
        <w:tc>
          <w:tcPr>
            <w:tcW w:w="2458" w:type="dxa"/>
            <w:shd w:val="clear" w:color="auto" w:fill="BFBFBF" w:themeFill="background1" w:themeFillShade="BF"/>
          </w:tcPr>
          <w:p w14:paraId="2CE2D0D8" w14:textId="77777777" w:rsidR="00D97F18" w:rsidRPr="0017503C" w:rsidRDefault="00D97F18" w:rsidP="00247811">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DESCRIPCIÓN</w:t>
            </w:r>
          </w:p>
        </w:tc>
      </w:tr>
      <w:tr w:rsidR="00D97F18" w:rsidRPr="00EC0A7F" w14:paraId="185A0275" w14:textId="77777777" w:rsidTr="00247811">
        <w:trPr>
          <w:trHeight w:val="389"/>
          <w:jc w:val="center"/>
        </w:trPr>
        <w:tc>
          <w:tcPr>
            <w:tcW w:w="1009" w:type="dxa"/>
            <w:vAlign w:val="center"/>
          </w:tcPr>
          <w:p w14:paraId="0D6DCA92" w14:textId="77777777" w:rsidR="00D97F18" w:rsidRPr="002445BC" w:rsidRDefault="00D97F18" w:rsidP="00247811">
            <w:pPr>
              <w:jc w:val="center"/>
              <w:rPr>
                <w:rFonts w:ascii="Arial" w:hAnsi="Arial" w:cs="Arial"/>
                <w:color w:val="548DD4" w:themeColor="text2" w:themeTint="99"/>
                <w:sz w:val="16"/>
                <w:szCs w:val="16"/>
              </w:rPr>
            </w:pPr>
            <w:r w:rsidRPr="00183F5A">
              <w:rPr>
                <w:rFonts w:ascii="Arial" w:hAnsi="Arial" w:cs="Arial"/>
                <w:sz w:val="16"/>
                <w:szCs w:val="16"/>
              </w:rPr>
              <w:t>1.0</w:t>
            </w:r>
          </w:p>
        </w:tc>
        <w:tc>
          <w:tcPr>
            <w:tcW w:w="1344" w:type="dxa"/>
            <w:vAlign w:val="center"/>
          </w:tcPr>
          <w:p w14:paraId="4801031A" w14:textId="77777777" w:rsidR="00D97F18" w:rsidRPr="002445BC" w:rsidRDefault="00D97F18" w:rsidP="00247811">
            <w:pPr>
              <w:jc w:val="center"/>
              <w:rPr>
                <w:rFonts w:ascii="Arial" w:hAnsi="Arial" w:cs="Arial"/>
                <w:color w:val="548DD4" w:themeColor="text2" w:themeTint="99"/>
                <w:sz w:val="16"/>
                <w:szCs w:val="16"/>
              </w:rPr>
            </w:pPr>
            <w:r>
              <w:rPr>
                <w:rFonts w:ascii="Arial" w:hAnsi="Arial" w:cs="Arial"/>
                <w:sz w:val="16"/>
                <w:szCs w:val="16"/>
              </w:rPr>
              <w:t>2017-10-12</w:t>
            </w:r>
          </w:p>
        </w:tc>
        <w:tc>
          <w:tcPr>
            <w:tcW w:w="1418" w:type="dxa"/>
            <w:vAlign w:val="center"/>
          </w:tcPr>
          <w:p w14:paraId="69E0E1E5" w14:textId="77777777" w:rsidR="00D97F18" w:rsidRPr="0017503C" w:rsidRDefault="00D97F18" w:rsidP="00247811">
            <w:pPr>
              <w:jc w:val="center"/>
              <w:rPr>
                <w:rFonts w:ascii="Arial" w:hAnsi="Arial" w:cs="Arial"/>
                <w:sz w:val="16"/>
                <w:szCs w:val="16"/>
              </w:rPr>
            </w:pPr>
            <w:r w:rsidRPr="0017503C">
              <w:rPr>
                <w:rFonts w:ascii="Arial" w:hAnsi="Arial" w:cs="Arial"/>
                <w:sz w:val="16"/>
                <w:szCs w:val="16"/>
              </w:rPr>
              <w:t>No aplica</w:t>
            </w:r>
          </w:p>
        </w:tc>
        <w:tc>
          <w:tcPr>
            <w:tcW w:w="1755" w:type="dxa"/>
            <w:vAlign w:val="center"/>
          </w:tcPr>
          <w:p w14:paraId="73470C25" w14:textId="77777777" w:rsidR="00D97F18" w:rsidRPr="0017503C" w:rsidRDefault="00D97F18" w:rsidP="00247811">
            <w:pPr>
              <w:jc w:val="center"/>
              <w:rPr>
                <w:rFonts w:ascii="Arial" w:hAnsi="Arial" w:cs="Arial"/>
                <w:sz w:val="16"/>
                <w:szCs w:val="16"/>
              </w:rPr>
            </w:pPr>
            <w:r>
              <w:rPr>
                <w:rFonts w:ascii="Arial" w:hAnsi="Arial" w:cs="Arial"/>
                <w:sz w:val="16"/>
                <w:szCs w:val="16"/>
              </w:rPr>
              <w:t>Servinformación</w:t>
            </w:r>
          </w:p>
        </w:tc>
        <w:tc>
          <w:tcPr>
            <w:tcW w:w="2458" w:type="dxa"/>
            <w:vAlign w:val="center"/>
          </w:tcPr>
          <w:p w14:paraId="07A9CE3F" w14:textId="77777777" w:rsidR="00D97F18" w:rsidRPr="0017503C" w:rsidRDefault="00D97F18" w:rsidP="00247811">
            <w:pPr>
              <w:rPr>
                <w:rFonts w:ascii="Arial" w:hAnsi="Arial" w:cs="Arial"/>
                <w:sz w:val="16"/>
                <w:szCs w:val="16"/>
              </w:rPr>
            </w:pPr>
            <w:r>
              <w:rPr>
                <w:rFonts w:ascii="Arial" w:hAnsi="Arial" w:cs="Arial"/>
                <w:sz w:val="16"/>
                <w:szCs w:val="16"/>
              </w:rPr>
              <w:t>Actualización</w:t>
            </w:r>
            <w:r w:rsidRPr="009201CA">
              <w:rPr>
                <w:rFonts w:ascii="Arial" w:hAnsi="Arial" w:cs="Arial"/>
                <w:sz w:val="16"/>
                <w:szCs w:val="16"/>
              </w:rPr>
              <w:t xml:space="preserve"> del documento</w:t>
            </w:r>
            <w:r w:rsidRPr="0017503C">
              <w:rPr>
                <w:rFonts w:ascii="Arial" w:hAnsi="Arial" w:cs="Arial"/>
                <w:sz w:val="16"/>
                <w:szCs w:val="16"/>
              </w:rPr>
              <w:t xml:space="preserve"> </w:t>
            </w:r>
          </w:p>
        </w:tc>
      </w:tr>
    </w:tbl>
    <w:p w14:paraId="501D057D" w14:textId="77777777" w:rsidR="00D97F18" w:rsidRDefault="00D97F18"/>
    <w:p w14:paraId="04687517" w14:textId="77777777" w:rsidR="00D97F18" w:rsidRDefault="00D97F18"/>
    <w:p w14:paraId="36609D51" w14:textId="77777777" w:rsidR="00D97F18" w:rsidRDefault="00D97F18"/>
    <w:p w14:paraId="337FFB7A" w14:textId="77777777" w:rsidR="00D97F18" w:rsidRDefault="00D97F18"/>
    <w:p w14:paraId="4FDF42FF" w14:textId="77777777" w:rsidR="00D97F18" w:rsidRDefault="00D97F18"/>
    <w:p w14:paraId="431A1C02" w14:textId="77777777" w:rsidR="00D97F18" w:rsidRDefault="00D97F18">
      <w:pPr>
        <w:rPr>
          <w:rFonts w:ascii="Tahoma" w:hAnsi="Tahoma"/>
          <w:b/>
          <w:caps/>
          <w:sz w:val="24"/>
        </w:rPr>
      </w:pPr>
      <w:r>
        <w:br w:type="page"/>
      </w:r>
    </w:p>
    <w:p w14:paraId="5BB15DBB" w14:textId="77777777" w:rsidR="00A73776" w:rsidRDefault="00A73776" w:rsidP="00BF582D">
      <w:pPr>
        <w:pStyle w:val="GELTtulogen"/>
      </w:pPr>
    </w:p>
    <w:sdt>
      <w:sdtPr>
        <w:rPr>
          <w:rFonts w:asciiTheme="minorHAnsi" w:eastAsiaTheme="minorHAnsi" w:hAnsiTheme="minorHAnsi" w:cstheme="minorBidi"/>
          <w:b w:val="0"/>
          <w:bCs w:val="0"/>
          <w:color w:val="auto"/>
          <w:sz w:val="22"/>
          <w:szCs w:val="22"/>
          <w:lang w:eastAsia="en-US"/>
        </w:rPr>
        <w:id w:val="-760673318"/>
        <w:docPartObj>
          <w:docPartGallery w:val="Table of Contents"/>
          <w:docPartUnique/>
        </w:docPartObj>
      </w:sdtPr>
      <w:sdtEndPr/>
      <w:sdtContent>
        <w:p w14:paraId="3E65A314" w14:textId="77777777" w:rsidR="0031550E" w:rsidRPr="00D97F18" w:rsidRDefault="00D97F18" w:rsidP="00D97F18">
          <w:pPr>
            <w:pStyle w:val="TtuloTDC"/>
            <w:jc w:val="center"/>
            <w:rPr>
              <w:color w:val="auto"/>
            </w:rPr>
          </w:pPr>
          <w:r w:rsidRPr="00D97F18">
            <w:rPr>
              <w:color w:val="auto"/>
            </w:rPr>
            <w:t>CONTENIDO</w:t>
          </w:r>
        </w:p>
        <w:p w14:paraId="5C2E0F6E" w14:textId="77777777" w:rsidR="008545D2" w:rsidRDefault="0031550E">
          <w:pPr>
            <w:pStyle w:val="TDC1"/>
            <w:tabs>
              <w:tab w:val="left" w:pos="403"/>
            </w:tabs>
            <w:rPr>
              <w:rFonts w:asciiTheme="minorHAnsi" w:hAnsiTheme="minorHAnsi"/>
            </w:rPr>
          </w:pPr>
          <w:r>
            <w:fldChar w:fldCharType="begin"/>
          </w:r>
          <w:r>
            <w:instrText xml:space="preserve"> TOC \o "1-3" \h \z \u </w:instrText>
          </w:r>
          <w:r>
            <w:fldChar w:fldCharType="separate"/>
          </w:r>
          <w:hyperlink w:anchor="_Toc496468909" w:history="1">
            <w:r w:rsidR="008545D2" w:rsidRPr="0065558B">
              <w:rPr>
                <w:rStyle w:val="Hipervnculo"/>
              </w:rPr>
              <w:t>1.</w:t>
            </w:r>
            <w:r w:rsidR="008545D2">
              <w:rPr>
                <w:rFonts w:asciiTheme="minorHAnsi" w:hAnsiTheme="minorHAnsi"/>
              </w:rPr>
              <w:tab/>
            </w:r>
            <w:r w:rsidR="008545D2" w:rsidRPr="0065558B">
              <w:rPr>
                <w:rStyle w:val="Hipervnculo"/>
              </w:rPr>
              <w:t>INTRODUCCIÓN</w:t>
            </w:r>
            <w:r w:rsidR="008545D2">
              <w:rPr>
                <w:webHidden/>
              </w:rPr>
              <w:tab/>
            </w:r>
            <w:r w:rsidR="008545D2">
              <w:rPr>
                <w:webHidden/>
              </w:rPr>
              <w:fldChar w:fldCharType="begin"/>
            </w:r>
            <w:r w:rsidR="008545D2">
              <w:rPr>
                <w:webHidden/>
              </w:rPr>
              <w:instrText xml:space="preserve"> PAGEREF _Toc496468909 \h </w:instrText>
            </w:r>
            <w:r w:rsidR="008545D2">
              <w:rPr>
                <w:webHidden/>
              </w:rPr>
            </w:r>
            <w:r w:rsidR="008545D2">
              <w:rPr>
                <w:webHidden/>
              </w:rPr>
              <w:fldChar w:fldCharType="separate"/>
            </w:r>
            <w:r w:rsidR="00616D83">
              <w:rPr>
                <w:webHidden/>
              </w:rPr>
              <w:t>5</w:t>
            </w:r>
            <w:r w:rsidR="008545D2">
              <w:rPr>
                <w:webHidden/>
              </w:rPr>
              <w:fldChar w:fldCharType="end"/>
            </w:r>
          </w:hyperlink>
        </w:p>
        <w:p w14:paraId="6E12CEA4" w14:textId="77777777" w:rsidR="008545D2" w:rsidRDefault="00243B6B">
          <w:pPr>
            <w:pStyle w:val="TDC1"/>
            <w:tabs>
              <w:tab w:val="left" w:pos="403"/>
            </w:tabs>
            <w:rPr>
              <w:rFonts w:asciiTheme="minorHAnsi" w:hAnsiTheme="minorHAnsi"/>
            </w:rPr>
          </w:pPr>
          <w:hyperlink w:anchor="_Toc496468910" w:history="1">
            <w:r w:rsidR="008545D2" w:rsidRPr="0065558B">
              <w:rPr>
                <w:rStyle w:val="Hipervnculo"/>
              </w:rPr>
              <w:t>2.</w:t>
            </w:r>
            <w:r w:rsidR="008545D2">
              <w:rPr>
                <w:rFonts w:asciiTheme="minorHAnsi" w:hAnsiTheme="minorHAnsi"/>
              </w:rPr>
              <w:tab/>
            </w:r>
            <w:r w:rsidR="008545D2" w:rsidRPr="0065558B">
              <w:rPr>
                <w:rStyle w:val="Hipervnculo"/>
              </w:rPr>
              <w:t>HISTORIAS DE USUARIO PROBADAS</w:t>
            </w:r>
            <w:r w:rsidR="008545D2">
              <w:rPr>
                <w:webHidden/>
              </w:rPr>
              <w:tab/>
            </w:r>
            <w:r w:rsidR="008545D2">
              <w:rPr>
                <w:webHidden/>
              </w:rPr>
              <w:fldChar w:fldCharType="begin"/>
            </w:r>
            <w:r w:rsidR="008545D2">
              <w:rPr>
                <w:webHidden/>
              </w:rPr>
              <w:instrText xml:space="preserve"> PAGEREF _Toc496468910 \h </w:instrText>
            </w:r>
            <w:r w:rsidR="008545D2">
              <w:rPr>
                <w:webHidden/>
              </w:rPr>
            </w:r>
            <w:r w:rsidR="008545D2">
              <w:rPr>
                <w:webHidden/>
              </w:rPr>
              <w:fldChar w:fldCharType="separate"/>
            </w:r>
            <w:r w:rsidR="00616D83">
              <w:rPr>
                <w:webHidden/>
              </w:rPr>
              <w:t>6</w:t>
            </w:r>
            <w:r w:rsidR="008545D2">
              <w:rPr>
                <w:webHidden/>
              </w:rPr>
              <w:fldChar w:fldCharType="end"/>
            </w:r>
          </w:hyperlink>
        </w:p>
        <w:p w14:paraId="628E680E" w14:textId="77777777" w:rsidR="008545D2" w:rsidRDefault="00243B6B">
          <w:pPr>
            <w:pStyle w:val="TDC1"/>
            <w:tabs>
              <w:tab w:val="left" w:pos="403"/>
            </w:tabs>
            <w:rPr>
              <w:rFonts w:asciiTheme="minorHAnsi" w:hAnsiTheme="minorHAnsi"/>
            </w:rPr>
          </w:pPr>
          <w:hyperlink w:anchor="_Toc496468911" w:history="1">
            <w:r w:rsidR="008545D2" w:rsidRPr="0065558B">
              <w:rPr>
                <w:rStyle w:val="Hipervnculo"/>
              </w:rPr>
              <w:t>3.</w:t>
            </w:r>
            <w:r w:rsidR="008545D2">
              <w:rPr>
                <w:rFonts w:asciiTheme="minorHAnsi" w:hAnsiTheme="minorHAnsi"/>
              </w:rPr>
              <w:tab/>
            </w:r>
            <w:r w:rsidR="008545D2" w:rsidRPr="0065558B">
              <w:rPr>
                <w:rStyle w:val="Hipervnculo"/>
              </w:rPr>
              <w:t>REGISTRO DE EJECUCIÓN DE PRUEBAS</w:t>
            </w:r>
            <w:r w:rsidR="008545D2">
              <w:rPr>
                <w:webHidden/>
              </w:rPr>
              <w:tab/>
            </w:r>
            <w:r w:rsidR="008545D2">
              <w:rPr>
                <w:webHidden/>
              </w:rPr>
              <w:fldChar w:fldCharType="begin"/>
            </w:r>
            <w:r w:rsidR="008545D2">
              <w:rPr>
                <w:webHidden/>
              </w:rPr>
              <w:instrText xml:space="preserve"> PAGEREF _Toc496468911 \h </w:instrText>
            </w:r>
            <w:r w:rsidR="008545D2">
              <w:rPr>
                <w:webHidden/>
              </w:rPr>
            </w:r>
            <w:r w:rsidR="008545D2">
              <w:rPr>
                <w:webHidden/>
              </w:rPr>
              <w:fldChar w:fldCharType="separate"/>
            </w:r>
            <w:r w:rsidR="00616D83">
              <w:rPr>
                <w:webHidden/>
              </w:rPr>
              <w:t>7</w:t>
            </w:r>
            <w:r w:rsidR="008545D2">
              <w:rPr>
                <w:webHidden/>
              </w:rPr>
              <w:fldChar w:fldCharType="end"/>
            </w:r>
          </w:hyperlink>
        </w:p>
        <w:p w14:paraId="0C3AD24E" w14:textId="77777777" w:rsidR="008545D2" w:rsidRDefault="00243B6B">
          <w:pPr>
            <w:pStyle w:val="TDC1"/>
            <w:tabs>
              <w:tab w:val="left" w:pos="403"/>
            </w:tabs>
            <w:rPr>
              <w:rFonts w:asciiTheme="minorHAnsi" w:hAnsiTheme="minorHAnsi"/>
            </w:rPr>
          </w:pPr>
          <w:hyperlink w:anchor="_Toc496468912" w:history="1">
            <w:r w:rsidR="008545D2" w:rsidRPr="0065558B">
              <w:rPr>
                <w:rStyle w:val="Hipervnculo"/>
              </w:rPr>
              <w:t>4.</w:t>
            </w:r>
            <w:r w:rsidR="008545D2">
              <w:rPr>
                <w:rFonts w:asciiTheme="minorHAnsi" w:hAnsiTheme="minorHAnsi"/>
              </w:rPr>
              <w:tab/>
            </w:r>
            <w:r w:rsidR="008545D2" w:rsidRPr="0065558B">
              <w:rPr>
                <w:rStyle w:val="Hipervnculo"/>
              </w:rPr>
              <w:t>ESTADO DE INCIDENCIAS IDENTIFICADAS</w:t>
            </w:r>
            <w:r w:rsidR="008545D2">
              <w:rPr>
                <w:webHidden/>
              </w:rPr>
              <w:tab/>
            </w:r>
            <w:r w:rsidR="008545D2">
              <w:rPr>
                <w:webHidden/>
              </w:rPr>
              <w:fldChar w:fldCharType="begin"/>
            </w:r>
            <w:r w:rsidR="008545D2">
              <w:rPr>
                <w:webHidden/>
              </w:rPr>
              <w:instrText xml:space="preserve"> PAGEREF _Toc496468912 \h </w:instrText>
            </w:r>
            <w:r w:rsidR="008545D2">
              <w:rPr>
                <w:webHidden/>
              </w:rPr>
            </w:r>
            <w:r w:rsidR="008545D2">
              <w:rPr>
                <w:webHidden/>
              </w:rPr>
              <w:fldChar w:fldCharType="separate"/>
            </w:r>
            <w:r w:rsidR="00616D83">
              <w:rPr>
                <w:webHidden/>
              </w:rPr>
              <w:t>8</w:t>
            </w:r>
            <w:r w:rsidR="008545D2">
              <w:rPr>
                <w:webHidden/>
              </w:rPr>
              <w:fldChar w:fldCharType="end"/>
            </w:r>
          </w:hyperlink>
        </w:p>
        <w:p w14:paraId="47A2BF6B" w14:textId="77777777" w:rsidR="008545D2" w:rsidRDefault="00243B6B">
          <w:pPr>
            <w:pStyle w:val="TDC1"/>
            <w:tabs>
              <w:tab w:val="left" w:pos="403"/>
            </w:tabs>
            <w:rPr>
              <w:rFonts w:asciiTheme="minorHAnsi" w:hAnsiTheme="minorHAnsi"/>
            </w:rPr>
          </w:pPr>
          <w:hyperlink w:anchor="_Toc496468913" w:history="1">
            <w:r w:rsidR="008545D2" w:rsidRPr="0065558B">
              <w:rPr>
                <w:rStyle w:val="Hipervnculo"/>
              </w:rPr>
              <w:t>5.</w:t>
            </w:r>
            <w:r w:rsidR="008545D2">
              <w:rPr>
                <w:rFonts w:asciiTheme="minorHAnsi" w:hAnsiTheme="minorHAnsi"/>
              </w:rPr>
              <w:tab/>
            </w:r>
            <w:r w:rsidR="008545D2" w:rsidRPr="0065558B">
              <w:rPr>
                <w:rStyle w:val="Hipervnculo"/>
              </w:rPr>
              <w:t>INFORME DE GESTIÓN DE LAS INCIDENCIAS</w:t>
            </w:r>
            <w:r w:rsidR="008545D2">
              <w:rPr>
                <w:webHidden/>
              </w:rPr>
              <w:tab/>
            </w:r>
            <w:r w:rsidR="008545D2">
              <w:rPr>
                <w:webHidden/>
              </w:rPr>
              <w:fldChar w:fldCharType="begin"/>
            </w:r>
            <w:r w:rsidR="008545D2">
              <w:rPr>
                <w:webHidden/>
              </w:rPr>
              <w:instrText xml:space="preserve"> PAGEREF _Toc496468913 \h </w:instrText>
            </w:r>
            <w:r w:rsidR="008545D2">
              <w:rPr>
                <w:webHidden/>
              </w:rPr>
            </w:r>
            <w:r w:rsidR="008545D2">
              <w:rPr>
                <w:webHidden/>
              </w:rPr>
              <w:fldChar w:fldCharType="separate"/>
            </w:r>
            <w:r w:rsidR="00616D83">
              <w:rPr>
                <w:webHidden/>
              </w:rPr>
              <w:t>9</w:t>
            </w:r>
            <w:r w:rsidR="008545D2">
              <w:rPr>
                <w:webHidden/>
              </w:rPr>
              <w:fldChar w:fldCharType="end"/>
            </w:r>
          </w:hyperlink>
        </w:p>
        <w:p w14:paraId="499657D8" w14:textId="77777777" w:rsidR="008545D2" w:rsidRDefault="00243B6B">
          <w:pPr>
            <w:pStyle w:val="TDC1"/>
            <w:tabs>
              <w:tab w:val="left" w:pos="403"/>
            </w:tabs>
            <w:rPr>
              <w:rFonts w:asciiTheme="minorHAnsi" w:hAnsiTheme="minorHAnsi"/>
            </w:rPr>
          </w:pPr>
          <w:hyperlink w:anchor="_Toc496468914" w:history="1">
            <w:r w:rsidR="008545D2" w:rsidRPr="0065558B">
              <w:rPr>
                <w:rStyle w:val="Hipervnculo"/>
              </w:rPr>
              <w:t>6.</w:t>
            </w:r>
            <w:r w:rsidR="008545D2">
              <w:rPr>
                <w:rFonts w:asciiTheme="minorHAnsi" w:hAnsiTheme="minorHAnsi"/>
              </w:rPr>
              <w:tab/>
            </w:r>
            <w:r w:rsidR="008545D2" w:rsidRPr="0065558B">
              <w:rPr>
                <w:rStyle w:val="Hipervnculo"/>
              </w:rPr>
              <w:t>CONCLUSIONES</w:t>
            </w:r>
            <w:r w:rsidR="008545D2">
              <w:rPr>
                <w:webHidden/>
              </w:rPr>
              <w:tab/>
            </w:r>
            <w:r w:rsidR="008545D2">
              <w:rPr>
                <w:webHidden/>
              </w:rPr>
              <w:fldChar w:fldCharType="begin"/>
            </w:r>
            <w:r w:rsidR="008545D2">
              <w:rPr>
                <w:webHidden/>
              </w:rPr>
              <w:instrText xml:space="preserve"> PAGEREF _Toc496468914 \h </w:instrText>
            </w:r>
            <w:r w:rsidR="008545D2">
              <w:rPr>
                <w:webHidden/>
              </w:rPr>
            </w:r>
            <w:r w:rsidR="008545D2">
              <w:rPr>
                <w:webHidden/>
              </w:rPr>
              <w:fldChar w:fldCharType="separate"/>
            </w:r>
            <w:r w:rsidR="00616D83">
              <w:rPr>
                <w:webHidden/>
              </w:rPr>
              <w:t>11</w:t>
            </w:r>
            <w:r w:rsidR="008545D2">
              <w:rPr>
                <w:webHidden/>
              </w:rPr>
              <w:fldChar w:fldCharType="end"/>
            </w:r>
          </w:hyperlink>
        </w:p>
        <w:p w14:paraId="27B4C97E" w14:textId="77777777" w:rsidR="008545D2" w:rsidRDefault="00243B6B">
          <w:pPr>
            <w:pStyle w:val="TDC1"/>
            <w:tabs>
              <w:tab w:val="left" w:pos="403"/>
            </w:tabs>
            <w:rPr>
              <w:rFonts w:asciiTheme="minorHAnsi" w:hAnsiTheme="minorHAnsi"/>
            </w:rPr>
          </w:pPr>
          <w:hyperlink w:anchor="_Toc496468915" w:history="1">
            <w:r w:rsidR="008545D2" w:rsidRPr="0065558B">
              <w:rPr>
                <w:rStyle w:val="Hipervnculo"/>
              </w:rPr>
              <w:t>7.</w:t>
            </w:r>
            <w:r w:rsidR="008545D2">
              <w:rPr>
                <w:rFonts w:asciiTheme="minorHAnsi" w:hAnsiTheme="minorHAnsi"/>
              </w:rPr>
              <w:tab/>
            </w:r>
            <w:r w:rsidR="008545D2" w:rsidRPr="0065558B">
              <w:rPr>
                <w:rStyle w:val="Hipervnculo"/>
              </w:rPr>
              <w:t>ANEXOS</w:t>
            </w:r>
            <w:r w:rsidR="008545D2">
              <w:rPr>
                <w:webHidden/>
              </w:rPr>
              <w:tab/>
            </w:r>
            <w:r w:rsidR="008545D2">
              <w:rPr>
                <w:webHidden/>
              </w:rPr>
              <w:fldChar w:fldCharType="begin"/>
            </w:r>
            <w:r w:rsidR="008545D2">
              <w:rPr>
                <w:webHidden/>
              </w:rPr>
              <w:instrText xml:space="preserve"> PAGEREF _Toc496468915 \h </w:instrText>
            </w:r>
            <w:r w:rsidR="008545D2">
              <w:rPr>
                <w:webHidden/>
              </w:rPr>
            </w:r>
            <w:r w:rsidR="008545D2">
              <w:rPr>
                <w:webHidden/>
              </w:rPr>
              <w:fldChar w:fldCharType="separate"/>
            </w:r>
            <w:r w:rsidR="00616D83">
              <w:rPr>
                <w:webHidden/>
              </w:rPr>
              <w:t>12</w:t>
            </w:r>
            <w:r w:rsidR="008545D2">
              <w:rPr>
                <w:webHidden/>
              </w:rPr>
              <w:fldChar w:fldCharType="end"/>
            </w:r>
          </w:hyperlink>
        </w:p>
        <w:p w14:paraId="5DA2C050" w14:textId="77777777" w:rsidR="0031550E" w:rsidRDefault="0031550E">
          <w:r>
            <w:rPr>
              <w:b/>
              <w:bCs/>
            </w:rPr>
            <w:fldChar w:fldCharType="end"/>
          </w:r>
        </w:p>
      </w:sdtContent>
    </w:sdt>
    <w:p w14:paraId="47B89939" w14:textId="77777777" w:rsidR="009F612F" w:rsidRDefault="00425E42">
      <w:pPr>
        <w:rPr>
          <w:rFonts w:ascii="Tahoma" w:hAnsi="Tahoma"/>
          <w:b/>
          <w:caps/>
          <w:sz w:val="24"/>
        </w:rPr>
      </w:pPr>
      <w:r>
        <w:rPr>
          <w:rFonts w:ascii="Tahoma" w:hAnsi="Tahoma"/>
          <w:b/>
          <w:caps/>
          <w:sz w:val="24"/>
        </w:rPr>
        <w:tab/>
      </w:r>
    </w:p>
    <w:p w14:paraId="0FDB0995" w14:textId="77777777" w:rsidR="00D53E9F" w:rsidRDefault="00D53E9F">
      <w:pPr>
        <w:rPr>
          <w:rFonts w:ascii="Tahoma" w:hAnsi="Tahoma"/>
          <w:b/>
          <w:caps/>
          <w:sz w:val="24"/>
        </w:rPr>
      </w:pPr>
    </w:p>
    <w:p w14:paraId="610B65DB" w14:textId="77777777" w:rsidR="00C65DA4" w:rsidRDefault="00C65DA4">
      <w:pPr>
        <w:rPr>
          <w:rFonts w:ascii="Tahoma" w:hAnsi="Tahoma"/>
          <w:b/>
          <w:caps/>
          <w:sz w:val="24"/>
        </w:rPr>
      </w:pPr>
      <w:r>
        <w:rPr>
          <w:rFonts w:ascii="Tahoma" w:hAnsi="Tahoma"/>
          <w:b/>
          <w:caps/>
          <w:sz w:val="24"/>
        </w:rPr>
        <w:br w:type="page"/>
      </w:r>
    </w:p>
    <w:p w14:paraId="0D4F5C67" w14:textId="77777777" w:rsidR="008545D2" w:rsidRDefault="008545D2" w:rsidP="007E5092">
      <w:pPr>
        <w:pStyle w:val="GELTtulogen"/>
      </w:pPr>
    </w:p>
    <w:p w14:paraId="389886BA" w14:textId="77777777" w:rsidR="007E5092" w:rsidRPr="009B4755" w:rsidRDefault="00172A7B" w:rsidP="007E5092">
      <w:pPr>
        <w:pStyle w:val="GELTtulogen"/>
      </w:pPr>
      <w:r>
        <w:t>LISTA DE tablas</w:t>
      </w:r>
    </w:p>
    <w:p w14:paraId="4E7566F6" w14:textId="77777777" w:rsidR="008545D2" w:rsidRDefault="007E5092">
      <w:pPr>
        <w:pStyle w:val="Tabladeilustraciones"/>
        <w:tabs>
          <w:tab w:val="right" w:leader="dot" w:pos="8830"/>
        </w:tabs>
        <w:rPr>
          <w:rFonts w:asciiTheme="minorHAnsi" w:eastAsiaTheme="minorEastAsia" w:hAnsiTheme="minorHAnsi" w:cstheme="minorBidi"/>
          <w:i w:val="0"/>
          <w:iCs w:val="0"/>
          <w:noProof/>
          <w:sz w:val="22"/>
          <w:szCs w:val="22"/>
          <w:lang w:eastAsia="es-ES"/>
        </w:rPr>
      </w:pPr>
      <w:r w:rsidRPr="0007744A">
        <w:rPr>
          <w:rFonts w:asciiTheme="minorHAnsi" w:hAnsiTheme="minorHAnsi"/>
        </w:rPr>
        <w:fldChar w:fldCharType="begin"/>
      </w:r>
      <w:r w:rsidRPr="0007744A">
        <w:rPr>
          <w:rFonts w:asciiTheme="minorHAnsi" w:hAnsiTheme="minorHAnsi"/>
        </w:rPr>
        <w:instrText xml:space="preserve"> TOC \h \z \c "Tabla" </w:instrText>
      </w:r>
      <w:r w:rsidRPr="0007744A">
        <w:rPr>
          <w:rFonts w:asciiTheme="minorHAnsi" w:hAnsiTheme="minorHAnsi"/>
        </w:rPr>
        <w:fldChar w:fldCharType="separate"/>
      </w:r>
      <w:hyperlink w:anchor="_Toc496468917" w:history="1">
        <w:r w:rsidR="008545D2" w:rsidRPr="002549B9">
          <w:rPr>
            <w:rStyle w:val="Hipervnculo"/>
            <w:rFonts w:cs="Arial"/>
            <w:noProof/>
          </w:rPr>
          <w:t>Tabla 1. Historias de Usuario probadas</w:t>
        </w:r>
        <w:r w:rsidR="008545D2">
          <w:rPr>
            <w:noProof/>
            <w:webHidden/>
          </w:rPr>
          <w:tab/>
        </w:r>
        <w:r w:rsidR="008545D2">
          <w:rPr>
            <w:noProof/>
            <w:webHidden/>
          </w:rPr>
          <w:fldChar w:fldCharType="begin"/>
        </w:r>
        <w:r w:rsidR="008545D2">
          <w:rPr>
            <w:noProof/>
            <w:webHidden/>
          </w:rPr>
          <w:instrText xml:space="preserve"> PAGEREF _Toc496468917 \h </w:instrText>
        </w:r>
        <w:r w:rsidR="008545D2">
          <w:rPr>
            <w:noProof/>
            <w:webHidden/>
          </w:rPr>
        </w:r>
        <w:r w:rsidR="008545D2">
          <w:rPr>
            <w:noProof/>
            <w:webHidden/>
          </w:rPr>
          <w:fldChar w:fldCharType="separate"/>
        </w:r>
        <w:r w:rsidR="00616D83">
          <w:rPr>
            <w:noProof/>
            <w:webHidden/>
          </w:rPr>
          <w:t>6</w:t>
        </w:r>
        <w:r w:rsidR="008545D2">
          <w:rPr>
            <w:noProof/>
            <w:webHidden/>
          </w:rPr>
          <w:fldChar w:fldCharType="end"/>
        </w:r>
      </w:hyperlink>
    </w:p>
    <w:p w14:paraId="08FBB999" w14:textId="77777777" w:rsidR="008545D2" w:rsidRDefault="00243B6B">
      <w:pPr>
        <w:pStyle w:val="Tabladeilustraciones"/>
        <w:tabs>
          <w:tab w:val="right" w:leader="dot" w:pos="8830"/>
        </w:tabs>
        <w:rPr>
          <w:rFonts w:asciiTheme="minorHAnsi" w:eastAsiaTheme="minorEastAsia" w:hAnsiTheme="minorHAnsi" w:cstheme="minorBidi"/>
          <w:i w:val="0"/>
          <w:iCs w:val="0"/>
          <w:noProof/>
          <w:sz w:val="22"/>
          <w:szCs w:val="22"/>
          <w:lang w:eastAsia="es-ES"/>
        </w:rPr>
      </w:pPr>
      <w:hyperlink w:anchor="_Toc496468918" w:history="1">
        <w:r w:rsidR="008545D2" w:rsidRPr="002549B9">
          <w:rPr>
            <w:rStyle w:val="Hipervnculo"/>
            <w:noProof/>
          </w:rPr>
          <w:t>Tabla 2. Incidencias Por estado y tipo defecto</w:t>
        </w:r>
        <w:r w:rsidR="008545D2">
          <w:rPr>
            <w:noProof/>
            <w:webHidden/>
          </w:rPr>
          <w:tab/>
        </w:r>
        <w:r w:rsidR="008545D2">
          <w:rPr>
            <w:noProof/>
            <w:webHidden/>
          </w:rPr>
          <w:fldChar w:fldCharType="begin"/>
        </w:r>
        <w:r w:rsidR="008545D2">
          <w:rPr>
            <w:noProof/>
            <w:webHidden/>
          </w:rPr>
          <w:instrText xml:space="preserve"> PAGEREF _Toc496468918 \h </w:instrText>
        </w:r>
        <w:r w:rsidR="008545D2">
          <w:rPr>
            <w:noProof/>
            <w:webHidden/>
          </w:rPr>
        </w:r>
        <w:r w:rsidR="008545D2">
          <w:rPr>
            <w:noProof/>
            <w:webHidden/>
          </w:rPr>
          <w:fldChar w:fldCharType="separate"/>
        </w:r>
        <w:r w:rsidR="00616D83">
          <w:rPr>
            <w:noProof/>
            <w:webHidden/>
          </w:rPr>
          <w:t>10</w:t>
        </w:r>
        <w:r w:rsidR="008545D2">
          <w:rPr>
            <w:noProof/>
            <w:webHidden/>
          </w:rPr>
          <w:fldChar w:fldCharType="end"/>
        </w:r>
      </w:hyperlink>
    </w:p>
    <w:p w14:paraId="3C0BC7F9" w14:textId="77777777" w:rsidR="00D53E9F" w:rsidRDefault="007E5092" w:rsidP="00D97F18">
      <w:pPr>
        <w:pStyle w:val="GELTtulogen"/>
        <w:rPr>
          <w:b w:val="0"/>
          <w:caps w:val="0"/>
        </w:rPr>
      </w:pPr>
      <w:r w:rsidRPr="0007744A">
        <w:rPr>
          <w:rFonts w:asciiTheme="minorHAnsi" w:hAnsiTheme="minorHAnsi" w:cstheme="minorHAnsi"/>
          <w:b w:val="0"/>
          <w:sz w:val="20"/>
          <w:szCs w:val="20"/>
        </w:rPr>
        <w:fldChar w:fldCharType="end"/>
      </w:r>
    </w:p>
    <w:p w14:paraId="2B036770" w14:textId="77777777" w:rsidR="00D53E9F" w:rsidRDefault="00D53E9F">
      <w:pPr>
        <w:rPr>
          <w:rFonts w:ascii="Tahoma" w:hAnsi="Tahoma"/>
          <w:b/>
          <w:caps/>
          <w:sz w:val="24"/>
        </w:rPr>
      </w:pPr>
    </w:p>
    <w:p w14:paraId="3CA3EE35" w14:textId="77777777" w:rsidR="00D53E9F" w:rsidRDefault="00D53E9F">
      <w:pPr>
        <w:rPr>
          <w:rFonts w:ascii="Tahoma" w:hAnsi="Tahoma"/>
          <w:b/>
          <w:caps/>
          <w:sz w:val="24"/>
        </w:rPr>
      </w:pPr>
    </w:p>
    <w:p w14:paraId="77F63BC5" w14:textId="77777777" w:rsidR="00884BF6" w:rsidRDefault="00884BF6">
      <w:pPr>
        <w:rPr>
          <w:rFonts w:ascii="Tahoma" w:hAnsi="Tahoma"/>
          <w:b/>
          <w:caps/>
          <w:sz w:val="24"/>
        </w:rPr>
      </w:pPr>
    </w:p>
    <w:p w14:paraId="3C5FF093" w14:textId="77777777" w:rsidR="00884BF6" w:rsidRDefault="00884BF6">
      <w:pPr>
        <w:rPr>
          <w:rFonts w:ascii="Tahoma" w:hAnsi="Tahoma"/>
          <w:b/>
          <w:caps/>
          <w:sz w:val="24"/>
        </w:rPr>
      </w:pPr>
    </w:p>
    <w:p w14:paraId="479D028E" w14:textId="77777777" w:rsidR="00D53E9F" w:rsidRDefault="00D53E9F">
      <w:pPr>
        <w:rPr>
          <w:rFonts w:ascii="Tahoma" w:hAnsi="Tahoma"/>
          <w:b/>
          <w:caps/>
          <w:sz w:val="24"/>
        </w:rPr>
      </w:pPr>
    </w:p>
    <w:p w14:paraId="6D77E28A" w14:textId="77777777" w:rsidR="00D53E9F" w:rsidRDefault="00D53E9F">
      <w:pPr>
        <w:rPr>
          <w:rFonts w:ascii="Tahoma" w:hAnsi="Tahoma"/>
          <w:b/>
          <w:caps/>
          <w:sz w:val="24"/>
        </w:rPr>
      </w:pPr>
    </w:p>
    <w:p w14:paraId="2B3AC9FC" w14:textId="77777777" w:rsidR="002861AD" w:rsidRDefault="002861AD">
      <w:pPr>
        <w:rPr>
          <w:rFonts w:ascii="Tahoma" w:hAnsi="Tahoma"/>
          <w:b/>
          <w:caps/>
          <w:sz w:val="24"/>
        </w:rPr>
      </w:pPr>
    </w:p>
    <w:p w14:paraId="09639A26" w14:textId="77777777" w:rsidR="002861AD" w:rsidRDefault="002861AD">
      <w:pPr>
        <w:rPr>
          <w:rFonts w:ascii="Tahoma" w:hAnsi="Tahoma"/>
          <w:b/>
          <w:caps/>
          <w:sz w:val="24"/>
        </w:rPr>
      </w:pPr>
    </w:p>
    <w:p w14:paraId="4D1D4FDD" w14:textId="77777777" w:rsidR="00C65DA4" w:rsidRDefault="00C65DA4">
      <w:pPr>
        <w:rPr>
          <w:rFonts w:cs="Arial"/>
          <w:iCs/>
          <w:sz w:val="2"/>
          <w:szCs w:val="2"/>
        </w:rPr>
      </w:pPr>
      <w:bookmarkStart w:id="0" w:name="_Toc315033087"/>
      <w:bookmarkEnd w:id="0"/>
      <w:r>
        <w:rPr>
          <w:rFonts w:cs="Arial"/>
          <w:iCs/>
          <w:sz w:val="2"/>
          <w:szCs w:val="2"/>
        </w:rPr>
        <w:br w:type="page"/>
      </w:r>
    </w:p>
    <w:p w14:paraId="788DA3A1" w14:textId="77777777" w:rsidR="00C65DA4" w:rsidRPr="0031550E" w:rsidRDefault="005015C5" w:rsidP="0031550E">
      <w:pPr>
        <w:pStyle w:val="GELTtulo1"/>
      </w:pPr>
      <w:bookmarkStart w:id="1" w:name="_Toc496468909"/>
      <w:r w:rsidRPr="0031550E">
        <w:lastRenderedPageBreak/>
        <w:t>INTRODUCCIÓN</w:t>
      </w:r>
      <w:bookmarkEnd w:id="1"/>
    </w:p>
    <w:p w14:paraId="6CCB493A" w14:textId="77777777" w:rsidR="00C45ABA" w:rsidRDefault="00001061" w:rsidP="00C45ABA">
      <w:pPr>
        <w:pStyle w:val="GELParrafo"/>
        <w:keepNext/>
        <w:framePr w:dropCap="drop" w:lines="3" w:wrap="around" w:vAnchor="text" w:hAnchor="text"/>
        <w:spacing w:before="0" w:line="827" w:lineRule="exact"/>
        <w:textAlignment w:val="baseline"/>
        <w:rPr>
          <w:color w:val="548DD4" w:themeColor="text2" w:themeTint="99"/>
          <w:lang w:val="es-CO"/>
        </w:rPr>
      </w:pPr>
      <w:r w:rsidRPr="00001061">
        <w:rPr>
          <w:rFonts w:cs="Arial"/>
          <w:position w:val="-11"/>
          <w:sz w:val="104"/>
        </w:rPr>
        <w:t>E</w:t>
      </w:r>
    </w:p>
    <w:p w14:paraId="4DC52C15" w14:textId="77777777" w:rsidR="00C45ABA" w:rsidRDefault="00C45ABA" w:rsidP="00C45ABA">
      <w:pPr>
        <w:pStyle w:val="GELParrafo"/>
        <w:spacing w:before="0"/>
      </w:pPr>
      <w:r>
        <w:rPr>
          <w:lang w:val="es-CO" w:eastAsia="es-ES"/>
        </w:rPr>
        <w:t>ste documento presenta el informe de pruebas ejecutadas en el ambiente de preproducción interna reali</w:t>
      </w:r>
      <w:r w:rsidR="00C8611A">
        <w:rPr>
          <w:lang w:val="es-CO" w:eastAsia="es-ES"/>
        </w:rPr>
        <w:t xml:space="preserve">zadas por la Interventoría, la </w:t>
      </w:r>
      <w:r>
        <w:rPr>
          <w:lang w:val="es-CO" w:eastAsia="es-ES"/>
        </w:rPr>
        <w:t xml:space="preserve">Dirección  de Gobierno </w:t>
      </w:r>
      <w:r w:rsidR="00371D8A">
        <w:rPr>
          <w:lang w:val="es-CO" w:eastAsia="es-ES"/>
        </w:rPr>
        <w:t xml:space="preserve">Digital </w:t>
      </w:r>
      <w:r>
        <w:rPr>
          <w:lang w:val="es-CO" w:eastAsia="es-ES"/>
        </w:rPr>
        <w:t xml:space="preserve"> para la aplicación </w:t>
      </w:r>
      <w:r w:rsidR="00371D8A">
        <w:rPr>
          <w:lang w:val="es-CO" w:eastAsia="es-ES"/>
        </w:rPr>
        <w:t xml:space="preserve">Yo Cuido Lo </w:t>
      </w:r>
      <w:r w:rsidR="0031550E">
        <w:rPr>
          <w:lang w:val="es-CO" w:eastAsia="es-ES"/>
        </w:rPr>
        <w:t>Público</w:t>
      </w:r>
      <w:r>
        <w:rPr>
          <w:lang w:val="es-CO" w:eastAsia="es-ES"/>
        </w:rPr>
        <w:t>.</w:t>
      </w:r>
    </w:p>
    <w:p w14:paraId="2038FEC4" w14:textId="77777777" w:rsidR="00C65DA4" w:rsidRDefault="00C45ABA" w:rsidP="00C45ABA">
      <w:pPr>
        <w:pStyle w:val="GELParrafo"/>
        <w:rPr>
          <w:rFonts w:ascii="Tahoma" w:hAnsi="Tahoma"/>
          <w:b/>
          <w:caps/>
        </w:rPr>
      </w:pPr>
      <w:r>
        <w:t>De igual manera, proporciona los resultados de cada una de las actividades que se realizaron en la ejecución de las pruebas, evaluándolos y documentándolos, tomando como base la estrategia definida en el GLFS2-SM4</w:t>
      </w:r>
      <w:r w:rsidRPr="00006B46">
        <w:t>-PPR-PlanDePruebas</w:t>
      </w:r>
      <w:r>
        <w:t xml:space="preserve">, ubicado en </w:t>
      </w:r>
      <w:r w:rsidRPr="00316542">
        <w:t xml:space="preserve">la ruta: </w:t>
      </w:r>
      <w:hyperlink r:id="rId10" w:history="1">
        <w:r w:rsidRPr="00316542">
          <w:t xml:space="preserve">03. Fase de </w:t>
        </w:r>
        <w:r w:rsidR="0031550E" w:rsidRPr="00316542">
          <w:t>Ejecución</w:t>
        </w:r>
      </w:hyperlink>
      <w:r w:rsidRPr="00316542">
        <w:t>/</w:t>
      </w:r>
      <w:hyperlink r:id="rId11" w:history="1">
        <w:r w:rsidRPr="00316542">
          <w:t xml:space="preserve">02. </w:t>
        </w:r>
        <w:r w:rsidR="0031550E" w:rsidRPr="00316542">
          <w:t>Diseño</w:t>
        </w:r>
      </w:hyperlink>
      <w:r w:rsidRPr="00316542">
        <w:t>/</w:t>
      </w:r>
      <w:hyperlink r:id="rId12" w:history="1">
        <w:r w:rsidRPr="00316542">
          <w:t>03. Plan de Pruebas</w:t>
        </w:r>
      </w:hyperlink>
      <w:r w:rsidRPr="00316542">
        <w:t xml:space="preserve">/ </w:t>
      </w:r>
      <w:hyperlink r:id="rId13" w:history="1">
        <w:r w:rsidRPr="00316542">
          <w:t>01. Plan de Pruebas</w:t>
        </w:r>
      </w:hyperlink>
    </w:p>
    <w:p w14:paraId="45927693" w14:textId="77777777" w:rsidR="00C65DA4" w:rsidRDefault="00C65DA4" w:rsidP="00C65DA4">
      <w:pPr>
        <w:pStyle w:val="GELtitulofiguras"/>
      </w:pPr>
      <w:bookmarkStart w:id="2" w:name="_Toc322100191"/>
      <w:bookmarkStart w:id="3" w:name="_Toc322331341"/>
    </w:p>
    <w:p w14:paraId="1EDBC949" w14:textId="77777777" w:rsidR="00C65DA4" w:rsidRDefault="00C65DA4" w:rsidP="00C65DA4">
      <w:pPr>
        <w:pStyle w:val="GELtitulofiguras"/>
      </w:pPr>
    </w:p>
    <w:bookmarkEnd w:id="2"/>
    <w:bookmarkEnd w:id="3"/>
    <w:p w14:paraId="70C5ADDD" w14:textId="77777777" w:rsidR="00C65DA4" w:rsidRDefault="00C65DA4" w:rsidP="00C65DA4">
      <w:pPr>
        <w:pStyle w:val="GELtitulofiguras"/>
      </w:pPr>
    </w:p>
    <w:p w14:paraId="6AABE7E6" w14:textId="77777777" w:rsidR="00C65DA4" w:rsidRPr="00180A58" w:rsidRDefault="00C65DA4" w:rsidP="00C65DA4">
      <w:pPr>
        <w:pStyle w:val="GELtitulofiguras"/>
      </w:pPr>
    </w:p>
    <w:p w14:paraId="5FEC630E" w14:textId="77777777" w:rsidR="00C65DA4" w:rsidRPr="00D65FBD" w:rsidRDefault="00C65DA4" w:rsidP="00C65DA4">
      <w:pPr>
        <w:ind w:left="70"/>
        <w:rPr>
          <w:rFonts w:ascii="Arial" w:hAnsi="Arial"/>
          <w:sz w:val="20"/>
          <w:szCs w:val="20"/>
          <w:lang w:val="es-CO"/>
        </w:rPr>
      </w:pPr>
    </w:p>
    <w:p w14:paraId="0AA0FDA2" w14:textId="77777777" w:rsidR="00C65DA4" w:rsidRDefault="00C65DA4" w:rsidP="00C65DA4">
      <w:pPr>
        <w:rPr>
          <w:rFonts w:ascii="Tahoma" w:hAnsi="Tahoma"/>
          <w:b/>
          <w:caps/>
          <w:sz w:val="24"/>
        </w:rPr>
      </w:pPr>
      <w:r>
        <w:rPr>
          <w:rFonts w:ascii="Tahoma" w:hAnsi="Tahoma"/>
          <w:b/>
          <w:caps/>
          <w:sz w:val="24"/>
        </w:rPr>
        <w:br w:type="page"/>
      </w:r>
    </w:p>
    <w:p w14:paraId="5D2EF8C1" w14:textId="77777777" w:rsidR="00C65DA4" w:rsidRPr="00EE0735" w:rsidRDefault="005015C5" w:rsidP="00B529EA">
      <w:pPr>
        <w:pStyle w:val="GELTtulo1"/>
      </w:pPr>
      <w:bookmarkStart w:id="4" w:name="_Toc496468910"/>
      <w:r>
        <w:lastRenderedPageBreak/>
        <w:t xml:space="preserve">HISTORIAS DE </w:t>
      </w:r>
      <w:r w:rsidRPr="00B529EA">
        <w:t>USUARIO</w:t>
      </w:r>
      <w:r>
        <w:t xml:space="preserve"> PROBADAS</w:t>
      </w:r>
      <w:bookmarkEnd w:id="4"/>
    </w:p>
    <w:p w14:paraId="6E09FA33" w14:textId="77777777" w:rsidR="00F66110" w:rsidRPr="00150111" w:rsidRDefault="00224B23" w:rsidP="00F66110">
      <w:pPr>
        <w:pStyle w:val="GELParrafo"/>
        <w:keepNext/>
        <w:framePr w:dropCap="drop" w:lines="3" w:wrap="around" w:vAnchor="text" w:hAnchor="text"/>
        <w:spacing w:before="0" w:line="827" w:lineRule="exact"/>
        <w:textAlignment w:val="baseline"/>
        <w:rPr>
          <w:rFonts w:cs="Arial"/>
          <w:position w:val="-11"/>
          <w:sz w:val="104"/>
        </w:rPr>
      </w:pPr>
      <w:r w:rsidRPr="00150111">
        <w:rPr>
          <w:rFonts w:cs="Arial"/>
          <w:position w:val="-11"/>
          <w:sz w:val="104"/>
        </w:rPr>
        <w:t>A</w:t>
      </w:r>
    </w:p>
    <w:p w14:paraId="0FD05A8F" w14:textId="77777777" w:rsidR="002668FA" w:rsidRDefault="00224B23" w:rsidP="002668FA">
      <w:pPr>
        <w:pStyle w:val="GELParrafo"/>
        <w:rPr>
          <w:color w:val="548DD4" w:themeColor="text2" w:themeTint="99"/>
          <w:lang w:val="es-CO"/>
        </w:rPr>
      </w:pPr>
      <w:r w:rsidRPr="00150111">
        <w:t>continuación se presenta el listado de las historias de usuario probadas</w:t>
      </w:r>
      <w:r w:rsidR="00001061" w:rsidRPr="00001061">
        <w:rPr>
          <w:szCs w:val="24"/>
        </w:rPr>
        <w:t xml:space="preserve"> </w:t>
      </w:r>
      <w:r w:rsidR="00001061">
        <w:rPr>
          <w:szCs w:val="24"/>
        </w:rPr>
        <w:t>en ambiente de preproducción</w:t>
      </w:r>
      <w:r w:rsidR="001F1CBB">
        <w:rPr>
          <w:szCs w:val="24"/>
        </w:rPr>
        <w:t xml:space="preserve"> para la aplicación </w:t>
      </w:r>
      <w:r w:rsidR="006D515C">
        <w:rPr>
          <w:szCs w:val="24"/>
        </w:rPr>
        <w:t>Yo Cuido Lo Publico</w:t>
      </w:r>
      <w:r w:rsidR="00273717">
        <w:rPr>
          <w:lang w:val="es-CO" w:eastAsia="es-ES"/>
        </w:rPr>
        <w:t>.</w:t>
      </w:r>
    </w:p>
    <w:p w14:paraId="472EE64F" w14:textId="77777777" w:rsidR="00AD413F" w:rsidRDefault="00AD413F" w:rsidP="00001061">
      <w:pPr>
        <w:pStyle w:val="GELParrafo"/>
        <w:rPr>
          <w:szCs w:val="24"/>
        </w:rPr>
      </w:pPr>
    </w:p>
    <w:p w14:paraId="6D462DAD" w14:textId="77777777" w:rsidR="00001061" w:rsidRDefault="00001061" w:rsidP="00001061">
      <w:pPr>
        <w:pStyle w:val="GELParrafo"/>
      </w:pPr>
      <w:r>
        <w:t>Dentro de l</w:t>
      </w:r>
      <w:r w:rsidRPr="00DF337E">
        <w:t>os tipos de pruebas</w:t>
      </w:r>
      <w:r>
        <w:t xml:space="preserve"> funcionales que se</w:t>
      </w:r>
      <w:r w:rsidRPr="00DF337E">
        <w:t xml:space="preserve"> </w:t>
      </w:r>
      <w:r>
        <w:t>aplicaron se encuentran: Pruebas de funcionalidad, Pruebas de interfaz de usuario y Pruebas de Ciclo de Negocio.</w:t>
      </w:r>
    </w:p>
    <w:p w14:paraId="385342E7" w14:textId="77777777" w:rsidR="00AD413F" w:rsidRDefault="00AD413F" w:rsidP="00C6730A">
      <w:pPr>
        <w:pStyle w:val="GELParrafo"/>
      </w:pPr>
    </w:p>
    <w:p w14:paraId="6D3A77E6" w14:textId="77777777" w:rsidR="00C65DA4" w:rsidRPr="00B642DE" w:rsidRDefault="00B642DE" w:rsidP="00C6730A">
      <w:pPr>
        <w:pStyle w:val="Descripcin"/>
        <w:spacing w:after="0"/>
        <w:jc w:val="center"/>
        <w:rPr>
          <w:rFonts w:ascii="Arial" w:hAnsi="Arial" w:cs="Arial"/>
          <w:b w:val="0"/>
          <w:i/>
          <w:caps/>
          <w:color w:val="auto"/>
          <w:sz w:val="20"/>
          <w:szCs w:val="20"/>
        </w:rPr>
      </w:pPr>
      <w:bookmarkStart w:id="5" w:name="_Toc328045777"/>
      <w:bookmarkStart w:id="6" w:name="_Toc496468917"/>
      <w:r w:rsidRPr="00B642DE">
        <w:rPr>
          <w:rFonts w:ascii="Arial" w:hAnsi="Arial" w:cs="Arial"/>
          <w:i/>
          <w:color w:val="auto"/>
          <w:sz w:val="20"/>
          <w:szCs w:val="20"/>
        </w:rPr>
        <w:t xml:space="preserve">Tabla </w:t>
      </w:r>
      <w:r w:rsidRPr="00B642DE">
        <w:rPr>
          <w:rFonts w:ascii="Arial" w:hAnsi="Arial" w:cs="Arial"/>
          <w:i/>
          <w:color w:val="auto"/>
          <w:sz w:val="20"/>
          <w:szCs w:val="20"/>
        </w:rPr>
        <w:fldChar w:fldCharType="begin"/>
      </w:r>
      <w:r w:rsidRPr="00B642DE">
        <w:rPr>
          <w:rFonts w:ascii="Arial" w:hAnsi="Arial" w:cs="Arial"/>
          <w:i/>
          <w:color w:val="auto"/>
          <w:sz w:val="20"/>
          <w:szCs w:val="20"/>
        </w:rPr>
        <w:instrText xml:space="preserve"> SEQ Tabla \* ARABIC </w:instrText>
      </w:r>
      <w:r w:rsidRPr="00B642DE">
        <w:rPr>
          <w:rFonts w:ascii="Arial" w:hAnsi="Arial" w:cs="Arial"/>
          <w:i/>
          <w:color w:val="auto"/>
          <w:sz w:val="20"/>
          <w:szCs w:val="20"/>
        </w:rPr>
        <w:fldChar w:fldCharType="separate"/>
      </w:r>
      <w:r w:rsidR="00616D83">
        <w:rPr>
          <w:rFonts w:ascii="Arial" w:hAnsi="Arial" w:cs="Arial"/>
          <w:i/>
          <w:noProof/>
          <w:color w:val="auto"/>
          <w:sz w:val="20"/>
          <w:szCs w:val="20"/>
        </w:rPr>
        <w:t>1</w:t>
      </w:r>
      <w:r w:rsidRPr="00B642DE">
        <w:rPr>
          <w:rFonts w:ascii="Arial" w:hAnsi="Arial" w:cs="Arial"/>
          <w:i/>
          <w:color w:val="auto"/>
          <w:sz w:val="20"/>
          <w:szCs w:val="20"/>
        </w:rPr>
        <w:fldChar w:fldCharType="end"/>
      </w:r>
      <w:r>
        <w:rPr>
          <w:rFonts w:ascii="Arial" w:hAnsi="Arial" w:cs="Arial"/>
          <w:i/>
          <w:color w:val="auto"/>
          <w:sz w:val="20"/>
          <w:szCs w:val="20"/>
        </w:rPr>
        <w:t>. Historias de Usuario probadas</w:t>
      </w:r>
      <w:bookmarkEnd w:id="5"/>
      <w:bookmarkEnd w:id="6"/>
    </w:p>
    <w:tbl>
      <w:tblPr>
        <w:tblStyle w:val="Tablaconcuadrcula"/>
        <w:tblW w:w="0" w:type="auto"/>
        <w:tblLook w:val="04A0" w:firstRow="1" w:lastRow="0" w:firstColumn="1" w:lastColumn="0" w:noHBand="0" w:noVBand="1"/>
      </w:tblPr>
      <w:tblGrid>
        <w:gridCol w:w="2376"/>
        <w:gridCol w:w="6604"/>
      </w:tblGrid>
      <w:tr w:rsidR="00224B23" w14:paraId="0A88B518" w14:textId="77777777" w:rsidTr="00AB54C2">
        <w:tc>
          <w:tcPr>
            <w:tcW w:w="2376" w:type="dxa"/>
            <w:shd w:val="clear" w:color="auto" w:fill="BFBFBF" w:themeFill="background1" w:themeFillShade="BF"/>
            <w:vAlign w:val="center"/>
          </w:tcPr>
          <w:p w14:paraId="7716A68A" w14:textId="77777777" w:rsidR="00224B23" w:rsidRPr="00AB54C2" w:rsidRDefault="00224B23" w:rsidP="00224B23">
            <w:pPr>
              <w:jc w:val="center"/>
              <w:rPr>
                <w:rFonts w:ascii="Arial" w:hAnsi="Arial" w:cs="Arial"/>
                <w:b/>
                <w:caps/>
              </w:rPr>
            </w:pPr>
            <w:r w:rsidRPr="00AB54C2">
              <w:rPr>
                <w:rFonts w:ascii="Arial" w:hAnsi="Arial" w:cs="Arial"/>
                <w:b/>
                <w:caps/>
              </w:rPr>
              <w:t>N</w:t>
            </w:r>
            <w:r w:rsidR="00B529EA" w:rsidRPr="00AB54C2">
              <w:rPr>
                <w:rFonts w:ascii="Arial" w:hAnsi="Arial" w:cs="Arial"/>
                <w:b/>
                <w:caps/>
              </w:rPr>
              <w:t>Ú</w:t>
            </w:r>
            <w:r w:rsidRPr="00AB54C2">
              <w:rPr>
                <w:rFonts w:ascii="Arial" w:hAnsi="Arial" w:cs="Arial"/>
                <w:b/>
                <w:caps/>
              </w:rPr>
              <w:t>mero de la historia de usuario</w:t>
            </w:r>
          </w:p>
        </w:tc>
        <w:tc>
          <w:tcPr>
            <w:tcW w:w="6604" w:type="dxa"/>
            <w:shd w:val="clear" w:color="auto" w:fill="BFBFBF" w:themeFill="background1" w:themeFillShade="BF"/>
            <w:vAlign w:val="center"/>
          </w:tcPr>
          <w:p w14:paraId="3B00033B" w14:textId="77777777" w:rsidR="00224B23" w:rsidRPr="00AB54C2" w:rsidRDefault="00224B23" w:rsidP="00224B23">
            <w:pPr>
              <w:jc w:val="center"/>
              <w:rPr>
                <w:rFonts w:ascii="Arial" w:hAnsi="Arial" w:cs="Arial"/>
                <w:b/>
                <w:caps/>
              </w:rPr>
            </w:pPr>
            <w:r w:rsidRPr="00AB54C2">
              <w:rPr>
                <w:rFonts w:ascii="Arial" w:hAnsi="Arial" w:cs="Arial"/>
                <w:b/>
                <w:caps/>
              </w:rPr>
              <w:t>nombre de la historia de usuario</w:t>
            </w:r>
          </w:p>
        </w:tc>
      </w:tr>
      <w:tr w:rsidR="00AF716B" w14:paraId="74B1A10E" w14:textId="77777777" w:rsidTr="00AB54C2">
        <w:tc>
          <w:tcPr>
            <w:tcW w:w="2376" w:type="dxa"/>
            <w:vAlign w:val="center"/>
          </w:tcPr>
          <w:p w14:paraId="39981836" w14:textId="77777777" w:rsidR="00AF716B" w:rsidRPr="000A74D0" w:rsidRDefault="00AF716B" w:rsidP="000D247E">
            <w:pPr>
              <w:jc w:val="center"/>
              <w:rPr>
                <w:rFonts w:ascii="Arial" w:hAnsi="Arial" w:cs="Arial"/>
                <w:color w:val="000000"/>
                <w:lang w:eastAsia="es-CO"/>
              </w:rPr>
            </w:pPr>
            <w:r>
              <w:rPr>
                <w:rFonts w:ascii="Arial" w:hAnsi="Arial" w:cs="Arial"/>
              </w:rPr>
              <w:t>1</w:t>
            </w:r>
            <w:r w:rsidRPr="00C759CA">
              <w:rPr>
                <w:rFonts w:ascii="Arial" w:hAnsi="Arial" w:cs="Arial"/>
              </w:rPr>
              <w:t>.1</w:t>
            </w:r>
          </w:p>
        </w:tc>
        <w:tc>
          <w:tcPr>
            <w:tcW w:w="6604" w:type="dxa"/>
          </w:tcPr>
          <w:p w14:paraId="1AE595D4" w14:textId="77777777" w:rsidR="00AF716B" w:rsidRPr="000A74D0" w:rsidRDefault="00AF716B" w:rsidP="006D515C">
            <w:pPr>
              <w:rPr>
                <w:rFonts w:ascii="Arial" w:hAnsi="Arial" w:cs="Arial"/>
                <w:color w:val="000000"/>
                <w:lang w:eastAsia="es-CO"/>
              </w:rPr>
            </w:pPr>
            <w:r w:rsidRPr="00A50D81">
              <w:rPr>
                <w:rFonts w:ascii="Arial" w:hAnsi="Arial" w:cs="Arial"/>
              </w:rPr>
              <w:t xml:space="preserve">VER HOME DE LA APLICACIÓN MÓVIL DE </w:t>
            </w:r>
            <w:r w:rsidR="006D515C">
              <w:rPr>
                <w:rFonts w:ascii="Arial" w:hAnsi="Arial" w:cs="Arial"/>
              </w:rPr>
              <w:t>YO CUIDO LO PUBLICO</w:t>
            </w:r>
            <w:r w:rsidR="006D515C" w:rsidRPr="00045B9C" w:rsidDel="003F2B77">
              <w:rPr>
                <w:rFonts w:ascii="Arial" w:hAnsi="Arial" w:cs="Arial"/>
                <w:color w:val="548DD4" w:themeColor="text2" w:themeTint="99"/>
                <w:lang w:eastAsia="es-CO"/>
              </w:rPr>
              <w:t xml:space="preserve"> </w:t>
            </w:r>
          </w:p>
        </w:tc>
      </w:tr>
      <w:tr w:rsidR="00AF716B" w14:paraId="15882F6A" w14:textId="77777777" w:rsidTr="00AB54C2">
        <w:tc>
          <w:tcPr>
            <w:tcW w:w="2376" w:type="dxa"/>
            <w:vAlign w:val="center"/>
          </w:tcPr>
          <w:p w14:paraId="5D7C9B62" w14:textId="77777777" w:rsidR="00AF716B" w:rsidRPr="00C759CA" w:rsidRDefault="00AF716B" w:rsidP="000D247E">
            <w:pPr>
              <w:jc w:val="center"/>
              <w:rPr>
                <w:rFonts w:ascii="Arial" w:hAnsi="Arial" w:cs="Arial"/>
              </w:rPr>
            </w:pPr>
            <w:r>
              <w:rPr>
                <w:rFonts w:ascii="Arial" w:hAnsi="Arial" w:cs="Arial"/>
              </w:rPr>
              <w:t>1</w:t>
            </w:r>
            <w:r w:rsidRPr="00C759CA">
              <w:rPr>
                <w:rFonts w:ascii="Arial" w:hAnsi="Arial" w:cs="Arial"/>
              </w:rPr>
              <w:t>.</w:t>
            </w:r>
            <w:r>
              <w:rPr>
                <w:rFonts w:ascii="Arial" w:hAnsi="Arial" w:cs="Arial"/>
              </w:rPr>
              <w:t>2</w:t>
            </w:r>
          </w:p>
        </w:tc>
        <w:tc>
          <w:tcPr>
            <w:tcW w:w="6604" w:type="dxa"/>
            <w:vAlign w:val="center"/>
          </w:tcPr>
          <w:p w14:paraId="1061DDD7" w14:textId="77777777" w:rsidR="00AF716B" w:rsidRPr="00045B9C" w:rsidRDefault="006D515C" w:rsidP="000D247E">
            <w:pPr>
              <w:rPr>
                <w:rFonts w:ascii="Arial" w:hAnsi="Arial" w:cs="Arial"/>
              </w:rPr>
            </w:pPr>
            <w:r>
              <w:rPr>
                <w:rFonts w:ascii="Arial" w:hAnsi="Arial" w:cs="Arial"/>
              </w:rPr>
              <w:t>VER REPORTES</w:t>
            </w:r>
            <w:r w:rsidR="00AF716B" w:rsidRPr="00A50D81">
              <w:rPr>
                <w:rFonts w:ascii="Arial" w:hAnsi="Arial" w:cs="Arial"/>
              </w:rPr>
              <w:t xml:space="preserve"> EN COLOMBIA</w:t>
            </w:r>
            <w:r w:rsidR="006863AC">
              <w:rPr>
                <w:rStyle w:val="Refdenotaalpie"/>
                <w:rFonts w:ascii="Arial" w:hAnsi="Arial" w:cs="Arial"/>
              </w:rPr>
              <w:footnoteReference w:id="1"/>
            </w:r>
          </w:p>
        </w:tc>
      </w:tr>
      <w:tr w:rsidR="00AF716B" w14:paraId="1A280C86" w14:textId="77777777" w:rsidTr="00AB54C2">
        <w:tc>
          <w:tcPr>
            <w:tcW w:w="2376" w:type="dxa"/>
            <w:vAlign w:val="center"/>
          </w:tcPr>
          <w:p w14:paraId="248FB2BA" w14:textId="77777777" w:rsidR="00AF716B" w:rsidRPr="00C759CA" w:rsidRDefault="00AF716B" w:rsidP="000D247E">
            <w:pPr>
              <w:jc w:val="center"/>
              <w:rPr>
                <w:rFonts w:ascii="Arial" w:hAnsi="Arial" w:cs="Arial"/>
              </w:rPr>
            </w:pPr>
            <w:r>
              <w:rPr>
                <w:rFonts w:ascii="Arial" w:hAnsi="Arial" w:cs="Arial"/>
              </w:rPr>
              <w:t>1</w:t>
            </w:r>
            <w:r w:rsidRPr="00C759CA">
              <w:rPr>
                <w:rFonts w:ascii="Arial" w:hAnsi="Arial" w:cs="Arial"/>
              </w:rPr>
              <w:t>.</w:t>
            </w:r>
            <w:r>
              <w:rPr>
                <w:rFonts w:ascii="Arial" w:hAnsi="Arial" w:cs="Arial"/>
              </w:rPr>
              <w:t>3</w:t>
            </w:r>
          </w:p>
        </w:tc>
        <w:tc>
          <w:tcPr>
            <w:tcW w:w="6604" w:type="dxa"/>
            <w:vAlign w:val="center"/>
          </w:tcPr>
          <w:p w14:paraId="37C84C68" w14:textId="77777777" w:rsidR="00AF716B" w:rsidRPr="00045B9C" w:rsidRDefault="00AF716B" w:rsidP="006D515C">
            <w:pPr>
              <w:rPr>
                <w:rFonts w:ascii="Arial" w:hAnsi="Arial" w:cs="Arial"/>
              </w:rPr>
            </w:pPr>
            <w:r w:rsidRPr="00A50D81">
              <w:rPr>
                <w:rFonts w:ascii="Arial" w:hAnsi="Arial" w:cs="Arial"/>
              </w:rPr>
              <w:t xml:space="preserve">VER TOP 5 DE </w:t>
            </w:r>
            <w:r w:rsidR="006D515C">
              <w:rPr>
                <w:rFonts w:ascii="Arial" w:hAnsi="Arial" w:cs="Arial"/>
              </w:rPr>
              <w:t>REPORTES</w:t>
            </w:r>
          </w:p>
        </w:tc>
      </w:tr>
      <w:tr w:rsidR="00AF716B" w:rsidRPr="00E909E0" w14:paraId="51AA7023" w14:textId="77777777" w:rsidTr="00AB54C2">
        <w:tc>
          <w:tcPr>
            <w:tcW w:w="2376" w:type="dxa"/>
            <w:vAlign w:val="center"/>
          </w:tcPr>
          <w:p w14:paraId="0D7522E3" w14:textId="77777777" w:rsidR="00AF716B" w:rsidRPr="00C759CA" w:rsidRDefault="00AF716B" w:rsidP="000D247E">
            <w:pPr>
              <w:jc w:val="center"/>
              <w:rPr>
                <w:rFonts w:ascii="Arial" w:hAnsi="Arial" w:cs="Arial"/>
              </w:rPr>
            </w:pPr>
            <w:r>
              <w:rPr>
                <w:rFonts w:ascii="Arial" w:hAnsi="Arial" w:cs="Arial"/>
              </w:rPr>
              <w:t>1</w:t>
            </w:r>
            <w:r w:rsidRPr="00C759CA">
              <w:rPr>
                <w:rFonts w:ascii="Arial" w:hAnsi="Arial" w:cs="Arial"/>
              </w:rPr>
              <w:t>.</w:t>
            </w:r>
            <w:r>
              <w:rPr>
                <w:rFonts w:ascii="Arial" w:hAnsi="Arial" w:cs="Arial"/>
              </w:rPr>
              <w:t>4</w:t>
            </w:r>
          </w:p>
        </w:tc>
        <w:tc>
          <w:tcPr>
            <w:tcW w:w="6604" w:type="dxa"/>
            <w:vAlign w:val="center"/>
          </w:tcPr>
          <w:p w14:paraId="61C80666" w14:textId="77777777" w:rsidR="00AF716B" w:rsidRPr="00045B9C" w:rsidRDefault="00AF716B" w:rsidP="006D515C">
            <w:pPr>
              <w:rPr>
                <w:rFonts w:ascii="Arial" w:hAnsi="Arial" w:cs="Arial"/>
              </w:rPr>
            </w:pPr>
            <w:r w:rsidRPr="00A50D81">
              <w:rPr>
                <w:rFonts w:ascii="Arial" w:hAnsi="Arial" w:cs="Arial"/>
              </w:rPr>
              <w:t xml:space="preserve">CONSULTAR MIS </w:t>
            </w:r>
            <w:r w:rsidR="006D515C">
              <w:rPr>
                <w:rFonts w:ascii="Arial" w:hAnsi="Arial" w:cs="Arial"/>
              </w:rPr>
              <w:t>REPORTES</w:t>
            </w:r>
          </w:p>
        </w:tc>
      </w:tr>
      <w:tr w:rsidR="00AF716B" w:rsidRPr="00E909E0" w14:paraId="45C15CA0" w14:textId="77777777" w:rsidTr="00AB54C2">
        <w:tc>
          <w:tcPr>
            <w:tcW w:w="2376" w:type="dxa"/>
            <w:vAlign w:val="center"/>
          </w:tcPr>
          <w:p w14:paraId="129CDCF0" w14:textId="77777777" w:rsidR="00AF716B" w:rsidRPr="00C759CA" w:rsidRDefault="00AF716B" w:rsidP="000D247E">
            <w:pPr>
              <w:jc w:val="center"/>
              <w:rPr>
                <w:rFonts w:ascii="Arial" w:hAnsi="Arial" w:cs="Arial"/>
              </w:rPr>
            </w:pPr>
            <w:r>
              <w:rPr>
                <w:rFonts w:ascii="Arial" w:hAnsi="Arial" w:cs="Arial"/>
              </w:rPr>
              <w:t>1</w:t>
            </w:r>
            <w:r w:rsidRPr="00C759CA">
              <w:rPr>
                <w:rFonts w:ascii="Arial" w:hAnsi="Arial" w:cs="Arial"/>
              </w:rPr>
              <w:t>.</w:t>
            </w:r>
            <w:r>
              <w:rPr>
                <w:rFonts w:ascii="Arial" w:hAnsi="Arial" w:cs="Arial"/>
              </w:rPr>
              <w:t>5</w:t>
            </w:r>
          </w:p>
        </w:tc>
        <w:tc>
          <w:tcPr>
            <w:tcW w:w="6604" w:type="dxa"/>
            <w:vAlign w:val="center"/>
          </w:tcPr>
          <w:p w14:paraId="26D49E15" w14:textId="77777777" w:rsidR="00AF716B" w:rsidRPr="00045B9C" w:rsidRDefault="00AF716B" w:rsidP="006D515C">
            <w:pPr>
              <w:rPr>
                <w:rFonts w:ascii="Arial" w:hAnsi="Arial" w:cs="Arial"/>
              </w:rPr>
            </w:pPr>
            <w:r w:rsidRPr="00A50D81">
              <w:rPr>
                <w:rFonts w:ascii="Arial" w:hAnsi="Arial" w:cs="Arial"/>
              </w:rPr>
              <w:t xml:space="preserve">VER DETALLE DE </w:t>
            </w:r>
            <w:r w:rsidR="006D515C">
              <w:rPr>
                <w:rFonts w:ascii="Arial" w:hAnsi="Arial" w:cs="Arial"/>
              </w:rPr>
              <w:t>REPORTES</w:t>
            </w:r>
          </w:p>
        </w:tc>
      </w:tr>
      <w:tr w:rsidR="00AF716B" w:rsidRPr="00E909E0" w14:paraId="06F4FF05" w14:textId="77777777" w:rsidTr="00AB54C2">
        <w:tc>
          <w:tcPr>
            <w:tcW w:w="2376" w:type="dxa"/>
            <w:vAlign w:val="center"/>
          </w:tcPr>
          <w:p w14:paraId="260B4D87" w14:textId="77777777" w:rsidR="00AF716B" w:rsidRPr="00C759CA" w:rsidRDefault="00FF6FD0" w:rsidP="000D247E">
            <w:pPr>
              <w:jc w:val="center"/>
              <w:rPr>
                <w:rFonts w:ascii="Arial" w:hAnsi="Arial" w:cs="Arial"/>
              </w:rPr>
            </w:pPr>
            <w:r>
              <w:rPr>
                <w:rFonts w:ascii="Arial" w:hAnsi="Arial" w:cs="Arial"/>
              </w:rPr>
              <w:t>1.6</w:t>
            </w:r>
          </w:p>
        </w:tc>
        <w:tc>
          <w:tcPr>
            <w:tcW w:w="6604" w:type="dxa"/>
            <w:vAlign w:val="center"/>
          </w:tcPr>
          <w:p w14:paraId="1AAA00FF" w14:textId="77777777" w:rsidR="00AF716B" w:rsidRPr="00045B9C" w:rsidRDefault="006D515C" w:rsidP="000D247E">
            <w:pPr>
              <w:rPr>
                <w:rFonts w:ascii="Arial" w:hAnsi="Arial" w:cs="Arial"/>
              </w:rPr>
            </w:pPr>
            <w:r>
              <w:rPr>
                <w:rFonts w:ascii="Arial" w:hAnsi="Arial" w:cs="Arial"/>
              </w:rPr>
              <w:t>REALIZAR NUEVO REPORTE</w:t>
            </w:r>
          </w:p>
        </w:tc>
      </w:tr>
      <w:tr w:rsidR="00AF716B" w:rsidRPr="00E909E0" w14:paraId="39EEDEBD" w14:textId="77777777" w:rsidTr="00AB54C2">
        <w:tc>
          <w:tcPr>
            <w:tcW w:w="2376" w:type="dxa"/>
            <w:vAlign w:val="center"/>
          </w:tcPr>
          <w:p w14:paraId="7FE8281F" w14:textId="77777777" w:rsidR="00AF716B" w:rsidRPr="00C759CA" w:rsidRDefault="00FF6FD0" w:rsidP="000D247E">
            <w:pPr>
              <w:jc w:val="center"/>
              <w:rPr>
                <w:rFonts w:ascii="Arial" w:hAnsi="Arial" w:cs="Arial"/>
              </w:rPr>
            </w:pPr>
            <w:r>
              <w:rPr>
                <w:rFonts w:ascii="Arial" w:hAnsi="Arial" w:cs="Arial"/>
              </w:rPr>
              <w:t>1.7</w:t>
            </w:r>
          </w:p>
        </w:tc>
        <w:tc>
          <w:tcPr>
            <w:tcW w:w="6604" w:type="dxa"/>
            <w:vAlign w:val="center"/>
          </w:tcPr>
          <w:p w14:paraId="08582E24" w14:textId="77777777" w:rsidR="00AF716B" w:rsidRPr="00045B9C" w:rsidRDefault="00AF716B" w:rsidP="006D515C">
            <w:pPr>
              <w:rPr>
                <w:rFonts w:ascii="Arial" w:hAnsi="Arial" w:cs="Arial"/>
              </w:rPr>
            </w:pPr>
            <w:r w:rsidRPr="00A50D81">
              <w:rPr>
                <w:rFonts w:ascii="Arial" w:hAnsi="Arial" w:cs="Arial"/>
              </w:rPr>
              <w:t>“</w:t>
            </w:r>
            <w:r w:rsidR="00FF6FD0">
              <w:rPr>
                <w:rFonts w:ascii="Arial" w:hAnsi="Arial" w:cs="Arial"/>
              </w:rPr>
              <w:t>VOTAR</w:t>
            </w:r>
            <w:r w:rsidRPr="00A50D81">
              <w:rPr>
                <w:rFonts w:ascii="Arial" w:hAnsi="Arial" w:cs="Arial"/>
              </w:rPr>
              <w:t xml:space="preserve">” </w:t>
            </w:r>
            <w:r w:rsidR="006D515C">
              <w:rPr>
                <w:rFonts w:ascii="Arial" w:hAnsi="Arial" w:cs="Arial"/>
              </w:rPr>
              <w:t>REPORTE</w:t>
            </w:r>
          </w:p>
        </w:tc>
      </w:tr>
      <w:tr w:rsidR="00AF716B" w:rsidRPr="00E909E0" w14:paraId="38A3E02C" w14:textId="77777777" w:rsidTr="00AB54C2">
        <w:tc>
          <w:tcPr>
            <w:tcW w:w="2376" w:type="dxa"/>
            <w:vAlign w:val="center"/>
          </w:tcPr>
          <w:p w14:paraId="1BE3D353" w14:textId="77777777" w:rsidR="00AF716B" w:rsidRPr="00C759CA" w:rsidRDefault="00FF6FD0" w:rsidP="000D247E">
            <w:pPr>
              <w:jc w:val="center"/>
              <w:rPr>
                <w:rFonts w:ascii="Arial" w:hAnsi="Arial" w:cs="Arial"/>
              </w:rPr>
            </w:pPr>
            <w:r>
              <w:rPr>
                <w:rFonts w:ascii="Arial" w:hAnsi="Arial" w:cs="Arial"/>
              </w:rPr>
              <w:t>1.8</w:t>
            </w:r>
          </w:p>
        </w:tc>
        <w:tc>
          <w:tcPr>
            <w:tcW w:w="6604" w:type="dxa"/>
            <w:vAlign w:val="center"/>
          </w:tcPr>
          <w:p w14:paraId="0E2EE8C1" w14:textId="77777777" w:rsidR="00AF716B" w:rsidRPr="00045B9C" w:rsidRDefault="00AF716B" w:rsidP="006D515C">
            <w:pPr>
              <w:rPr>
                <w:rFonts w:ascii="Arial" w:hAnsi="Arial" w:cs="Arial"/>
              </w:rPr>
            </w:pPr>
            <w:r w:rsidRPr="00A50D81">
              <w:rPr>
                <w:rFonts w:ascii="Arial" w:hAnsi="Arial" w:cs="Arial"/>
              </w:rPr>
              <w:t xml:space="preserve">MODIFICAR </w:t>
            </w:r>
            <w:r w:rsidR="006D515C">
              <w:rPr>
                <w:rFonts w:ascii="Arial" w:hAnsi="Arial" w:cs="Arial"/>
              </w:rPr>
              <w:t>REPORTE</w:t>
            </w:r>
          </w:p>
        </w:tc>
      </w:tr>
      <w:tr w:rsidR="00AF716B" w:rsidRPr="00E909E0" w14:paraId="2D40B57B" w14:textId="77777777" w:rsidTr="00AB54C2">
        <w:tc>
          <w:tcPr>
            <w:tcW w:w="2376" w:type="dxa"/>
            <w:vAlign w:val="center"/>
          </w:tcPr>
          <w:p w14:paraId="01DBCA56" w14:textId="77777777" w:rsidR="00AF716B" w:rsidRPr="00C759CA" w:rsidRDefault="00FF6FD0" w:rsidP="000D247E">
            <w:pPr>
              <w:jc w:val="center"/>
              <w:rPr>
                <w:rFonts w:ascii="Arial" w:hAnsi="Arial" w:cs="Arial"/>
              </w:rPr>
            </w:pPr>
            <w:r>
              <w:rPr>
                <w:rFonts w:ascii="Arial" w:hAnsi="Arial" w:cs="Arial"/>
              </w:rPr>
              <w:t>1.9</w:t>
            </w:r>
          </w:p>
        </w:tc>
        <w:tc>
          <w:tcPr>
            <w:tcW w:w="6604" w:type="dxa"/>
          </w:tcPr>
          <w:p w14:paraId="67EDEA41" w14:textId="77777777" w:rsidR="00AF716B" w:rsidRPr="00045B9C" w:rsidRDefault="00AF716B" w:rsidP="006D515C">
            <w:pPr>
              <w:rPr>
                <w:rFonts w:ascii="Arial" w:hAnsi="Arial" w:cs="Arial"/>
              </w:rPr>
            </w:pPr>
            <w:r w:rsidRPr="00A50D81">
              <w:rPr>
                <w:rFonts w:ascii="Arial" w:hAnsi="Arial" w:cs="Arial"/>
              </w:rPr>
              <w:t xml:space="preserve">VER AYUDA – APLICACIÓN </w:t>
            </w:r>
            <w:r w:rsidR="006D515C">
              <w:rPr>
                <w:rFonts w:ascii="Arial" w:hAnsi="Arial" w:cs="Arial"/>
              </w:rPr>
              <w:t>REPORTE</w:t>
            </w:r>
          </w:p>
        </w:tc>
      </w:tr>
    </w:tbl>
    <w:p w14:paraId="267EEF73" w14:textId="77777777" w:rsidR="00C65DA4" w:rsidRDefault="00C65DA4" w:rsidP="00C65DA4">
      <w:pPr>
        <w:rPr>
          <w:rFonts w:ascii="Tahoma" w:hAnsi="Tahoma"/>
          <w:b/>
          <w:caps/>
          <w:sz w:val="24"/>
        </w:rPr>
      </w:pPr>
    </w:p>
    <w:p w14:paraId="6EB4D85B" w14:textId="77777777" w:rsidR="00C65DA4" w:rsidRDefault="00C65DA4" w:rsidP="00C65DA4">
      <w:pPr>
        <w:tabs>
          <w:tab w:val="left" w:pos="1980"/>
        </w:tabs>
        <w:ind w:right="-309"/>
        <w:rPr>
          <w:rFonts w:cs="Arial"/>
          <w:iCs/>
          <w:sz w:val="2"/>
          <w:szCs w:val="2"/>
        </w:rPr>
      </w:pPr>
    </w:p>
    <w:p w14:paraId="2ADD0323" w14:textId="77777777" w:rsidR="00C65DA4" w:rsidRDefault="00C65DA4" w:rsidP="00C65DA4">
      <w:pPr>
        <w:tabs>
          <w:tab w:val="left" w:pos="1980"/>
        </w:tabs>
        <w:ind w:right="-309"/>
        <w:rPr>
          <w:rFonts w:cs="Arial"/>
          <w:iCs/>
          <w:sz w:val="2"/>
          <w:szCs w:val="2"/>
        </w:rPr>
      </w:pPr>
    </w:p>
    <w:p w14:paraId="7BCE14BA" w14:textId="77777777" w:rsidR="00C65DA4" w:rsidRDefault="00C65DA4" w:rsidP="00C65DA4">
      <w:pPr>
        <w:tabs>
          <w:tab w:val="left" w:pos="1980"/>
        </w:tabs>
        <w:ind w:right="-309"/>
        <w:rPr>
          <w:rFonts w:cs="Arial"/>
          <w:iCs/>
          <w:sz w:val="2"/>
          <w:szCs w:val="2"/>
        </w:rPr>
      </w:pPr>
    </w:p>
    <w:p w14:paraId="2BFE1A8F" w14:textId="77777777" w:rsidR="00C65DA4" w:rsidRDefault="00C65DA4" w:rsidP="00C65DA4">
      <w:pPr>
        <w:tabs>
          <w:tab w:val="left" w:pos="1980"/>
        </w:tabs>
        <w:ind w:right="-309"/>
        <w:rPr>
          <w:rFonts w:cs="Arial"/>
          <w:iCs/>
          <w:sz w:val="2"/>
          <w:szCs w:val="2"/>
        </w:rPr>
      </w:pPr>
    </w:p>
    <w:p w14:paraId="4E4DA482" w14:textId="77777777" w:rsidR="00C65DA4" w:rsidRDefault="00C65DA4" w:rsidP="00C65DA4">
      <w:pPr>
        <w:tabs>
          <w:tab w:val="left" w:pos="1980"/>
        </w:tabs>
        <w:ind w:right="-309"/>
        <w:rPr>
          <w:rFonts w:cs="Arial"/>
          <w:iCs/>
          <w:sz w:val="2"/>
          <w:szCs w:val="2"/>
        </w:rPr>
      </w:pPr>
    </w:p>
    <w:p w14:paraId="13ACF0C9" w14:textId="77777777" w:rsidR="00C65DA4" w:rsidRDefault="00C65DA4" w:rsidP="00C65DA4">
      <w:pPr>
        <w:tabs>
          <w:tab w:val="left" w:pos="1980"/>
        </w:tabs>
        <w:ind w:right="-309"/>
        <w:rPr>
          <w:rFonts w:cs="Arial"/>
          <w:iCs/>
          <w:sz w:val="2"/>
          <w:szCs w:val="2"/>
        </w:rPr>
      </w:pPr>
    </w:p>
    <w:p w14:paraId="6C9E1586" w14:textId="77777777" w:rsidR="00C65DA4" w:rsidRDefault="00C65DA4" w:rsidP="00C65DA4">
      <w:pPr>
        <w:tabs>
          <w:tab w:val="left" w:pos="1980"/>
        </w:tabs>
        <w:ind w:right="-309"/>
        <w:rPr>
          <w:rFonts w:cs="Arial"/>
          <w:iCs/>
          <w:sz w:val="2"/>
          <w:szCs w:val="2"/>
        </w:rPr>
      </w:pPr>
    </w:p>
    <w:p w14:paraId="07ACB2F7" w14:textId="77777777" w:rsidR="00C65DA4" w:rsidRDefault="00C65DA4" w:rsidP="00C65DA4">
      <w:pPr>
        <w:tabs>
          <w:tab w:val="left" w:pos="1980"/>
        </w:tabs>
        <w:ind w:right="-309"/>
        <w:rPr>
          <w:rFonts w:cs="Arial"/>
          <w:iCs/>
          <w:sz w:val="2"/>
          <w:szCs w:val="2"/>
        </w:rPr>
      </w:pPr>
    </w:p>
    <w:p w14:paraId="075A55D2" w14:textId="77777777" w:rsidR="00C65DA4" w:rsidRDefault="00C65DA4" w:rsidP="00C65DA4">
      <w:pPr>
        <w:tabs>
          <w:tab w:val="left" w:pos="1980"/>
        </w:tabs>
        <w:ind w:right="-309"/>
        <w:rPr>
          <w:rFonts w:cs="Arial"/>
          <w:iCs/>
          <w:sz w:val="2"/>
          <w:szCs w:val="2"/>
        </w:rPr>
      </w:pPr>
    </w:p>
    <w:p w14:paraId="2F9B1396" w14:textId="77777777" w:rsidR="00C65DA4" w:rsidRDefault="00C65DA4" w:rsidP="00C65DA4">
      <w:pPr>
        <w:tabs>
          <w:tab w:val="left" w:pos="1980"/>
        </w:tabs>
        <w:ind w:right="-309"/>
        <w:rPr>
          <w:rFonts w:cs="Arial"/>
          <w:iCs/>
          <w:sz w:val="2"/>
          <w:szCs w:val="2"/>
        </w:rPr>
      </w:pPr>
    </w:p>
    <w:p w14:paraId="6B4B211B" w14:textId="77777777" w:rsidR="00C65DA4" w:rsidRDefault="00C65DA4" w:rsidP="00C65DA4">
      <w:pPr>
        <w:tabs>
          <w:tab w:val="left" w:pos="1980"/>
        </w:tabs>
        <w:ind w:right="-309"/>
        <w:rPr>
          <w:rFonts w:cs="Arial"/>
          <w:iCs/>
          <w:sz w:val="2"/>
          <w:szCs w:val="2"/>
        </w:rPr>
      </w:pPr>
    </w:p>
    <w:p w14:paraId="3C41EAD1" w14:textId="77777777" w:rsidR="00C65DA4" w:rsidRDefault="00C65DA4" w:rsidP="00C65DA4">
      <w:pPr>
        <w:tabs>
          <w:tab w:val="left" w:pos="1980"/>
        </w:tabs>
        <w:ind w:right="-309"/>
        <w:rPr>
          <w:rFonts w:cs="Arial"/>
          <w:iCs/>
          <w:sz w:val="2"/>
          <w:szCs w:val="2"/>
        </w:rPr>
      </w:pPr>
    </w:p>
    <w:p w14:paraId="47DA1DE1" w14:textId="77777777" w:rsidR="00C65DA4" w:rsidRDefault="00C65DA4" w:rsidP="00C65DA4">
      <w:pPr>
        <w:tabs>
          <w:tab w:val="left" w:pos="1980"/>
        </w:tabs>
        <w:ind w:right="-309"/>
        <w:rPr>
          <w:rFonts w:cs="Arial"/>
          <w:iCs/>
          <w:sz w:val="2"/>
          <w:szCs w:val="2"/>
        </w:rPr>
      </w:pPr>
    </w:p>
    <w:p w14:paraId="15B9254C" w14:textId="77777777" w:rsidR="00C65DA4" w:rsidRDefault="00C65DA4" w:rsidP="00C65DA4">
      <w:pPr>
        <w:tabs>
          <w:tab w:val="left" w:pos="1980"/>
        </w:tabs>
        <w:ind w:right="-309"/>
        <w:rPr>
          <w:rFonts w:cs="Arial"/>
          <w:iCs/>
          <w:sz w:val="2"/>
          <w:szCs w:val="2"/>
        </w:rPr>
      </w:pPr>
    </w:p>
    <w:p w14:paraId="7AD87EF1" w14:textId="77777777" w:rsidR="00C65DA4" w:rsidRDefault="00C65DA4" w:rsidP="00C65DA4">
      <w:pPr>
        <w:tabs>
          <w:tab w:val="left" w:pos="1980"/>
        </w:tabs>
        <w:ind w:right="-309"/>
        <w:rPr>
          <w:rFonts w:cs="Arial"/>
          <w:iCs/>
          <w:sz w:val="2"/>
          <w:szCs w:val="2"/>
        </w:rPr>
      </w:pPr>
    </w:p>
    <w:p w14:paraId="5E8AD571" w14:textId="77777777" w:rsidR="00C65DA4" w:rsidRDefault="00C65DA4" w:rsidP="00C65DA4">
      <w:pPr>
        <w:tabs>
          <w:tab w:val="left" w:pos="1980"/>
        </w:tabs>
        <w:ind w:right="-309"/>
        <w:rPr>
          <w:rFonts w:cs="Arial"/>
          <w:iCs/>
          <w:sz w:val="2"/>
          <w:szCs w:val="2"/>
        </w:rPr>
      </w:pPr>
    </w:p>
    <w:p w14:paraId="0F2B2D7D" w14:textId="77777777" w:rsidR="00C65DA4" w:rsidRDefault="00C65DA4" w:rsidP="00C65DA4">
      <w:pPr>
        <w:tabs>
          <w:tab w:val="left" w:pos="1980"/>
        </w:tabs>
        <w:ind w:right="-309"/>
        <w:rPr>
          <w:rFonts w:cs="Arial"/>
          <w:iCs/>
          <w:sz w:val="2"/>
          <w:szCs w:val="2"/>
        </w:rPr>
      </w:pPr>
    </w:p>
    <w:p w14:paraId="067CDB4C" w14:textId="77777777" w:rsidR="00C65DA4" w:rsidRDefault="00C65DA4" w:rsidP="00C65DA4">
      <w:pPr>
        <w:rPr>
          <w:rFonts w:ascii="Tahoma" w:hAnsi="Tahoma"/>
          <w:b/>
          <w:caps/>
          <w:sz w:val="24"/>
        </w:rPr>
      </w:pPr>
      <w:r>
        <w:rPr>
          <w:rFonts w:ascii="Tahoma" w:hAnsi="Tahoma"/>
          <w:b/>
          <w:caps/>
          <w:sz w:val="24"/>
        </w:rPr>
        <w:br w:type="page"/>
      </w:r>
    </w:p>
    <w:p w14:paraId="7EF59FA3" w14:textId="77777777" w:rsidR="00C65DA4" w:rsidRPr="006E5F84" w:rsidRDefault="005015C5" w:rsidP="00B529EA">
      <w:pPr>
        <w:pStyle w:val="GELTtulo1"/>
      </w:pPr>
      <w:bookmarkStart w:id="7" w:name="_Toc496468911"/>
      <w:r>
        <w:lastRenderedPageBreak/>
        <w:t xml:space="preserve">REGISTRO DE EJECUCIÓN DE </w:t>
      </w:r>
      <w:r w:rsidRPr="00B529EA">
        <w:t>PRUEBAS</w:t>
      </w:r>
      <w:bookmarkEnd w:id="7"/>
    </w:p>
    <w:p w14:paraId="2FFA36CA" w14:textId="77777777" w:rsidR="00F66110" w:rsidRPr="00224B23" w:rsidRDefault="00AF716B" w:rsidP="00F66110">
      <w:pPr>
        <w:pStyle w:val="GELParrafo"/>
        <w:keepNext/>
        <w:framePr w:dropCap="drop" w:lines="3" w:wrap="around" w:vAnchor="text" w:hAnchor="text"/>
        <w:spacing w:before="0" w:line="827" w:lineRule="exact"/>
        <w:textAlignment w:val="baseline"/>
        <w:rPr>
          <w:rFonts w:cs="Arial"/>
          <w:position w:val="-11"/>
          <w:sz w:val="104"/>
        </w:rPr>
      </w:pPr>
      <w:r>
        <w:rPr>
          <w:rFonts w:cs="Arial"/>
          <w:position w:val="-11"/>
          <w:sz w:val="104"/>
        </w:rPr>
        <w:t>L</w:t>
      </w:r>
    </w:p>
    <w:p w14:paraId="2D149F8D" w14:textId="77777777" w:rsidR="00AF716B" w:rsidRDefault="0084018B" w:rsidP="00AF716B">
      <w:pPr>
        <w:pStyle w:val="GELParrafo"/>
      </w:pPr>
      <w:r>
        <w:t xml:space="preserve"> </w:t>
      </w:r>
      <w:r w:rsidR="006D515C">
        <w:t>A</w:t>
      </w:r>
      <w:r w:rsidR="00AF716B">
        <w:t xml:space="preserve"> ejecución de las pruebas se realizó tomando como base los set de pruebas</w:t>
      </w:r>
      <w:r w:rsidR="00BE171F">
        <w:rPr>
          <w:rStyle w:val="Refdenotaalpie"/>
        </w:rPr>
        <w:footnoteReference w:id="2"/>
      </w:r>
      <w:r w:rsidR="00AF716B">
        <w:t>, estos set se diseñaron basados en las historias de usuario, intentando cubrir todas las funcionalidades, pruebas exploratorias y posibles caminos que pueda tomar el sistema.</w:t>
      </w:r>
    </w:p>
    <w:p w14:paraId="0B39B898" w14:textId="77777777" w:rsidR="00AF716B" w:rsidRPr="00224B23" w:rsidRDefault="00AF716B" w:rsidP="00AF716B">
      <w:pPr>
        <w:pStyle w:val="GELParrafo"/>
      </w:pPr>
      <w:r>
        <w:t>Adicional a la ejecución del set de pruebas también se realizaron pruebas basadas en el diseño aprobado, además de las pruebas que no se especifican ni se contemplan pero son realizadas por la experticia del área de calidad tales como pruebas de usabilidad, navegabilidad  y funcionalidad.</w:t>
      </w:r>
    </w:p>
    <w:p w14:paraId="406B66ED" w14:textId="77777777" w:rsidR="00FA51C0" w:rsidRDefault="00FA51C0" w:rsidP="00AF716B">
      <w:pPr>
        <w:pStyle w:val="GELParrafo"/>
        <w:rPr>
          <w:rFonts w:ascii="Tahoma" w:hAnsi="Tahoma"/>
          <w:b/>
          <w:caps/>
        </w:rPr>
      </w:pPr>
    </w:p>
    <w:p w14:paraId="7358656A" w14:textId="77777777" w:rsidR="00C65DA4" w:rsidRDefault="00C65DA4" w:rsidP="00C65DA4">
      <w:pPr>
        <w:rPr>
          <w:rFonts w:ascii="Tahoma" w:hAnsi="Tahoma"/>
          <w:b/>
          <w:caps/>
          <w:sz w:val="24"/>
        </w:rPr>
      </w:pPr>
    </w:p>
    <w:p w14:paraId="2137931D" w14:textId="77777777" w:rsidR="00C65DA4" w:rsidRDefault="00C65DA4" w:rsidP="00C65DA4">
      <w:pPr>
        <w:rPr>
          <w:rFonts w:ascii="Tahoma" w:hAnsi="Tahoma"/>
          <w:b/>
          <w:caps/>
          <w:sz w:val="24"/>
        </w:rPr>
      </w:pPr>
    </w:p>
    <w:p w14:paraId="6C137FE5" w14:textId="77777777" w:rsidR="00C65DA4" w:rsidRDefault="00C65DA4" w:rsidP="00C65DA4">
      <w:pPr>
        <w:rPr>
          <w:rFonts w:ascii="Tahoma" w:hAnsi="Tahoma"/>
          <w:b/>
          <w:caps/>
          <w:sz w:val="24"/>
        </w:rPr>
      </w:pPr>
    </w:p>
    <w:p w14:paraId="431E7585" w14:textId="77777777" w:rsidR="00C65DA4" w:rsidRDefault="00C65DA4" w:rsidP="00C65DA4">
      <w:pPr>
        <w:rPr>
          <w:rFonts w:ascii="Tahoma" w:hAnsi="Tahoma"/>
          <w:b/>
          <w:caps/>
          <w:sz w:val="24"/>
        </w:rPr>
      </w:pPr>
      <w:r>
        <w:rPr>
          <w:rFonts w:ascii="Tahoma" w:hAnsi="Tahoma"/>
          <w:b/>
          <w:caps/>
          <w:sz w:val="24"/>
        </w:rPr>
        <w:br w:type="page"/>
      </w:r>
    </w:p>
    <w:p w14:paraId="028F3694" w14:textId="77777777" w:rsidR="00C65DA4" w:rsidRPr="006E5F84" w:rsidRDefault="005015C5" w:rsidP="00B529EA">
      <w:pPr>
        <w:pStyle w:val="GELTtulo1"/>
      </w:pPr>
      <w:bookmarkStart w:id="8" w:name="_Toc496468912"/>
      <w:r>
        <w:lastRenderedPageBreak/>
        <w:t>ESTADO DE INCIDENCIAS IDENTIFICADAS</w:t>
      </w:r>
      <w:bookmarkEnd w:id="8"/>
    </w:p>
    <w:p w14:paraId="4B2D7547" w14:textId="77777777" w:rsidR="00001061" w:rsidRPr="00001061" w:rsidRDefault="00AF716B" w:rsidP="00001061">
      <w:pPr>
        <w:keepNext/>
        <w:framePr w:dropCap="drop" w:lines="3" w:wrap="around" w:vAnchor="text" w:hAnchor="text"/>
        <w:spacing w:line="827" w:lineRule="exact"/>
        <w:jc w:val="both"/>
        <w:textAlignment w:val="baseline"/>
        <w:rPr>
          <w:rFonts w:ascii="Arial" w:hAnsi="Arial" w:cs="Arial"/>
          <w:position w:val="-11"/>
          <w:sz w:val="104"/>
          <w:szCs w:val="24"/>
        </w:rPr>
      </w:pPr>
      <w:r>
        <w:rPr>
          <w:rFonts w:ascii="Arial" w:hAnsi="Arial" w:cs="Arial"/>
          <w:position w:val="-11"/>
          <w:sz w:val="104"/>
          <w:szCs w:val="24"/>
        </w:rPr>
        <w:t>E</w:t>
      </w:r>
    </w:p>
    <w:p w14:paraId="29F8F066" w14:textId="77777777" w:rsidR="00AF716B" w:rsidRDefault="00AD2ECE" w:rsidP="00AF716B">
      <w:pPr>
        <w:pStyle w:val="GELParrafo"/>
      </w:pPr>
      <w:bookmarkStart w:id="9" w:name="_Toc360184833"/>
      <w:bookmarkStart w:id="10" w:name="_Toc361230926"/>
      <w:bookmarkStart w:id="11" w:name="_Toc363137320"/>
      <w:bookmarkStart w:id="12" w:name="_Toc372797322"/>
      <w:r>
        <w:t>n los formatos de pruebas ubicado</w:t>
      </w:r>
      <w:r w:rsidR="00AF716B">
        <w:t xml:space="preserve"> en la ruta: 03. Fase de </w:t>
      </w:r>
      <w:r w:rsidR="006D515C">
        <w:t>Ejecución</w:t>
      </w:r>
      <w:r w:rsidR="00AF716B">
        <w:t xml:space="preserve"> / 05. </w:t>
      </w:r>
      <w:r w:rsidR="002E2C82">
        <w:t>Preproducción</w:t>
      </w:r>
      <w:r w:rsidR="00AF716B">
        <w:t xml:space="preserve"> / 01. Entrega / 01. Pruebas Funcionales anexo a </w:t>
      </w:r>
      <w:r>
        <w:t>este</w:t>
      </w:r>
      <w:r w:rsidR="00AF716B" w:rsidRPr="00224B23">
        <w:t xml:space="preserve"> documento</w:t>
      </w:r>
      <w:r>
        <w:t xml:space="preserve"> </w:t>
      </w:r>
      <w:r w:rsidR="00AF716B">
        <w:t>(ver sección 7.</w:t>
      </w:r>
      <w:r>
        <w:t xml:space="preserve"> </w:t>
      </w:r>
      <w:r w:rsidR="00AF716B">
        <w:t>anexos)</w:t>
      </w:r>
      <w:r w:rsidR="00AF716B" w:rsidRPr="00224B23">
        <w:t xml:space="preserve">. </w:t>
      </w:r>
    </w:p>
    <w:p w14:paraId="4E2B4E19" w14:textId="77777777" w:rsidR="00AF716B" w:rsidRDefault="00AF716B" w:rsidP="00AD2ECE">
      <w:pPr>
        <w:pStyle w:val="GELParrafo"/>
      </w:pPr>
      <w:r>
        <w:t xml:space="preserve">Todas las incidencias encontradas fueron </w:t>
      </w:r>
      <w:r w:rsidR="00AD2ECE">
        <w:t>reportadas al líder técnico y equipo de desarrolladores con el fin de realizar las mejoras para el correcto funcionamiento de la aplicación.</w:t>
      </w:r>
    </w:p>
    <w:p w14:paraId="6E5FF523" w14:textId="77777777" w:rsidR="00AF716B" w:rsidRDefault="00AF716B" w:rsidP="00AF716B">
      <w:pPr>
        <w:pStyle w:val="GELParrafo"/>
      </w:pPr>
    </w:p>
    <w:bookmarkEnd w:id="9"/>
    <w:bookmarkEnd w:id="10"/>
    <w:bookmarkEnd w:id="11"/>
    <w:bookmarkEnd w:id="12"/>
    <w:p w14:paraId="724C3AAB" w14:textId="77777777" w:rsidR="00001061" w:rsidRDefault="00001061" w:rsidP="00001061">
      <w:pPr>
        <w:pStyle w:val="Textoindependiente"/>
        <w:spacing w:after="0"/>
        <w:rPr>
          <w:rFonts w:eastAsiaTheme="minorHAnsi" w:cs="Arial"/>
          <w:color w:val="auto"/>
          <w:sz w:val="24"/>
          <w:szCs w:val="24"/>
          <w:lang w:val="es-ES" w:eastAsia="en-US" w:bidi="ar-SA"/>
        </w:rPr>
      </w:pPr>
    </w:p>
    <w:p w14:paraId="7173B52B" w14:textId="77777777" w:rsidR="00001061" w:rsidRDefault="00001061" w:rsidP="00001061">
      <w:pPr>
        <w:pStyle w:val="Textoindependiente"/>
        <w:spacing w:after="0"/>
        <w:rPr>
          <w:rFonts w:eastAsiaTheme="minorHAnsi" w:cs="Arial"/>
          <w:color w:val="auto"/>
          <w:sz w:val="24"/>
          <w:szCs w:val="24"/>
          <w:lang w:val="es-ES" w:eastAsia="en-US" w:bidi="ar-SA"/>
        </w:rPr>
      </w:pPr>
    </w:p>
    <w:p w14:paraId="7EFA26FB" w14:textId="77777777" w:rsidR="00001061" w:rsidRDefault="00001061" w:rsidP="00001061">
      <w:pPr>
        <w:pStyle w:val="Textoindependiente"/>
        <w:spacing w:after="0"/>
        <w:rPr>
          <w:rFonts w:eastAsiaTheme="minorHAnsi" w:cs="Arial"/>
          <w:color w:val="auto"/>
          <w:sz w:val="24"/>
          <w:szCs w:val="24"/>
          <w:lang w:val="es-ES" w:eastAsia="en-US" w:bidi="ar-SA"/>
        </w:rPr>
      </w:pPr>
    </w:p>
    <w:p w14:paraId="5DB66ED5" w14:textId="77777777" w:rsidR="00001061" w:rsidRDefault="00001061" w:rsidP="00001061">
      <w:pPr>
        <w:jc w:val="both"/>
        <w:rPr>
          <w:rFonts w:ascii="Arial" w:hAnsi="Arial" w:cs="Arial"/>
          <w:sz w:val="24"/>
          <w:szCs w:val="24"/>
        </w:rPr>
      </w:pPr>
    </w:p>
    <w:p w14:paraId="3AC6C0C3" w14:textId="77777777" w:rsidR="00F66110" w:rsidRDefault="00F66110" w:rsidP="00001061">
      <w:pPr>
        <w:pStyle w:val="GELParrafo"/>
        <w:keepNext/>
        <w:framePr w:dropCap="drop" w:lines="4" w:h="976" w:hRule="exact" w:wrap="around" w:vAnchor="text" w:hAnchor="text"/>
        <w:spacing w:before="0" w:line="976" w:lineRule="exact"/>
        <w:textAlignment w:val="baseline"/>
        <w:rPr>
          <w:color w:val="548DD4" w:themeColor="text2" w:themeTint="99"/>
        </w:rPr>
      </w:pPr>
    </w:p>
    <w:p w14:paraId="75DDDB71" w14:textId="77777777" w:rsidR="00C65DA4" w:rsidRPr="00C65DA4" w:rsidRDefault="005015C5" w:rsidP="005015C5">
      <w:pPr>
        <w:pStyle w:val="GELTtulo1"/>
      </w:pPr>
      <w:bookmarkStart w:id="13" w:name="_Toc496468913"/>
      <w:r>
        <w:lastRenderedPageBreak/>
        <w:t>INFORME DE GESTIÓN DE LAS INCIDENCIAS</w:t>
      </w:r>
      <w:bookmarkEnd w:id="13"/>
    </w:p>
    <w:p w14:paraId="5B387FC0" w14:textId="77777777" w:rsidR="00335B43" w:rsidRPr="00335B43" w:rsidRDefault="00335B43" w:rsidP="00335B43">
      <w:pPr>
        <w:pStyle w:val="GELParrafo"/>
        <w:keepNext/>
        <w:framePr w:dropCap="drop" w:lines="3" w:wrap="around" w:vAnchor="text" w:hAnchor="text" w:y="12"/>
        <w:spacing w:before="0" w:line="827" w:lineRule="exact"/>
        <w:textAlignment w:val="baseline"/>
      </w:pPr>
      <w:r>
        <w:rPr>
          <w:rFonts w:cs="Arial"/>
          <w:color w:val="000000" w:themeColor="text1"/>
          <w:position w:val="-11"/>
          <w:sz w:val="104"/>
          <w:szCs w:val="24"/>
        </w:rPr>
        <w:t>E</w:t>
      </w:r>
      <w:r w:rsidRPr="00335B43">
        <w:rPr>
          <w:rFonts w:cs="Arial"/>
          <w:color w:val="000000" w:themeColor="text1"/>
          <w:position w:val="-11"/>
          <w:sz w:val="104"/>
          <w:szCs w:val="24"/>
        </w:rPr>
        <w:t xml:space="preserve"> </w:t>
      </w:r>
    </w:p>
    <w:p w14:paraId="2189D2C7" w14:textId="77777777" w:rsidR="00335B43" w:rsidRDefault="00335B43" w:rsidP="00335B43">
      <w:pPr>
        <w:pStyle w:val="GELParrafo"/>
      </w:pPr>
      <w:r w:rsidRPr="0018002F">
        <w:rPr>
          <w:color w:val="000000" w:themeColor="text1"/>
        </w:rPr>
        <w:t xml:space="preserve">l </w:t>
      </w:r>
      <w:r>
        <w:t>orden de gestión de incidencias se realizó por funcionalidad y a la vez por orden de aparición de cada una de ellas, de acuerdo con el siguiente proceso definido:</w:t>
      </w:r>
    </w:p>
    <w:p w14:paraId="3F67D098" w14:textId="77777777" w:rsidR="00335B43" w:rsidRDefault="00335B43" w:rsidP="00335B43">
      <w:pPr>
        <w:pStyle w:val="GELParrafo"/>
        <w:spacing w:before="0"/>
      </w:pPr>
    </w:p>
    <w:p w14:paraId="0CBA28D2" w14:textId="77777777" w:rsidR="00335B43" w:rsidRPr="002F62F4" w:rsidRDefault="00335B43" w:rsidP="00335B43">
      <w:pPr>
        <w:pStyle w:val="GELParrafo"/>
        <w:numPr>
          <w:ilvl w:val="0"/>
          <w:numId w:val="28"/>
        </w:numPr>
        <w:ind w:left="284" w:hanging="284"/>
      </w:pPr>
      <w:r w:rsidRPr="002F62F4">
        <w:t>La incidencia es reportada por el analista de calidad al líder de pruebas de la solución, y éste determina a quien de los analistas desarrolladores pertenece o está en la capacidad de darle solución</w:t>
      </w:r>
      <w:r w:rsidR="007244E7">
        <w:t xml:space="preserve">. </w:t>
      </w:r>
    </w:p>
    <w:p w14:paraId="5CBCAC58" w14:textId="77777777" w:rsidR="00335B43" w:rsidRPr="002F62F4" w:rsidRDefault="007244E7" w:rsidP="00335B43">
      <w:pPr>
        <w:pStyle w:val="GELParrafo"/>
        <w:numPr>
          <w:ilvl w:val="0"/>
          <w:numId w:val="28"/>
        </w:numPr>
        <w:ind w:left="284" w:hanging="284"/>
      </w:pPr>
      <w:r>
        <w:t xml:space="preserve">Una vez </w:t>
      </w:r>
      <w:r w:rsidR="00EC0E8E">
        <w:t xml:space="preserve">que éste último lo soluciona, realiza las </w:t>
      </w:r>
      <w:r w:rsidR="00335B43" w:rsidRPr="002F62F4">
        <w:t>pruebas verificando que la solución funciona correctamente.</w:t>
      </w:r>
    </w:p>
    <w:p w14:paraId="4D2CA4AE" w14:textId="77777777" w:rsidR="00335B43" w:rsidRDefault="00335B43" w:rsidP="00335B43">
      <w:pPr>
        <w:pStyle w:val="GELParrafo"/>
        <w:numPr>
          <w:ilvl w:val="0"/>
          <w:numId w:val="28"/>
        </w:numPr>
        <w:ind w:left="284" w:hanging="284"/>
      </w:pPr>
      <w:r w:rsidRPr="002F62F4">
        <w:t>Luego el incidente pasa al área</w:t>
      </w:r>
      <w:r w:rsidR="002E615F">
        <w:t xml:space="preserve"> de Ase</w:t>
      </w:r>
      <w:r w:rsidR="00AB0FB3">
        <w:t xml:space="preserve">guramiento de </w:t>
      </w:r>
      <w:r w:rsidR="00CC6F09">
        <w:t>Calidad</w:t>
      </w:r>
      <w:r>
        <w:t>, según quien realice el reporte del incidente, el cual</w:t>
      </w:r>
      <w:r w:rsidR="006F67CA">
        <w:t xml:space="preserve"> </w:t>
      </w:r>
      <w:r w:rsidRPr="002F62F4">
        <w:t>se responsabiliza de</w:t>
      </w:r>
      <w:r>
        <w:t xml:space="preserve"> verificar que la incidencia reportada </w:t>
      </w:r>
      <w:r w:rsidR="00305E24">
        <w:t xml:space="preserve">fue solucionada correctamente. </w:t>
      </w:r>
      <w:r w:rsidR="00AB0FB3">
        <w:t xml:space="preserve">En caso de que no haya sido </w:t>
      </w:r>
      <w:r>
        <w:t>solucionada, es devuelta al Anal</w:t>
      </w:r>
      <w:r w:rsidR="00AB0FB3">
        <w:t xml:space="preserve">ista Desarrollador nuevamente, </w:t>
      </w:r>
      <w:r>
        <w:t>hasta que se verifique que se haya corregido.</w:t>
      </w:r>
    </w:p>
    <w:p w14:paraId="44B67297" w14:textId="77777777" w:rsidR="00335B43" w:rsidRDefault="00335B43" w:rsidP="00335B43">
      <w:pPr>
        <w:pStyle w:val="GELParrafo"/>
        <w:numPr>
          <w:ilvl w:val="0"/>
          <w:numId w:val="28"/>
        </w:numPr>
        <w:ind w:left="284" w:hanging="284"/>
      </w:pPr>
      <w:r>
        <w:t>Por último, se realizan varias pruebas de regresión con el objetivo de verificar que la corrección no afectó otras funcionalidades.</w:t>
      </w:r>
    </w:p>
    <w:p w14:paraId="2656DA5B" w14:textId="77777777" w:rsidR="00814333" w:rsidRDefault="00335B43" w:rsidP="003E2BCB">
      <w:pPr>
        <w:pStyle w:val="GELParrafo"/>
      </w:pPr>
      <w:commentRangeStart w:id="14"/>
      <w:r>
        <w:t xml:space="preserve">Estas pruebas se realizaron sobre </w:t>
      </w:r>
      <w:r w:rsidR="003E2BCB">
        <w:t>dispositivos móviles con sistema operativo Android</w:t>
      </w:r>
      <w:commentRangeEnd w:id="14"/>
      <w:r w:rsidR="004D6422">
        <w:rPr>
          <w:rStyle w:val="Refdecomentario"/>
          <w:rFonts w:asciiTheme="minorHAnsi" w:hAnsiTheme="minorHAnsi"/>
        </w:rPr>
        <w:commentReference w:id="14"/>
      </w:r>
      <w:r w:rsidR="003E2BCB">
        <w:t>.</w:t>
      </w:r>
    </w:p>
    <w:p w14:paraId="6D03A42E" w14:textId="77777777" w:rsidR="00335B43" w:rsidRDefault="00335B43">
      <w:pPr>
        <w:rPr>
          <w:rFonts w:ascii="Arial" w:hAnsi="Arial"/>
          <w:sz w:val="24"/>
        </w:rPr>
      </w:pPr>
      <w:r>
        <w:br w:type="page"/>
      </w:r>
    </w:p>
    <w:p w14:paraId="3FBE71B8" w14:textId="77777777" w:rsidR="00335B43" w:rsidRDefault="00335B43" w:rsidP="00335B43">
      <w:pPr>
        <w:pStyle w:val="GELParrafo"/>
      </w:pPr>
    </w:p>
    <w:p w14:paraId="081D872C" w14:textId="77777777" w:rsidR="00335B43" w:rsidRPr="008545D2" w:rsidRDefault="00335B43" w:rsidP="008545D2">
      <w:pPr>
        <w:pStyle w:val="Descripcin"/>
        <w:spacing w:after="0"/>
        <w:jc w:val="center"/>
        <w:rPr>
          <w:rFonts w:ascii="Arial" w:hAnsi="Arial" w:cs="Arial"/>
          <w:i/>
          <w:color w:val="auto"/>
          <w:sz w:val="20"/>
          <w:szCs w:val="20"/>
        </w:rPr>
      </w:pPr>
    </w:p>
    <w:p w14:paraId="6FD768F7" w14:textId="77777777" w:rsidR="008545D2" w:rsidRPr="008545D2" w:rsidRDefault="008545D2" w:rsidP="008545D2">
      <w:pPr>
        <w:pStyle w:val="Descripcin"/>
        <w:keepNext/>
        <w:spacing w:after="0"/>
        <w:jc w:val="center"/>
        <w:rPr>
          <w:color w:val="auto"/>
        </w:rPr>
      </w:pPr>
      <w:bookmarkStart w:id="16" w:name="_Toc496468918"/>
      <w:r w:rsidRPr="008545D2">
        <w:rPr>
          <w:color w:val="auto"/>
        </w:rPr>
        <w:t xml:space="preserve">Tabla </w:t>
      </w:r>
      <w:r w:rsidRPr="008545D2">
        <w:rPr>
          <w:color w:val="auto"/>
        </w:rPr>
        <w:fldChar w:fldCharType="begin"/>
      </w:r>
      <w:r w:rsidRPr="008545D2">
        <w:rPr>
          <w:color w:val="auto"/>
        </w:rPr>
        <w:instrText xml:space="preserve"> SEQ Tabla \* ARABIC </w:instrText>
      </w:r>
      <w:r w:rsidRPr="008545D2">
        <w:rPr>
          <w:color w:val="auto"/>
        </w:rPr>
        <w:fldChar w:fldCharType="separate"/>
      </w:r>
      <w:r w:rsidR="00616D83">
        <w:rPr>
          <w:noProof/>
          <w:color w:val="auto"/>
        </w:rPr>
        <w:t>2</w:t>
      </w:r>
      <w:r w:rsidRPr="008545D2">
        <w:rPr>
          <w:color w:val="auto"/>
        </w:rPr>
        <w:fldChar w:fldCharType="end"/>
      </w:r>
      <w:r w:rsidRPr="008545D2">
        <w:rPr>
          <w:color w:val="auto"/>
        </w:rPr>
        <w:t>. Incidencias Por estado y tipo defecto</w:t>
      </w:r>
      <w:bookmarkEnd w:id="16"/>
    </w:p>
    <w:tbl>
      <w:tblPr>
        <w:tblW w:w="10169" w:type="dxa"/>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00"/>
        <w:gridCol w:w="1524"/>
        <w:gridCol w:w="1134"/>
        <w:gridCol w:w="1276"/>
        <w:gridCol w:w="1276"/>
        <w:gridCol w:w="1559"/>
      </w:tblGrid>
      <w:tr w:rsidR="006D2C87" w:rsidRPr="006D2C87" w14:paraId="4FCED862" w14:textId="77777777" w:rsidTr="006D2C87">
        <w:trPr>
          <w:trHeight w:val="255"/>
        </w:trPr>
        <w:tc>
          <w:tcPr>
            <w:tcW w:w="3400" w:type="dxa"/>
            <w:shd w:val="clear" w:color="000000" w:fill="BFBFBF"/>
            <w:noWrap/>
            <w:vAlign w:val="bottom"/>
            <w:hideMark/>
          </w:tcPr>
          <w:p w14:paraId="35E2BE99" w14:textId="77777777" w:rsidR="006D2C87" w:rsidRPr="006D2C87" w:rsidRDefault="006D2C87" w:rsidP="006D2C87">
            <w:pPr>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INCIDENCIAS POR ESTADO Y TIPO DEFECTO</w:t>
            </w:r>
          </w:p>
        </w:tc>
        <w:tc>
          <w:tcPr>
            <w:tcW w:w="1524" w:type="dxa"/>
            <w:shd w:val="clear" w:color="000000" w:fill="BFBFBF"/>
            <w:noWrap/>
            <w:vAlign w:val="bottom"/>
            <w:hideMark/>
          </w:tcPr>
          <w:p w14:paraId="56B6B897" w14:textId="77777777" w:rsidR="006D2C87" w:rsidRPr="006D2C87" w:rsidRDefault="006D2C87" w:rsidP="006D2C87">
            <w:pPr>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TIPO DEFECTO</w:t>
            </w:r>
          </w:p>
        </w:tc>
        <w:tc>
          <w:tcPr>
            <w:tcW w:w="1134" w:type="dxa"/>
            <w:shd w:val="clear" w:color="000000" w:fill="BFBFBF"/>
            <w:noWrap/>
            <w:vAlign w:val="bottom"/>
            <w:hideMark/>
          </w:tcPr>
          <w:p w14:paraId="3AD45DDC" w14:textId="77777777" w:rsidR="006D2C87" w:rsidRPr="006D2C87" w:rsidRDefault="006D2C87" w:rsidP="006D2C87">
            <w:pPr>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 </w:t>
            </w:r>
          </w:p>
        </w:tc>
        <w:tc>
          <w:tcPr>
            <w:tcW w:w="1276" w:type="dxa"/>
            <w:shd w:val="clear" w:color="000000" w:fill="BFBFBF"/>
            <w:noWrap/>
            <w:vAlign w:val="bottom"/>
            <w:hideMark/>
          </w:tcPr>
          <w:p w14:paraId="00219512" w14:textId="77777777" w:rsidR="006D2C87" w:rsidRPr="006D2C87" w:rsidRDefault="006D2C87" w:rsidP="006D2C87">
            <w:pPr>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 </w:t>
            </w:r>
          </w:p>
        </w:tc>
        <w:tc>
          <w:tcPr>
            <w:tcW w:w="1276" w:type="dxa"/>
            <w:shd w:val="clear" w:color="000000" w:fill="BFBFBF"/>
            <w:noWrap/>
            <w:vAlign w:val="bottom"/>
            <w:hideMark/>
          </w:tcPr>
          <w:p w14:paraId="23608658" w14:textId="77777777" w:rsidR="006D2C87" w:rsidRPr="006D2C87" w:rsidRDefault="006D2C87" w:rsidP="006D2C87">
            <w:pPr>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 </w:t>
            </w:r>
          </w:p>
        </w:tc>
        <w:tc>
          <w:tcPr>
            <w:tcW w:w="1559" w:type="dxa"/>
            <w:shd w:val="clear" w:color="000000" w:fill="BFBFBF"/>
            <w:noWrap/>
            <w:vAlign w:val="bottom"/>
            <w:hideMark/>
          </w:tcPr>
          <w:p w14:paraId="490E974A" w14:textId="77777777" w:rsidR="006D2C87" w:rsidRPr="006D2C87" w:rsidRDefault="006D2C87" w:rsidP="006D2C87">
            <w:pPr>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 </w:t>
            </w:r>
          </w:p>
        </w:tc>
      </w:tr>
      <w:tr w:rsidR="006D2C87" w:rsidRPr="006D2C87" w14:paraId="419E2296" w14:textId="77777777" w:rsidTr="006D2C87">
        <w:trPr>
          <w:trHeight w:val="255"/>
        </w:trPr>
        <w:tc>
          <w:tcPr>
            <w:tcW w:w="3400" w:type="dxa"/>
            <w:shd w:val="clear" w:color="000000" w:fill="BFBFBF"/>
            <w:noWrap/>
            <w:vAlign w:val="bottom"/>
            <w:hideMark/>
          </w:tcPr>
          <w:p w14:paraId="4D501406" w14:textId="77777777" w:rsidR="006D2C87" w:rsidRPr="006D2C87" w:rsidRDefault="006D2C87" w:rsidP="006D2C87">
            <w:pPr>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ESTADO</w:t>
            </w:r>
          </w:p>
        </w:tc>
        <w:tc>
          <w:tcPr>
            <w:tcW w:w="1524" w:type="dxa"/>
            <w:shd w:val="clear" w:color="000000" w:fill="BFBFBF"/>
            <w:noWrap/>
            <w:vAlign w:val="bottom"/>
            <w:hideMark/>
          </w:tcPr>
          <w:p w14:paraId="141CFDA7" w14:textId="77777777" w:rsidR="006D2C87" w:rsidRPr="006D2C87" w:rsidRDefault="006D2C87" w:rsidP="006D2C87">
            <w:pPr>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Crítico</w:t>
            </w:r>
          </w:p>
        </w:tc>
        <w:tc>
          <w:tcPr>
            <w:tcW w:w="1134" w:type="dxa"/>
            <w:shd w:val="clear" w:color="000000" w:fill="BFBFBF"/>
            <w:noWrap/>
            <w:vAlign w:val="bottom"/>
            <w:hideMark/>
          </w:tcPr>
          <w:p w14:paraId="373BB07B" w14:textId="77777777" w:rsidR="006D2C87" w:rsidRPr="006D2C87" w:rsidRDefault="006D2C87" w:rsidP="006D2C87">
            <w:pPr>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Mayor</w:t>
            </w:r>
          </w:p>
        </w:tc>
        <w:tc>
          <w:tcPr>
            <w:tcW w:w="1276" w:type="dxa"/>
            <w:shd w:val="clear" w:color="000000" w:fill="BFBFBF"/>
            <w:noWrap/>
            <w:vAlign w:val="bottom"/>
            <w:hideMark/>
          </w:tcPr>
          <w:p w14:paraId="07EE3D19" w14:textId="77777777" w:rsidR="006D2C87" w:rsidRPr="006D2C87" w:rsidRDefault="006D2C87" w:rsidP="006D2C87">
            <w:pPr>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Menor</w:t>
            </w:r>
          </w:p>
        </w:tc>
        <w:tc>
          <w:tcPr>
            <w:tcW w:w="1276" w:type="dxa"/>
            <w:shd w:val="clear" w:color="000000" w:fill="BFBFBF"/>
            <w:noWrap/>
            <w:vAlign w:val="bottom"/>
            <w:hideMark/>
          </w:tcPr>
          <w:p w14:paraId="59AA9676" w14:textId="77777777" w:rsidR="006D2C87" w:rsidRPr="006D2C87" w:rsidRDefault="006D2C87" w:rsidP="006D2C87">
            <w:pPr>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Cosmético</w:t>
            </w:r>
          </w:p>
        </w:tc>
        <w:tc>
          <w:tcPr>
            <w:tcW w:w="1559" w:type="dxa"/>
            <w:shd w:val="clear" w:color="000000" w:fill="BFBFBF"/>
            <w:noWrap/>
            <w:vAlign w:val="bottom"/>
            <w:hideMark/>
          </w:tcPr>
          <w:p w14:paraId="005B176B" w14:textId="77777777" w:rsidR="006D2C87" w:rsidRPr="006D2C87" w:rsidRDefault="006D2C87" w:rsidP="006D2C87">
            <w:pPr>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Total general</w:t>
            </w:r>
          </w:p>
        </w:tc>
      </w:tr>
      <w:tr w:rsidR="006D2C87" w:rsidRPr="006D2C87" w14:paraId="28C4791A" w14:textId="77777777" w:rsidTr="006D2C87">
        <w:trPr>
          <w:trHeight w:val="255"/>
        </w:trPr>
        <w:tc>
          <w:tcPr>
            <w:tcW w:w="3400" w:type="dxa"/>
            <w:shd w:val="clear" w:color="auto" w:fill="auto"/>
            <w:noWrap/>
            <w:vAlign w:val="bottom"/>
            <w:hideMark/>
          </w:tcPr>
          <w:p w14:paraId="6AA1AF9B" w14:textId="77777777" w:rsidR="006D2C87" w:rsidRPr="006D2C87" w:rsidRDefault="006D2C87" w:rsidP="006D2C87">
            <w:pPr>
              <w:rPr>
                <w:rFonts w:ascii="Arial" w:eastAsia="Times New Roman" w:hAnsi="Arial" w:cs="Arial"/>
                <w:sz w:val="20"/>
                <w:szCs w:val="20"/>
                <w:lang w:val="es-CO" w:eastAsia="es-CO"/>
              </w:rPr>
            </w:pPr>
            <w:r w:rsidRPr="006D2C87">
              <w:rPr>
                <w:rFonts w:ascii="Arial" w:eastAsia="Times New Roman" w:hAnsi="Arial" w:cs="Arial"/>
                <w:sz w:val="20"/>
                <w:szCs w:val="20"/>
                <w:lang w:val="es-CO" w:eastAsia="es-CO"/>
              </w:rPr>
              <w:t>Anulado</w:t>
            </w:r>
          </w:p>
        </w:tc>
        <w:tc>
          <w:tcPr>
            <w:tcW w:w="1524" w:type="dxa"/>
            <w:shd w:val="clear" w:color="auto" w:fill="auto"/>
            <w:noWrap/>
            <w:vAlign w:val="bottom"/>
            <w:hideMark/>
          </w:tcPr>
          <w:p w14:paraId="57DAB0BD" w14:textId="77777777" w:rsidR="006D2C87" w:rsidRPr="006D2C87" w:rsidRDefault="006D2C87" w:rsidP="006D2C87">
            <w:pPr>
              <w:jc w:val="right"/>
              <w:rPr>
                <w:rFonts w:ascii="Arial" w:eastAsia="Times New Roman" w:hAnsi="Arial" w:cs="Arial"/>
                <w:sz w:val="20"/>
                <w:szCs w:val="20"/>
                <w:lang w:val="es-CO" w:eastAsia="es-CO"/>
              </w:rPr>
            </w:pPr>
            <w:r w:rsidRPr="006D2C87">
              <w:rPr>
                <w:rFonts w:ascii="Arial" w:eastAsia="Times New Roman" w:hAnsi="Arial" w:cs="Arial"/>
                <w:sz w:val="20"/>
                <w:szCs w:val="20"/>
                <w:lang w:val="es-CO" w:eastAsia="es-CO"/>
              </w:rPr>
              <w:t>6</w:t>
            </w:r>
          </w:p>
        </w:tc>
        <w:tc>
          <w:tcPr>
            <w:tcW w:w="1134" w:type="dxa"/>
            <w:shd w:val="clear" w:color="auto" w:fill="auto"/>
            <w:noWrap/>
            <w:vAlign w:val="bottom"/>
            <w:hideMark/>
          </w:tcPr>
          <w:p w14:paraId="7BBB1DEB" w14:textId="77777777" w:rsidR="006D2C87" w:rsidRPr="006D2C87" w:rsidRDefault="006D2C87" w:rsidP="006D2C87">
            <w:pPr>
              <w:jc w:val="right"/>
              <w:rPr>
                <w:rFonts w:ascii="Arial" w:eastAsia="Times New Roman" w:hAnsi="Arial" w:cs="Arial"/>
                <w:sz w:val="20"/>
                <w:szCs w:val="20"/>
                <w:lang w:val="es-CO" w:eastAsia="es-CO"/>
              </w:rPr>
            </w:pPr>
            <w:r w:rsidRPr="006D2C87">
              <w:rPr>
                <w:rFonts w:ascii="Arial" w:eastAsia="Times New Roman" w:hAnsi="Arial" w:cs="Arial"/>
                <w:sz w:val="20"/>
                <w:szCs w:val="20"/>
                <w:lang w:val="es-CO" w:eastAsia="es-CO"/>
              </w:rPr>
              <w:t>7</w:t>
            </w:r>
          </w:p>
        </w:tc>
        <w:tc>
          <w:tcPr>
            <w:tcW w:w="1276" w:type="dxa"/>
            <w:shd w:val="clear" w:color="auto" w:fill="auto"/>
            <w:noWrap/>
            <w:vAlign w:val="bottom"/>
            <w:hideMark/>
          </w:tcPr>
          <w:p w14:paraId="5477C9B7" w14:textId="77777777" w:rsidR="006D2C87" w:rsidRPr="006D2C87" w:rsidRDefault="006D2C87" w:rsidP="006D2C87">
            <w:pPr>
              <w:jc w:val="right"/>
              <w:rPr>
                <w:rFonts w:ascii="Arial" w:eastAsia="Times New Roman" w:hAnsi="Arial" w:cs="Arial"/>
                <w:sz w:val="20"/>
                <w:szCs w:val="20"/>
                <w:lang w:val="es-CO" w:eastAsia="es-CO"/>
              </w:rPr>
            </w:pPr>
            <w:r w:rsidRPr="006D2C87">
              <w:rPr>
                <w:rFonts w:ascii="Arial" w:eastAsia="Times New Roman" w:hAnsi="Arial" w:cs="Arial"/>
                <w:sz w:val="20"/>
                <w:szCs w:val="20"/>
                <w:lang w:val="es-CO" w:eastAsia="es-CO"/>
              </w:rPr>
              <w:t>6</w:t>
            </w:r>
          </w:p>
        </w:tc>
        <w:tc>
          <w:tcPr>
            <w:tcW w:w="1276" w:type="dxa"/>
            <w:shd w:val="clear" w:color="auto" w:fill="auto"/>
            <w:noWrap/>
            <w:vAlign w:val="bottom"/>
            <w:hideMark/>
          </w:tcPr>
          <w:p w14:paraId="12824960" w14:textId="77777777" w:rsidR="006D2C87" w:rsidRPr="006D2C87" w:rsidRDefault="006D2C87" w:rsidP="006D2C87">
            <w:pPr>
              <w:jc w:val="right"/>
              <w:rPr>
                <w:rFonts w:ascii="Arial" w:eastAsia="Times New Roman" w:hAnsi="Arial" w:cs="Arial"/>
                <w:sz w:val="20"/>
                <w:szCs w:val="20"/>
                <w:lang w:val="es-CO" w:eastAsia="es-CO"/>
              </w:rPr>
            </w:pPr>
            <w:r w:rsidRPr="006D2C87">
              <w:rPr>
                <w:rFonts w:ascii="Arial" w:eastAsia="Times New Roman" w:hAnsi="Arial" w:cs="Arial"/>
                <w:sz w:val="20"/>
                <w:szCs w:val="20"/>
                <w:lang w:val="es-CO" w:eastAsia="es-CO"/>
              </w:rPr>
              <w:t>1</w:t>
            </w:r>
          </w:p>
        </w:tc>
        <w:tc>
          <w:tcPr>
            <w:tcW w:w="1559" w:type="dxa"/>
            <w:shd w:val="clear" w:color="auto" w:fill="auto"/>
            <w:noWrap/>
            <w:vAlign w:val="bottom"/>
            <w:hideMark/>
          </w:tcPr>
          <w:p w14:paraId="2B459DD3" w14:textId="77777777" w:rsidR="006D2C87" w:rsidRPr="006D2C87" w:rsidRDefault="006D2C87" w:rsidP="006D2C87">
            <w:pPr>
              <w:jc w:val="right"/>
              <w:rPr>
                <w:rFonts w:ascii="Arial" w:eastAsia="Times New Roman" w:hAnsi="Arial" w:cs="Arial"/>
                <w:sz w:val="20"/>
                <w:szCs w:val="20"/>
                <w:lang w:val="es-CO" w:eastAsia="es-CO"/>
              </w:rPr>
            </w:pPr>
            <w:r w:rsidRPr="006D2C87">
              <w:rPr>
                <w:rFonts w:ascii="Arial" w:eastAsia="Times New Roman" w:hAnsi="Arial" w:cs="Arial"/>
                <w:sz w:val="20"/>
                <w:szCs w:val="20"/>
                <w:lang w:val="es-CO" w:eastAsia="es-CO"/>
              </w:rPr>
              <w:t>20</w:t>
            </w:r>
          </w:p>
        </w:tc>
      </w:tr>
      <w:tr w:rsidR="006D2C87" w:rsidRPr="006D2C87" w14:paraId="6C29075A" w14:textId="77777777" w:rsidTr="006D2C87">
        <w:trPr>
          <w:trHeight w:val="255"/>
        </w:trPr>
        <w:tc>
          <w:tcPr>
            <w:tcW w:w="3400" w:type="dxa"/>
            <w:shd w:val="clear" w:color="auto" w:fill="auto"/>
            <w:noWrap/>
            <w:vAlign w:val="bottom"/>
            <w:hideMark/>
          </w:tcPr>
          <w:p w14:paraId="14669EEF" w14:textId="77777777" w:rsidR="006D2C87" w:rsidRPr="006D2C87" w:rsidRDefault="006D2C87" w:rsidP="006D2C87">
            <w:pPr>
              <w:rPr>
                <w:rFonts w:ascii="Arial" w:eastAsia="Times New Roman" w:hAnsi="Arial" w:cs="Arial"/>
                <w:sz w:val="20"/>
                <w:szCs w:val="20"/>
                <w:lang w:val="es-CO" w:eastAsia="es-CO"/>
              </w:rPr>
            </w:pPr>
            <w:r w:rsidRPr="006D2C87">
              <w:rPr>
                <w:rFonts w:ascii="Arial" w:eastAsia="Times New Roman" w:hAnsi="Arial" w:cs="Arial"/>
                <w:sz w:val="20"/>
                <w:szCs w:val="20"/>
                <w:lang w:val="es-CO" w:eastAsia="es-CO"/>
              </w:rPr>
              <w:t>Cerrada</w:t>
            </w:r>
          </w:p>
        </w:tc>
        <w:tc>
          <w:tcPr>
            <w:tcW w:w="1524" w:type="dxa"/>
            <w:shd w:val="clear" w:color="auto" w:fill="auto"/>
            <w:noWrap/>
            <w:vAlign w:val="bottom"/>
            <w:hideMark/>
          </w:tcPr>
          <w:p w14:paraId="3FEBEB0D" w14:textId="77777777" w:rsidR="006D2C87" w:rsidRPr="006D2C87" w:rsidRDefault="006D2C87" w:rsidP="006D2C87">
            <w:pPr>
              <w:rPr>
                <w:rFonts w:ascii="Arial" w:eastAsia="Times New Roman" w:hAnsi="Arial" w:cs="Arial"/>
                <w:sz w:val="20"/>
                <w:szCs w:val="20"/>
                <w:lang w:val="es-CO" w:eastAsia="es-CO"/>
              </w:rPr>
            </w:pPr>
            <w:r w:rsidRPr="006D2C87">
              <w:rPr>
                <w:rFonts w:ascii="Arial" w:eastAsia="Times New Roman" w:hAnsi="Arial" w:cs="Arial"/>
                <w:sz w:val="20"/>
                <w:szCs w:val="20"/>
                <w:lang w:val="es-CO" w:eastAsia="es-CO"/>
              </w:rPr>
              <w:t> </w:t>
            </w:r>
          </w:p>
        </w:tc>
        <w:tc>
          <w:tcPr>
            <w:tcW w:w="1134" w:type="dxa"/>
            <w:shd w:val="clear" w:color="auto" w:fill="auto"/>
            <w:noWrap/>
            <w:vAlign w:val="bottom"/>
            <w:hideMark/>
          </w:tcPr>
          <w:p w14:paraId="58A51C5A" w14:textId="77777777" w:rsidR="006D2C87" w:rsidRPr="006D2C87" w:rsidRDefault="006D2C87" w:rsidP="006D2C87">
            <w:pPr>
              <w:rPr>
                <w:rFonts w:ascii="Arial" w:eastAsia="Times New Roman" w:hAnsi="Arial" w:cs="Arial"/>
                <w:sz w:val="20"/>
                <w:szCs w:val="20"/>
                <w:lang w:val="es-CO" w:eastAsia="es-CO"/>
              </w:rPr>
            </w:pPr>
          </w:p>
        </w:tc>
        <w:tc>
          <w:tcPr>
            <w:tcW w:w="1276" w:type="dxa"/>
            <w:shd w:val="clear" w:color="auto" w:fill="auto"/>
            <w:noWrap/>
            <w:vAlign w:val="bottom"/>
            <w:hideMark/>
          </w:tcPr>
          <w:p w14:paraId="513D7F3D" w14:textId="77777777" w:rsidR="006D2C87" w:rsidRPr="006D2C87" w:rsidRDefault="006D2C87" w:rsidP="006D2C87">
            <w:pPr>
              <w:jc w:val="right"/>
              <w:rPr>
                <w:rFonts w:ascii="Arial" w:eastAsia="Times New Roman" w:hAnsi="Arial" w:cs="Arial"/>
                <w:sz w:val="20"/>
                <w:szCs w:val="20"/>
                <w:lang w:val="es-CO" w:eastAsia="es-CO"/>
              </w:rPr>
            </w:pPr>
            <w:r w:rsidRPr="006D2C87">
              <w:rPr>
                <w:rFonts w:ascii="Arial" w:eastAsia="Times New Roman" w:hAnsi="Arial" w:cs="Arial"/>
                <w:sz w:val="20"/>
                <w:szCs w:val="20"/>
                <w:lang w:val="es-CO" w:eastAsia="es-CO"/>
              </w:rPr>
              <w:t>2</w:t>
            </w:r>
          </w:p>
        </w:tc>
        <w:tc>
          <w:tcPr>
            <w:tcW w:w="1276" w:type="dxa"/>
            <w:shd w:val="clear" w:color="auto" w:fill="auto"/>
            <w:noWrap/>
            <w:vAlign w:val="bottom"/>
            <w:hideMark/>
          </w:tcPr>
          <w:p w14:paraId="3F471922" w14:textId="77777777" w:rsidR="006D2C87" w:rsidRPr="006D2C87" w:rsidRDefault="006D2C87" w:rsidP="006D2C87">
            <w:pPr>
              <w:jc w:val="right"/>
              <w:rPr>
                <w:rFonts w:ascii="Arial" w:eastAsia="Times New Roman" w:hAnsi="Arial" w:cs="Arial"/>
                <w:sz w:val="20"/>
                <w:szCs w:val="20"/>
                <w:lang w:val="es-CO" w:eastAsia="es-CO"/>
              </w:rPr>
            </w:pPr>
            <w:r w:rsidRPr="006D2C87">
              <w:rPr>
                <w:rFonts w:ascii="Arial" w:eastAsia="Times New Roman" w:hAnsi="Arial" w:cs="Arial"/>
                <w:sz w:val="20"/>
                <w:szCs w:val="20"/>
                <w:lang w:val="es-CO" w:eastAsia="es-CO"/>
              </w:rPr>
              <w:t>2</w:t>
            </w:r>
          </w:p>
        </w:tc>
        <w:tc>
          <w:tcPr>
            <w:tcW w:w="1559" w:type="dxa"/>
            <w:shd w:val="clear" w:color="auto" w:fill="auto"/>
            <w:noWrap/>
            <w:vAlign w:val="bottom"/>
            <w:hideMark/>
          </w:tcPr>
          <w:p w14:paraId="259BFC41" w14:textId="77777777" w:rsidR="006D2C87" w:rsidRPr="006D2C87" w:rsidRDefault="006D2C87" w:rsidP="006D2C87">
            <w:pPr>
              <w:jc w:val="right"/>
              <w:rPr>
                <w:rFonts w:ascii="Arial" w:eastAsia="Times New Roman" w:hAnsi="Arial" w:cs="Arial"/>
                <w:sz w:val="20"/>
                <w:szCs w:val="20"/>
                <w:lang w:val="es-CO" w:eastAsia="es-CO"/>
              </w:rPr>
            </w:pPr>
            <w:r w:rsidRPr="006D2C87">
              <w:rPr>
                <w:rFonts w:ascii="Arial" w:eastAsia="Times New Roman" w:hAnsi="Arial" w:cs="Arial"/>
                <w:sz w:val="20"/>
                <w:szCs w:val="20"/>
                <w:lang w:val="es-CO" w:eastAsia="es-CO"/>
              </w:rPr>
              <w:t>4</w:t>
            </w:r>
          </w:p>
        </w:tc>
      </w:tr>
      <w:tr w:rsidR="006D2C87" w:rsidRPr="006D2C87" w14:paraId="1451AE09" w14:textId="77777777" w:rsidTr="006D2C87">
        <w:trPr>
          <w:trHeight w:val="255"/>
        </w:trPr>
        <w:tc>
          <w:tcPr>
            <w:tcW w:w="3400" w:type="dxa"/>
            <w:shd w:val="clear" w:color="000000" w:fill="BFBFBF"/>
            <w:noWrap/>
            <w:vAlign w:val="bottom"/>
            <w:hideMark/>
          </w:tcPr>
          <w:p w14:paraId="7D0BFB4E" w14:textId="77777777" w:rsidR="006D2C87" w:rsidRPr="006D2C87" w:rsidRDefault="006D2C87" w:rsidP="006D2C87">
            <w:pPr>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Total general</w:t>
            </w:r>
          </w:p>
        </w:tc>
        <w:tc>
          <w:tcPr>
            <w:tcW w:w="1524" w:type="dxa"/>
            <w:shd w:val="clear" w:color="000000" w:fill="BFBFBF"/>
            <w:noWrap/>
            <w:vAlign w:val="bottom"/>
            <w:hideMark/>
          </w:tcPr>
          <w:p w14:paraId="4FB4EA07" w14:textId="77777777" w:rsidR="006D2C87" w:rsidRPr="006D2C87" w:rsidRDefault="006D2C87" w:rsidP="006D2C87">
            <w:pPr>
              <w:jc w:val="right"/>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6</w:t>
            </w:r>
          </w:p>
        </w:tc>
        <w:tc>
          <w:tcPr>
            <w:tcW w:w="1134" w:type="dxa"/>
            <w:shd w:val="clear" w:color="000000" w:fill="BFBFBF"/>
            <w:noWrap/>
            <w:vAlign w:val="bottom"/>
            <w:hideMark/>
          </w:tcPr>
          <w:p w14:paraId="6A82F0C6" w14:textId="77777777" w:rsidR="006D2C87" w:rsidRPr="006D2C87" w:rsidRDefault="006D2C87" w:rsidP="006D2C87">
            <w:pPr>
              <w:jc w:val="right"/>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7</w:t>
            </w:r>
          </w:p>
        </w:tc>
        <w:tc>
          <w:tcPr>
            <w:tcW w:w="1276" w:type="dxa"/>
            <w:shd w:val="clear" w:color="000000" w:fill="BFBFBF"/>
            <w:noWrap/>
            <w:vAlign w:val="bottom"/>
            <w:hideMark/>
          </w:tcPr>
          <w:p w14:paraId="3C5BBACA" w14:textId="77777777" w:rsidR="006D2C87" w:rsidRPr="006D2C87" w:rsidRDefault="006D2C87" w:rsidP="006D2C87">
            <w:pPr>
              <w:jc w:val="right"/>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8</w:t>
            </w:r>
          </w:p>
        </w:tc>
        <w:tc>
          <w:tcPr>
            <w:tcW w:w="1276" w:type="dxa"/>
            <w:shd w:val="clear" w:color="000000" w:fill="BFBFBF"/>
            <w:noWrap/>
            <w:vAlign w:val="bottom"/>
            <w:hideMark/>
          </w:tcPr>
          <w:p w14:paraId="2619AF93" w14:textId="77777777" w:rsidR="006D2C87" w:rsidRPr="006D2C87" w:rsidRDefault="006D2C87" w:rsidP="006D2C87">
            <w:pPr>
              <w:jc w:val="right"/>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3</w:t>
            </w:r>
          </w:p>
        </w:tc>
        <w:tc>
          <w:tcPr>
            <w:tcW w:w="1559" w:type="dxa"/>
            <w:shd w:val="clear" w:color="000000" w:fill="BFBFBF"/>
            <w:noWrap/>
            <w:vAlign w:val="bottom"/>
            <w:hideMark/>
          </w:tcPr>
          <w:p w14:paraId="42716C39" w14:textId="77777777" w:rsidR="006D2C87" w:rsidRPr="006D2C87" w:rsidRDefault="006D2C87" w:rsidP="006D2C87">
            <w:pPr>
              <w:jc w:val="right"/>
              <w:rPr>
                <w:rFonts w:ascii="Arial" w:eastAsia="Times New Roman" w:hAnsi="Arial" w:cs="Arial"/>
                <w:b/>
                <w:bCs/>
                <w:sz w:val="20"/>
                <w:szCs w:val="20"/>
                <w:lang w:val="es-CO" w:eastAsia="es-CO"/>
              </w:rPr>
            </w:pPr>
            <w:r w:rsidRPr="006D2C87">
              <w:rPr>
                <w:rFonts w:ascii="Arial" w:eastAsia="Times New Roman" w:hAnsi="Arial" w:cs="Arial"/>
                <w:b/>
                <w:bCs/>
                <w:sz w:val="20"/>
                <w:szCs w:val="20"/>
                <w:lang w:val="es-CO" w:eastAsia="es-CO"/>
              </w:rPr>
              <w:t>24</w:t>
            </w:r>
          </w:p>
        </w:tc>
      </w:tr>
    </w:tbl>
    <w:p w14:paraId="1C8E5541" w14:textId="77777777" w:rsidR="006D2C87" w:rsidRDefault="006D2C87" w:rsidP="006D2C87">
      <w:pPr>
        <w:pStyle w:val="GELParrafo"/>
      </w:pPr>
    </w:p>
    <w:p w14:paraId="1B696B1E" w14:textId="77777777" w:rsidR="006D2C87" w:rsidRDefault="006D2C87" w:rsidP="00335B43">
      <w:pPr>
        <w:pStyle w:val="GELParrafo"/>
      </w:pPr>
    </w:p>
    <w:p w14:paraId="363F22D5" w14:textId="77777777" w:rsidR="00A73776" w:rsidRPr="0006337B" w:rsidRDefault="000C0446" w:rsidP="00A73776">
      <w:pPr>
        <w:pStyle w:val="GELTtulo1"/>
      </w:pPr>
      <w:bookmarkStart w:id="17" w:name="_Toc496468914"/>
      <w:r>
        <w:lastRenderedPageBreak/>
        <w:t>C</w:t>
      </w:r>
      <w:r w:rsidR="00A73776">
        <w:t>ONCLUSIONES</w:t>
      </w:r>
      <w:bookmarkEnd w:id="17"/>
    </w:p>
    <w:p w14:paraId="2F28236A" w14:textId="77777777" w:rsidR="005B7AAE" w:rsidRPr="005B7AAE" w:rsidRDefault="00ED4B99" w:rsidP="005B7AAE">
      <w:pPr>
        <w:pStyle w:val="GELParrafo"/>
        <w:keepNext/>
        <w:framePr w:dropCap="drop" w:lines="3" w:wrap="around" w:vAnchor="text" w:hAnchor="text"/>
        <w:spacing w:before="0" w:line="827" w:lineRule="exact"/>
        <w:textAlignment w:val="baseline"/>
        <w:rPr>
          <w:rFonts w:cs="Arial"/>
          <w:color w:val="548DD4" w:themeColor="text2" w:themeTint="99"/>
          <w:position w:val="-11"/>
          <w:sz w:val="104"/>
        </w:rPr>
      </w:pPr>
      <w:r w:rsidRPr="00ED4B99">
        <w:rPr>
          <w:rFonts w:cs="Arial"/>
          <w:color w:val="000000" w:themeColor="text1"/>
          <w:position w:val="-11"/>
          <w:sz w:val="104"/>
        </w:rPr>
        <w:t>L</w:t>
      </w:r>
    </w:p>
    <w:p w14:paraId="31E371C6" w14:textId="77777777" w:rsidR="00ED4B99" w:rsidRDefault="00ED4B99" w:rsidP="00ED4B99">
      <w:pPr>
        <w:pStyle w:val="GELParrafo"/>
      </w:pPr>
      <w:r w:rsidRPr="001106DB">
        <w:t xml:space="preserve">as conclusiones </w:t>
      </w:r>
      <w:r>
        <w:t xml:space="preserve">que se </w:t>
      </w:r>
      <w:r w:rsidRPr="001106DB">
        <w:t>obt</w:t>
      </w:r>
      <w:r>
        <w:t>uvieron</w:t>
      </w:r>
      <w:r w:rsidRPr="001106DB">
        <w:t xml:space="preserve"> durante el proceso de pruebas </w:t>
      </w:r>
      <w:r>
        <w:t xml:space="preserve">en ambiente de preproducción </w:t>
      </w:r>
      <w:r w:rsidRPr="001106DB">
        <w:t>son:</w:t>
      </w:r>
    </w:p>
    <w:p w14:paraId="7D9091B7" w14:textId="77777777" w:rsidR="000F6AB4" w:rsidRDefault="000F6AB4" w:rsidP="000F6AB4">
      <w:pPr>
        <w:pStyle w:val="GELParrafo"/>
      </w:pPr>
    </w:p>
    <w:p w14:paraId="2E33230D" w14:textId="77777777" w:rsidR="000F6AB4" w:rsidRPr="007533A1" w:rsidRDefault="000F6AB4" w:rsidP="000F6AB4">
      <w:pPr>
        <w:pStyle w:val="GELParrafo"/>
        <w:numPr>
          <w:ilvl w:val="0"/>
          <w:numId w:val="27"/>
        </w:numPr>
      </w:pPr>
      <w:r>
        <w:t>El aplicativo cumple con los requerimientos de interfaz de usuario.</w:t>
      </w:r>
    </w:p>
    <w:p w14:paraId="7AD47014" w14:textId="77777777" w:rsidR="000F6AB4" w:rsidRPr="007533A1" w:rsidRDefault="000F6AB4" w:rsidP="000F6AB4">
      <w:pPr>
        <w:pStyle w:val="GELParrafo"/>
        <w:numPr>
          <w:ilvl w:val="0"/>
          <w:numId w:val="27"/>
        </w:numPr>
      </w:pPr>
      <w:r w:rsidRPr="007533A1">
        <w:t xml:space="preserve">Los incidentes que se encuentran en estado </w:t>
      </w:r>
      <w:r w:rsidR="00195A67" w:rsidRPr="007533A1">
        <w:t>cerrado</w:t>
      </w:r>
      <w:r w:rsidRPr="007533A1">
        <w:t xml:space="preserve"> fueron verificados por el área de aseguramiento de calidad</w:t>
      </w:r>
      <w:r w:rsidR="008C3DE1">
        <w:t>.</w:t>
      </w:r>
    </w:p>
    <w:p w14:paraId="42DC9E9C" w14:textId="77777777" w:rsidR="000F6AB4" w:rsidRDefault="000F6AB4" w:rsidP="000F6AB4">
      <w:pPr>
        <w:pStyle w:val="GELParrafo"/>
        <w:numPr>
          <w:ilvl w:val="0"/>
          <w:numId w:val="27"/>
        </w:numPr>
      </w:pPr>
      <w:r>
        <w:t>La solución implementada cumple con los requerimientos solicitados por el cliente</w:t>
      </w:r>
      <w:r w:rsidR="007934D7">
        <w:t>.</w:t>
      </w:r>
    </w:p>
    <w:p w14:paraId="24BD9D84" w14:textId="77777777" w:rsidR="00ED4B99" w:rsidRDefault="00ED4B99" w:rsidP="00ED4B99">
      <w:pPr>
        <w:pStyle w:val="GELParrafo"/>
      </w:pPr>
    </w:p>
    <w:p w14:paraId="19509870" w14:textId="77777777" w:rsidR="00205FA7" w:rsidRPr="007533A1" w:rsidRDefault="00205FA7" w:rsidP="00205FA7">
      <w:pPr>
        <w:pStyle w:val="GELParrafo"/>
        <w:ind w:left="720"/>
      </w:pPr>
    </w:p>
    <w:p w14:paraId="43F4BF1A" w14:textId="77777777" w:rsidR="004C6FB3" w:rsidRDefault="004C6FB3" w:rsidP="005B7AAE">
      <w:pPr>
        <w:pStyle w:val="GELParrafo"/>
        <w:rPr>
          <w:color w:val="548DD4" w:themeColor="text2" w:themeTint="99"/>
        </w:rPr>
      </w:pPr>
    </w:p>
    <w:p w14:paraId="1F542E0D" w14:textId="77777777" w:rsidR="004C6FB3" w:rsidRPr="0006337B" w:rsidRDefault="004C6FB3" w:rsidP="004C6FB3">
      <w:pPr>
        <w:pStyle w:val="GELTtulo1"/>
      </w:pPr>
      <w:bookmarkStart w:id="18" w:name="_Toc496468915"/>
      <w:r>
        <w:lastRenderedPageBreak/>
        <w:t>ANEXOS</w:t>
      </w:r>
      <w:bookmarkEnd w:id="18"/>
    </w:p>
    <w:p w14:paraId="7B7767E2" w14:textId="77777777" w:rsidR="0056550F" w:rsidRPr="005B7AAE" w:rsidRDefault="00AD413F" w:rsidP="0056550F">
      <w:pPr>
        <w:pStyle w:val="GELParrafo"/>
        <w:rPr>
          <w:color w:val="548DD4" w:themeColor="text2" w:themeTint="99"/>
        </w:rPr>
      </w:pPr>
      <w:r>
        <w:rPr>
          <w:color w:val="000000" w:themeColor="text1"/>
        </w:rPr>
        <w:t xml:space="preserve">    </w:t>
      </w:r>
      <w:r w:rsidR="0056550F">
        <w:rPr>
          <w:color w:val="000000" w:themeColor="text1"/>
        </w:rPr>
        <w:t xml:space="preserve">    </w:t>
      </w:r>
      <w:r w:rsidR="0056550F" w:rsidRPr="0018002F">
        <w:rPr>
          <w:color w:val="000000" w:themeColor="text1"/>
        </w:rPr>
        <w:t xml:space="preserve">Anexo 1: </w:t>
      </w:r>
      <w:r w:rsidR="00F97B25">
        <w:t>Formatos de pruebas</w:t>
      </w:r>
    </w:p>
    <w:p w14:paraId="2ED94E07" w14:textId="77777777" w:rsidR="004C6FB3" w:rsidRPr="005B7AAE" w:rsidRDefault="004C6FB3" w:rsidP="005B7AAE">
      <w:pPr>
        <w:pStyle w:val="GELParrafo"/>
        <w:rPr>
          <w:color w:val="548DD4" w:themeColor="text2" w:themeTint="99"/>
        </w:rPr>
      </w:pPr>
    </w:p>
    <w:sectPr w:rsidR="004C6FB3" w:rsidRPr="005B7AAE" w:rsidSect="006D515C">
      <w:headerReference w:type="even" r:id="rId16"/>
      <w:headerReference w:type="default" r:id="rId17"/>
      <w:footerReference w:type="even" r:id="rId18"/>
      <w:footerReference w:type="default" r:id="rId19"/>
      <w:footerReference w:type="first" r:id="rId20"/>
      <w:pgSz w:w="12242" w:h="15842" w:code="122"/>
      <w:pgMar w:top="1979" w:right="1701" w:bottom="1134" w:left="1701" w:header="851" w:footer="8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Windows User" w:date="2017-11-20T14:17:00Z" w:initials="WU">
    <w:p w14:paraId="63086068" w14:textId="77777777" w:rsidR="004D6422" w:rsidRDefault="004D6422">
      <w:pPr>
        <w:pStyle w:val="Textocomentario"/>
      </w:pPr>
      <w:r>
        <w:rPr>
          <w:rStyle w:val="Refdecomentario"/>
        </w:rPr>
        <w:annotationRef/>
      </w:r>
      <w:r>
        <w:t>Realizar pruebas sobre IOS</w:t>
      </w:r>
      <w:bookmarkStart w:id="15" w:name="_GoBack"/>
      <w:bookmarkEnd w:id="15"/>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08606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296596" w14:textId="77777777" w:rsidR="00243B6B" w:rsidRDefault="00243B6B" w:rsidP="0002426A">
      <w:r>
        <w:separator/>
      </w:r>
    </w:p>
  </w:endnote>
  <w:endnote w:type="continuationSeparator" w:id="0">
    <w:p w14:paraId="388BD09B" w14:textId="77777777" w:rsidR="00243B6B" w:rsidRDefault="00243B6B"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2281239"/>
      <w:docPartObj>
        <w:docPartGallery w:val="Page Numbers (Bottom of Page)"/>
        <w:docPartUnique/>
      </w:docPartObj>
    </w:sdtPr>
    <w:sdtEndPr/>
    <w:sdtContent>
      <w:sdt>
        <w:sdtPr>
          <w:rPr>
            <w:rFonts w:ascii="Arial" w:hAnsi="Arial" w:cs="Arial"/>
            <w:sz w:val="14"/>
            <w:szCs w:val="14"/>
          </w:rPr>
          <w:id w:val="2281240"/>
          <w:docPartObj>
            <w:docPartGallery w:val="Page Numbers (Top of Page)"/>
            <w:docPartUnique/>
          </w:docPartObj>
        </w:sdtPr>
        <w:sdtEndPr/>
        <w:sdtContent>
          <w:p w14:paraId="6B1648E1" w14:textId="77777777" w:rsidR="00D77B73" w:rsidRPr="001F6E01" w:rsidRDefault="00D77B73">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6D515C">
              <w:rPr>
                <w:rFonts w:ascii="Arial" w:hAnsi="Arial" w:cs="Arial"/>
                <w:b/>
                <w:bCs/>
                <w:noProof/>
                <w:sz w:val="14"/>
                <w:szCs w:val="14"/>
              </w:rPr>
              <w:t>2</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616D83">
              <w:rPr>
                <w:rFonts w:ascii="Arial" w:hAnsi="Arial" w:cs="Arial"/>
                <w:b/>
                <w:bCs/>
                <w:noProof/>
                <w:sz w:val="14"/>
                <w:szCs w:val="14"/>
              </w:rPr>
              <w:t>12</w:t>
            </w:r>
            <w:r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758D2" w14:textId="77777777" w:rsidR="00D77B73" w:rsidRPr="00295116" w:rsidRDefault="00D77B73" w:rsidP="00EB43E4">
    <w:pPr>
      <w:pStyle w:val="Piedepgina"/>
      <w:jc w:val="center"/>
      <w:rPr>
        <w:rFonts w:ascii="Arial" w:hAnsi="Arial" w:cs="Arial"/>
        <w:sz w:val="14"/>
        <w:szCs w:val="14"/>
      </w:rPr>
    </w:pPr>
  </w:p>
  <w:sdt>
    <w:sdtPr>
      <w:rPr>
        <w:rFonts w:ascii="Arial" w:hAnsi="Arial" w:cs="Arial"/>
        <w:sz w:val="14"/>
        <w:szCs w:val="14"/>
      </w:rPr>
      <w:id w:val="2281241"/>
      <w:docPartObj>
        <w:docPartGallery w:val="Page Numbers (Top of Page)"/>
        <w:docPartUnique/>
      </w:docPartObj>
    </w:sdtPr>
    <w:sdtEndPr/>
    <w:sdtContent>
      <w:p w14:paraId="7CC735AB" w14:textId="15537332" w:rsidR="00D77B73" w:rsidRDefault="00D77B73" w:rsidP="00285BA3">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4D6422">
          <w:rPr>
            <w:rFonts w:ascii="Arial" w:hAnsi="Arial" w:cs="Arial"/>
            <w:b/>
            <w:bCs/>
            <w:noProof/>
            <w:sz w:val="14"/>
            <w:szCs w:val="14"/>
          </w:rPr>
          <w:t>9</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4D6422">
          <w:rPr>
            <w:rFonts w:ascii="Arial" w:hAnsi="Arial" w:cs="Arial"/>
            <w:b/>
            <w:bCs/>
            <w:noProof/>
            <w:sz w:val="14"/>
            <w:szCs w:val="14"/>
          </w:rPr>
          <w:t>12</w:t>
        </w:r>
        <w:r w:rsidRPr="00B71081">
          <w:rPr>
            <w:rFonts w:ascii="Arial" w:hAnsi="Arial" w:cs="Arial"/>
            <w:b/>
            <w:bCs/>
            <w:sz w:val="14"/>
            <w:szCs w:val="14"/>
          </w:rPr>
          <w:fldChar w:fldCharType="end"/>
        </w:r>
      </w:p>
    </w:sdtContent>
  </w:sdt>
  <w:p w14:paraId="0162E8F8" w14:textId="77777777" w:rsidR="00D77B73" w:rsidRDefault="00D77B73">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FCEC4" w14:textId="77777777" w:rsidR="00D77B73" w:rsidRDefault="00D77B73">
    <w:pPr>
      <w:pStyle w:val="GELPiePa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E97F94" w14:textId="77777777" w:rsidR="00243B6B" w:rsidRDefault="00243B6B" w:rsidP="0002426A">
      <w:r>
        <w:separator/>
      </w:r>
    </w:p>
  </w:footnote>
  <w:footnote w:type="continuationSeparator" w:id="0">
    <w:p w14:paraId="7D7A9165" w14:textId="77777777" w:rsidR="00243B6B" w:rsidRDefault="00243B6B" w:rsidP="0002426A">
      <w:r>
        <w:continuationSeparator/>
      </w:r>
    </w:p>
  </w:footnote>
  <w:footnote w:id="1">
    <w:p w14:paraId="30F8AF7F" w14:textId="77777777" w:rsidR="006863AC" w:rsidRPr="006863AC" w:rsidRDefault="006863AC">
      <w:pPr>
        <w:pStyle w:val="Textonotapie"/>
        <w:rPr>
          <w:lang w:val="es-419"/>
        </w:rPr>
      </w:pPr>
    </w:p>
  </w:footnote>
  <w:footnote w:id="2">
    <w:p w14:paraId="4F715E1F" w14:textId="77777777" w:rsidR="00BE171F" w:rsidRPr="00AB54C2" w:rsidRDefault="00BE171F">
      <w:pPr>
        <w:pStyle w:val="Textonotapie"/>
        <w:rPr>
          <w:sz w:val="14"/>
          <w:szCs w:val="14"/>
          <w:lang w:val="es-CO"/>
        </w:rPr>
      </w:pPr>
      <w:r>
        <w:rPr>
          <w:rStyle w:val="Refdenotaalpie"/>
        </w:rPr>
        <w:footnoteRef/>
      </w:r>
      <w:r w:rsidR="003709B4">
        <w:t xml:space="preserve"> </w:t>
      </w:r>
      <w:r w:rsidR="00391326" w:rsidRPr="00AB54C2">
        <w:rPr>
          <w:sz w:val="14"/>
          <w:szCs w:val="14"/>
        </w:rPr>
        <w:t>Los set de pr</w:t>
      </w:r>
      <w:r w:rsidR="003709B4" w:rsidRPr="00AB54C2">
        <w:rPr>
          <w:sz w:val="14"/>
          <w:szCs w:val="14"/>
        </w:rPr>
        <w:t xml:space="preserve">uebas </w:t>
      </w:r>
      <w:r w:rsidR="00391326" w:rsidRPr="00AB54C2">
        <w:rPr>
          <w:sz w:val="14"/>
          <w:szCs w:val="14"/>
        </w:rPr>
        <w:t>se encuentran</w:t>
      </w:r>
      <w:r w:rsidRPr="00AB54C2">
        <w:rPr>
          <w:sz w:val="14"/>
          <w:szCs w:val="14"/>
        </w:rPr>
        <w:t xml:space="preserve"> </w:t>
      </w:r>
      <w:r w:rsidR="003709B4" w:rsidRPr="00AB54C2">
        <w:rPr>
          <w:sz w:val="14"/>
          <w:szCs w:val="14"/>
        </w:rPr>
        <w:t xml:space="preserve">contenidos en el archivo de anexos </w:t>
      </w:r>
      <w:r w:rsidR="00391326" w:rsidRPr="00AB54C2">
        <w:rPr>
          <w:sz w:val="14"/>
          <w:szCs w:val="14"/>
        </w:rPr>
        <w:t xml:space="preserve">GLFS2-SM4-INF-InformeDePruebas-EBM-Anexos.zip: </w:t>
      </w:r>
      <w:r w:rsidR="003709B4" w:rsidRPr="00AB54C2">
        <w:rPr>
          <w:sz w:val="14"/>
          <w:szCs w:val="14"/>
        </w:rPr>
        <w:t>en la siguiente ruta: 03. Fase de Ejecución / 04. QA Soluciones / 03. Informes de QA contenidos en el archivo de anexos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F2FC5" w14:textId="77777777" w:rsidR="006D515C" w:rsidRDefault="006D515C" w:rsidP="006D515C">
    <w:pPr>
      <w:pStyle w:val="GELEncabezado"/>
      <w:jc w:val="left"/>
    </w:pPr>
    <w:r>
      <w:rPr>
        <w:noProof/>
        <w:lang w:val="es-CO" w:eastAsia="es-CO"/>
      </w:rPr>
      <w:drawing>
        <wp:inline distT="0" distB="0" distL="0" distR="0" wp14:anchorId="443E4C04" wp14:editId="24F71AE8">
          <wp:extent cx="1943100" cy="590550"/>
          <wp:effectExtent l="0" t="0" r="0" b="0"/>
          <wp:docPr id="13" name="Imagen 13" descr="Descripción: 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Descripción: C:\Users\Jeyra\AppData\Local\Microsoft\Windows\INetCache\Content.Word\MinTIC_(Colombia)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590550"/>
                  </a:xfrm>
                  <a:prstGeom prst="rect">
                    <a:avLst/>
                  </a:prstGeom>
                  <a:noFill/>
                  <a:ln>
                    <a:noFill/>
                  </a:ln>
                </pic:spPr>
              </pic:pic>
            </a:graphicData>
          </a:graphic>
        </wp:inline>
      </w:drawing>
    </w:r>
    <w:r>
      <w:t xml:space="preserve">                 DIRECCIÓN de GOBIERNO digital</w:t>
    </w:r>
  </w:p>
  <w:p w14:paraId="7068862F" w14:textId="77777777" w:rsidR="00D77B73" w:rsidRPr="006D515C" w:rsidRDefault="00D77B73" w:rsidP="006D515C">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25BD0" w14:textId="77777777" w:rsidR="006D515C" w:rsidRDefault="006D515C" w:rsidP="006D515C">
    <w:pPr>
      <w:pStyle w:val="GELEncabezado"/>
      <w:jc w:val="left"/>
    </w:pPr>
    <w:r>
      <w:rPr>
        <w:noProof/>
        <w:lang w:val="es-CO" w:eastAsia="es-CO"/>
      </w:rPr>
      <w:drawing>
        <wp:inline distT="0" distB="0" distL="0" distR="0" wp14:anchorId="36D00DE0" wp14:editId="66B10AD0">
          <wp:extent cx="1943100" cy="590550"/>
          <wp:effectExtent l="0" t="0" r="0" b="0"/>
          <wp:docPr id="14" name="Imagen 14" descr="Descripción: 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Descripción: C:\Users\Jeyra\AppData\Local\Microsoft\Windows\INetCache\Content.Word\MinTIC_(Colombia)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590550"/>
                  </a:xfrm>
                  <a:prstGeom prst="rect">
                    <a:avLst/>
                  </a:prstGeom>
                  <a:noFill/>
                  <a:ln>
                    <a:noFill/>
                  </a:ln>
                </pic:spPr>
              </pic:pic>
            </a:graphicData>
          </a:graphic>
        </wp:inline>
      </w:drawing>
    </w:r>
    <w:r>
      <w:t xml:space="preserve">                 DIRECCIÓN de GOBIERNO digital</w:t>
    </w:r>
  </w:p>
  <w:p w14:paraId="34092CFB" w14:textId="77777777" w:rsidR="00D77B73" w:rsidRDefault="00D77B73" w:rsidP="00F41277">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1C64325"/>
    <w:multiLevelType w:val="multilevel"/>
    <w:tmpl w:val="1ECAB3C2"/>
    <w:lvl w:ilvl="0">
      <w:start w:val="1"/>
      <w:numFmt w:val="decimal"/>
      <w:pStyle w:val="SIVIGILA2"/>
      <w:lvlText w:val="%1."/>
      <w:lvlJc w:val="left"/>
      <w:pPr>
        <w:tabs>
          <w:tab w:val="num" w:pos="480"/>
        </w:tabs>
        <w:ind w:left="480" w:hanging="480"/>
      </w:pPr>
      <w:rPr>
        <w:rFonts w:cs="Times New Roman"/>
      </w:rPr>
    </w:lvl>
    <w:lvl w:ilvl="1">
      <w:start w:val="1"/>
      <w:numFmt w:val="decimal"/>
      <w:pStyle w:val="GELMEMA3"/>
      <w:lvlText w:val="%1.%2"/>
      <w:lvlJc w:val="left"/>
      <w:pPr>
        <w:tabs>
          <w:tab w:val="num" w:pos="590"/>
        </w:tabs>
        <w:ind w:left="590" w:hanging="48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3" w15:restartNumberingAfterBreak="0">
    <w:nsid w:val="03CF55C8"/>
    <w:multiLevelType w:val="hybridMultilevel"/>
    <w:tmpl w:val="E20202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78B0BCD"/>
    <w:multiLevelType w:val="multilevel"/>
    <w:tmpl w:val="4A400802"/>
    <w:lvl w:ilvl="0">
      <w:start w:val="1"/>
      <w:numFmt w:val="decimal"/>
      <w:pStyle w:val="GELTtulo1"/>
      <w:lvlText w:val="%1."/>
      <w:lvlJc w:val="left"/>
      <w:pPr>
        <w:ind w:left="720" w:hanging="360"/>
      </w:pPr>
    </w:lvl>
    <w:lvl w:ilvl="1">
      <w:start w:val="1"/>
      <w:numFmt w:val="decimal"/>
      <w:pStyle w:val="GELTtulo2"/>
      <w:isLgl/>
      <w:lvlText w:val="%1.%2"/>
      <w:lvlJc w:val="left"/>
      <w:pPr>
        <w:ind w:left="360" w:hanging="360"/>
      </w:pPr>
      <w:rPr>
        <w:rFonts w:hint="default"/>
        <w:b/>
      </w:rPr>
    </w:lvl>
    <w:lvl w:ilvl="2">
      <w:start w:val="1"/>
      <w:numFmt w:val="decimal"/>
      <w:pStyle w:val="GELTtulo3"/>
      <w:isLgl/>
      <w:lvlText w:val="%1.%2.%3"/>
      <w:lvlJc w:val="left"/>
      <w:pPr>
        <w:ind w:left="72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5680905"/>
    <w:multiLevelType w:val="hybridMultilevel"/>
    <w:tmpl w:val="478636B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7" w15:restartNumberingAfterBreak="0">
    <w:nsid w:val="3EBC7DC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10" w15:restartNumberingAfterBreak="0">
    <w:nsid w:val="6D510977"/>
    <w:multiLevelType w:val="hybridMultilevel"/>
    <w:tmpl w:val="7A36CBBA"/>
    <w:lvl w:ilvl="0" w:tplc="080A0001">
      <w:start w:val="1"/>
      <w:numFmt w:val="bullet"/>
      <w:lvlText w:val=""/>
      <w:lvlJc w:val="left"/>
      <w:pPr>
        <w:ind w:left="1007" w:hanging="360"/>
      </w:pPr>
      <w:rPr>
        <w:rFonts w:ascii="Symbol" w:hAnsi="Symbol" w:hint="default"/>
      </w:rPr>
    </w:lvl>
    <w:lvl w:ilvl="1" w:tplc="080A0003">
      <w:start w:val="1"/>
      <w:numFmt w:val="bullet"/>
      <w:lvlText w:val="o"/>
      <w:lvlJc w:val="left"/>
      <w:pPr>
        <w:ind w:left="1727" w:hanging="360"/>
      </w:pPr>
      <w:rPr>
        <w:rFonts w:ascii="Courier New" w:hAnsi="Courier New" w:cs="Courier New" w:hint="default"/>
      </w:rPr>
    </w:lvl>
    <w:lvl w:ilvl="2" w:tplc="080A0005" w:tentative="1">
      <w:start w:val="1"/>
      <w:numFmt w:val="bullet"/>
      <w:lvlText w:val=""/>
      <w:lvlJc w:val="left"/>
      <w:pPr>
        <w:ind w:left="2447" w:hanging="360"/>
      </w:pPr>
      <w:rPr>
        <w:rFonts w:ascii="Wingdings" w:hAnsi="Wingdings" w:hint="default"/>
      </w:rPr>
    </w:lvl>
    <w:lvl w:ilvl="3" w:tplc="080A0001" w:tentative="1">
      <w:start w:val="1"/>
      <w:numFmt w:val="bullet"/>
      <w:lvlText w:val=""/>
      <w:lvlJc w:val="left"/>
      <w:pPr>
        <w:ind w:left="3167" w:hanging="360"/>
      </w:pPr>
      <w:rPr>
        <w:rFonts w:ascii="Symbol" w:hAnsi="Symbol" w:hint="default"/>
      </w:rPr>
    </w:lvl>
    <w:lvl w:ilvl="4" w:tplc="080A0003" w:tentative="1">
      <w:start w:val="1"/>
      <w:numFmt w:val="bullet"/>
      <w:lvlText w:val="o"/>
      <w:lvlJc w:val="left"/>
      <w:pPr>
        <w:ind w:left="3887" w:hanging="360"/>
      </w:pPr>
      <w:rPr>
        <w:rFonts w:ascii="Courier New" w:hAnsi="Courier New" w:cs="Courier New" w:hint="default"/>
      </w:rPr>
    </w:lvl>
    <w:lvl w:ilvl="5" w:tplc="080A0005" w:tentative="1">
      <w:start w:val="1"/>
      <w:numFmt w:val="bullet"/>
      <w:lvlText w:val=""/>
      <w:lvlJc w:val="left"/>
      <w:pPr>
        <w:ind w:left="4607" w:hanging="360"/>
      </w:pPr>
      <w:rPr>
        <w:rFonts w:ascii="Wingdings" w:hAnsi="Wingdings" w:hint="default"/>
      </w:rPr>
    </w:lvl>
    <w:lvl w:ilvl="6" w:tplc="080A0001" w:tentative="1">
      <w:start w:val="1"/>
      <w:numFmt w:val="bullet"/>
      <w:lvlText w:val=""/>
      <w:lvlJc w:val="left"/>
      <w:pPr>
        <w:ind w:left="5327" w:hanging="360"/>
      </w:pPr>
      <w:rPr>
        <w:rFonts w:ascii="Symbol" w:hAnsi="Symbol" w:hint="default"/>
      </w:rPr>
    </w:lvl>
    <w:lvl w:ilvl="7" w:tplc="080A0003" w:tentative="1">
      <w:start w:val="1"/>
      <w:numFmt w:val="bullet"/>
      <w:lvlText w:val="o"/>
      <w:lvlJc w:val="left"/>
      <w:pPr>
        <w:ind w:left="6047" w:hanging="360"/>
      </w:pPr>
      <w:rPr>
        <w:rFonts w:ascii="Courier New" w:hAnsi="Courier New" w:cs="Courier New" w:hint="default"/>
      </w:rPr>
    </w:lvl>
    <w:lvl w:ilvl="8" w:tplc="080A0005" w:tentative="1">
      <w:start w:val="1"/>
      <w:numFmt w:val="bullet"/>
      <w:lvlText w:val=""/>
      <w:lvlJc w:val="left"/>
      <w:pPr>
        <w:ind w:left="6767" w:hanging="360"/>
      </w:pPr>
      <w:rPr>
        <w:rFonts w:ascii="Wingdings" w:hAnsi="Wingdings" w:hint="default"/>
      </w:rPr>
    </w:lvl>
  </w:abstractNum>
  <w:abstractNum w:abstractNumId="11" w15:restartNumberingAfterBreak="0">
    <w:nsid w:val="6DE4140C"/>
    <w:multiLevelType w:val="hybridMultilevel"/>
    <w:tmpl w:val="98321B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1A469B0"/>
    <w:multiLevelType w:val="hybridMultilevel"/>
    <w:tmpl w:val="BC6C192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78F945D7"/>
    <w:multiLevelType w:val="hybridMultilevel"/>
    <w:tmpl w:val="8F9A6B14"/>
    <w:lvl w:ilvl="0" w:tplc="0C0A0001">
      <w:start w:val="1"/>
      <w:numFmt w:val="bullet"/>
      <w:pStyle w:val="SIVIGILAVIETANORMAL"/>
      <w:lvlText w:val=""/>
      <w:lvlJc w:val="left"/>
      <w:pPr>
        <w:ind w:left="360" w:hanging="360"/>
      </w:pPr>
      <w:rPr>
        <w:rFonts w:ascii="Symbol" w:hAnsi="Symbol" w:hint="default"/>
      </w:rPr>
    </w:lvl>
    <w:lvl w:ilvl="1" w:tplc="0C0A0019">
      <w:start w:val="1"/>
      <w:numFmt w:val="bullet"/>
      <w:pStyle w:val="Gelmemavieta2donivel"/>
      <w:lvlText w:val="o"/>
      <w:lvlJc w:val="left"/>
      <w:pPr>
        <w:ind w:left="1080" w:hanging="360"/>
      </w:pPr>
      <w:rPr>
        <w:rFonts w:ascii="Courier New" w:hAnsi="Courier New" w:cs="Times New Roman" w:hint="default"/>
      </w:rPr>
    </w:lvl>
    <w:lvl w:ilvl="2" w:tplc="0C0A001B">
      <w:start w:val="1"/>
      <w:numFmt w:val="bullet"/>
      <w:lvlText w:val=""/>
      <w:lvlJc w:val="left"/>
      <w:pPr>
        <w:ind w:left="1800" w:hanging="360"/>
      </w:pPr>
      <w:rPr>
        <w:rFonts w:ascii="Wingdings" w:hAnsi="Wingdings" w:hint="default"/>
      </w:rPr>
    </w:lvl>
    <w:lvl w:ilvl="3" w:tplc="0C0A000F">
      <w:start w:val="1"/>
      <w:numFmt w:val="bullet"/>
      <w:lvlText w:val=""/>
      <w:lvlJc w:val="left"/>
      <w:pPr>
        <w:ind w:left="2520" w:hanging="360"/>
      </w:pPr>
      <w:rPr>
        <w:rFonts w:ascii="Symbol" w:hAnsi="Symbol" w:hint="default"/>
      </w:rPr>
    </w:lvl>
    <w:lvl w:ilvl="4" w:tplc="0C0A0019">
      <w:start w:val="1"/>
      <w:numFmt w:val="bullet"/>
      <w:lvlText w:val="o"/>
      <w:lvlJc w:val="left"/>
      <w:pPr>
        <w:ind w:left="3240" w:hanging="360"/>
      </w:pPr>
      <w:rPr>
        <w:rFonts w:ascii="Courier New" w:hAnsi="Courier New" w:cs="Times New Roman" w:hint="default"/>
      </w:rPr>
    </w:lvl>
    <w:lvl w:ilvl="5" w:tplc="0C0A001B">
      <w:start w:val="1"/>
      <w:numFmt w:val="bullet"/>
      <w:lvlText w:val=""/>
      <w:lvlJc w:val="left"/>
      <w:pPr>
        <w:ind w:left="3960" w:hanging="360"/>
      </w:pPr>
      <w:rPr>
        <w:rFonts w:ascii="Wingdings" w:hAnsi="Wingdings" w:hint="default"/>
      </w:rPr>
    </w:lvl>
    <w:lvl w:ilvl="6" w:tplc="0C0A000F">
      <w:start w:val="1"/>
      <w:numFmt w:val="bullet"/>
      <w:lvlText w:val=""/>
      <w:lvlJc w:val="left"/>
      <w:pPr>
        <w:ind w:left="4680" w:hanging="360"/>
      </w:pPr>
      <w:rPr>
        <w:rFonts w:ascii="Symbol" w:hAnsi="Symbol" w:hint="default"/>
      </w:rPr>
    </w:lvl>
    <w:lvl w:ilvl="7" w:tplc="0C0A0019">
      <w:start w:val="1"/>
      <w:numFmt w:val="bullet"/>
      <w:lvlText w:val="o"/>
      <w:lvlJc w:val="left"/>
      <w:pPr>
        <w:ind w:left="5400" w:hanging="360"/>
      </w:pPr>
      <w:rPr>
        <w:rFonts w:ascii="Courier New" w:hAnsi="Courier New" w:cs="Times New Roman" w:hint="default"/>
      </w:rPr>
    </w:lvl>
    <w:lvl w:ilvl="8" w:tplc="0C0A001B">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4"/>
  </w:num>
  <w:num w:numId="4">
    <w:abstractNumId w:val="5"/>
  </w:num>
  <w:num w:numId="5">
    <w:abstractNumId w:val="0"/>
  </w:num>
  <w:num w:numId="6">
    <w:abstractNumId w:val="9"/>
  </w:num>
  <w:num w:numId="7">
    <w:abstractNumId w:val="8"/>
  </w:num>
  <w:num w:numId="8">
    <w:abstractNumId w:val="1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4"/>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3"/>
  </w:num>
  <w:num w:numId="23">
    <w:abstractNumId w:val="11"/>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12"/>
  </w:num>
  <w:num w:numId="28">
    <w:abstractNumId w:val="10"/>
  </w:num>
  <w:numIdMacAtCleanup w:val="1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A1"/>
    <w:rsid w:val="000002D8"/>
    <w:rsid w:val="00000411"/>
    <w:rsid w:val="00001061"/>
    <w:rsid w:val="00006B46"/>
    <w:rsid w:val="000077B4"/>
    <w:rsid w:val="000109D9"/>
    <w:rsid w:val="00012B1E"/>
    <w:rsid w:val="00015EAF"/>
    <w:rsid w:val="00016136"/>
    <w:rsid w:val="00017398"/>
    <w:rsid w:val="000203D0"/>
    <w:rsid w:val="000210F9"/>
    <w:rsid w:val="00023E7E"/>
    <w:rsid w:val="0002426A"/>
    <w:rsid w:val="00024476"/>
    <w:rsid w:val="00025DB2"/>
    <w:rsid w:val="00034DF8"/>
    <w:rsid w:val="00040251"/>
    <w:rsid w:val="00044294"/>
    <w:rsid w:val="0004625D"/>
    <w:rsid w:val="00046882"/>
    <w:rsid w:val="00046D45"/>
    <w:rsid w:val="000510DE"/>
    <w:rsid w:val="0005200F"/>
    <w:rsid w:val="00052CD1"/>
    <w:rsid w:val="0005669D"/>
    <w:rsid w:val="00061B89"/>
    <w:rsid w:val="0006366F"/>
    <w:rsid w:val="00066300"/>
    <w:rsid w:val="000731D7"/>
    <w:rsid w:val="00074B96"/>
    <w:rsid w:val="00076568"/>
    <w:rsid w:val="0007744A"/>
    <w:rsid w:val="00080415"/>
    <w:rsid w:val="00082EC7"/>
    <w:rsid w:val="00084830"/>
    <w:rsid w:val="000900D2"/>
    <w:rsid w:val="00090F5B"/>
    <w:rsid w:val="00093174"/>
    <w:rsid w:val="0009389B"/>
    <w:rsid w:val="0009489D"/>
    <w:rsid w:val="000955FD"/>
    <w:rsid w:val="000B0112"/>
    <w:rsid w:val="000B3DE2"/>
    <w:rsid w:val="000B495B"/>
    <w:rsid w:val="000B505E"/>
    <w:rsid w:val="000B66B3"/>
    <w:rsid w:val="000B7398"/>
    <w:rsid w:val="000B7DB2"/>
    <w:rsid w:val="000C0446"/>
    <w:rsid w:val="000C159E"/>
    <w:rsid w:val="000C2F80"/>
    <w:rsid w:val="000C5B49"/>
    <w:rsid w:val="000C5E1B"/>
    <w:rsid w:val="000C76A3"/>
    <w:rsid w:val="000C7CFE"/>
    <w:rsid w:val="000D2775"/>
    <w:rsid w:val="000D34A1"/>
    <w:rsid w:val="000D4EC1"/>
    <w:rsid w:val="000D5CA4"/>
    <w:rsid w:val="000E091C"/>
    <w:rsid w:val="000E1C58"/>
    <w:rsid w:val="000E7CC0"/>
    <w:rsid w:val="000F6AB4"/>
    <w:rsid w:val="000F707C"/>
    <w:rsid w:val="000F7D23"/>
    <w:rsid w:val="00107224"/>
    <w:rsid w:val="001076A8"/>
    <w:rsid w:val="00117C8C"/>
    <w:rsid w:val="001214B8"/>
    <w:rsid w:val="00122A98"/>
    <w:rsid w:val="00123661"/>
    <w:rsid w:val="00123722"/>
    <w:rsid w:val="00123E61"/>
    <w:rsid w:val="00130F1E"/>
    <w:rsid w:val="001325CE"/>
    <w:rsid w:val="00132BB5"/>
    <w:rsid w:val="00133CAF"/>
    <w:rsid w:val="0013419C"/>
    <w:rsid w:val="00136617"/>
    <w:rsid w:val="001379FB"/>
    <w:rsid w:val="00141D87"/>
    <w:rsid w:val="00150111"/>
    <w:rsid w:val="00150A08"/>
    <w:rsid w:val="001529A7"/>
    <w:rsid w:val="001529E5"/>
    <w:rsid w:val="001546F8"/>
    <w:rsid w:val="00163087"/>
    <w:rsid w:val="00164709"/>
    <w:rsid w:val="00165572"/>
    <w:rsid w:val="00165969"/>
    <w:rsid w:val="0017124F"/>
    <w:rsid w:val="00172952"/>
    <w:rsid w:val="00172A7B"/>
    <w:rsid w:val="0017323C"/>
    <w:rsid w:val="0017503C"/>
    <w:rsid w:val="00177C7E"/>
    <w:rsid w:val="0018002F"/>
    <w:rsid w:val="00180267"/>
    <w:rsid w:val="0018079D"/>
    <w:rsid w:val="00181661"/>
    <w:rsid w:val="001827F0"/>
    <w:rsid w:val="001834AB"/>
    <w:rsid w:val="00183F78"/>
    <w:rsid w:val="00185B70"/>
    <w:rsid w:val="001926E1"/>
    <w:rsid w:val="00195A67"/>
    <w:rsid w:val="001A0326"/>
    <w:rsid w:val="001A196D"/>
    <w:rsid w:val="001A24AC"/>
    <w:rsid w:val="001A66A1"/>
    <w:rsid w:val="001A66BC"/>
    <w:rsid w:val="001A67CF"/>
    <w:rsid w:val="001B0725"/>
    <w:rsid w:val="001B0D5D"/>
    <w:rsid w:val="001B0FD1"/>
    <w:rsid w:val="001B1696"/>
    <w:rsid w:val="001B511E"/>
    <w:rsid w:val="001B63D1"/>
    <w:rsid w:val="001C1624"/>
    <w:rsid w:val="001C25D9"/>
    <w:rsid w:val="001C4488"/>
    <w:rsid w:val="001C4D3C"/>
    <w:rsid w:val="001C63DA"/>
    <w:rsid w:val="001D2370"/>
    <w:rsid w:val="001D33B6"/>
    <w:rsid w:val="001D57E3"/>
    <w:rsid w:val="001E0C78"/>
    <w:rsid w:val="001E3ED0"/>
    <w:rsid w:val="001E46AF"/>
    <w:rsid w:val="001E60B3"/>
    <w:rsid w:val="001E7B38"/>
    <w:rsid w:val="001E7CE2"/>
    <w:rsid w:val="001E7D7B"/>
    <w:rsid w:val="001F1CBB"/>
    <w:rsid w:val="001F2C35"/>
    <w:rsid w:val="001F4111"/>
    <w:rsid w:val="001F676D"/>
    <w:rsid w:val="001F6E01"/>
    <w:rsid w:val="0020294E"/>
    <w:rsid w:val="00205FA7"/>
    <w:rsid w:val="00207E63"/>
    <w:rsid w:val="00215079"/>
    <w:rsid w:val="00221A0D"/>
    <w:rsid w:val="002230F1"/>
    <w:rsid w:val="0022317E"/>
    <w:rsid w:val="00224A05"/>
    <w:rsid w:val="00224B23"/>
    <w:rsid w:val="0023052C"/>
    <w:rsid w:val="00230866"/>
    <w:rsid w:val="00230ACE"/>
    <w:rsid w:val="00234460"/>
    <w:rsid w:val="00234F1F"/>
    <w:rsid w:val="002356E2"/>
    <w:rsid w:val="00235E39"/>
    <w:rsid w:val="00236A87"/>
    <w:rsid w:val="00240E69"/>
    <w:rsid w:val="0024182E"/>
    <w:rsid w:val="00243B6B"/>
    <w:rsid w:val="002470B2"/>
    <w:rsid w:val="00247B87"/>
    <w:rsid w:val="002570BD"/>
    <w:rsid w:val="00257EDC"/>
    <w:rsid w:val="002606D8"/>
    <w:rsid w:val="00261AC7"/>
    <w:rsid w:val="0026594D"/>
    <w:rsid w:val="002662D3"/>
    <w:rsid w:val="002662F5"/>
    <w:rsid w:val="002668FA"/>
    <w:rsid w:val="0027204E"/>
    <w:rsid w:val="00273717"/>
    <w:rsid w:val="002737A7"/>
    <w:rsid w:val="002825FC"/>
    <w:rsid w:val="00285973"/>
    <w:rsid w:val="00285BA3"/>
    <w:rsid w:val="002861AD"/>
    <w:rsid w:val="002870CA"/>
    <w:rsid w:val="00290B2C"/>
    <w:rsid w:val="0029124A"/>
    <w:rsid w:val="002942A7"/>
    <w:rsid w:val="00295116"/>
    <w:rsid w:val="002964BE"/>
    <w:rsid w:val="00296B41"/>
    <w:rsid w:val="002A2D33"/>
    <w:rsid w:val="002A3EBD"/>
    <w:rsid w:val="002A47C3"/>
    <w:rsid w:val="002A4E19"/>
    <w:rsid w:val="002A6C32"/>
    <w:rsid w:val="002B0AC9"/>
    <w:rsid w:val="002B0CCE"/>
    <w:rsid w:val="002B2AF6"/>
    <w:rsid w:val="002C320A"/>
    <w:rsid w:val="002C4E81"/>
    <w:rsid w:val="002C5DCD"/>
    <w:rsid w:val="002D0B6D"/>
    <w:rsid w:val="002D0F82"/>
    <w:rsid w:val="002D2DFF"/>
    <w:rsid w:val="002D4341"/>
    <w:rsid w:val="002E2C82"/>
    <w:rsid w:val="002E2D8D"/>
    <w:rsid w:val="002E3791"/>
    <w:rsid w:val="002E592D"/>
    <w:rsid w:val="002E615F"/>
    <w:rsid w:val="002F14C4"/>
    <w:rsid w:val="002F1EDA"/>
    <w:rsid w:val="002F2AC8"/>
    <w:rsid w:val="002F45FF"/>
    <w:rsid w:val="002F65BC"/>
    <w:rsid w:val="002F7912"/>
    <w:rsid w:val="00304D2D"/>
    <w:rsid w:val="00305E24"/>
    <w:rsid w:val="0031045C"/>
    <w:rsid w:val="0031364E"/>
    <w:rsid w:val="0031550E"/>
    <w:rsid w:val="00316542"/>
    <w:rsid w:val="00316CD0"/>
    <w:rsid w:val="0031716E"/>
    <w:rsid w:val="00320667"/>
    <w:rsid w:val="00321F14"/>
    <w:rsid w:val="003223EB"/>
    <w:rsid w:val="003240CB"/>
    <w:rsid w:val="00324678"/>
    <w:rsid w:val="0032547D"/>
    <w:rsid w:val="0033054B"/>
    <w:rsid w:val="00335B43"/>
    <w:rsid w:val="00335C29"/>
    <w:rsid w:val="00342D2F"/>
    <w:rsid w:val="003479AD"/>
    <w:rsid w:val="0035306B"/>
    <w:rsid w:val="00353259"/>
    <w:rsid w:val="0035325D"/>
    <w:rsid w:val="00354267"/>
    <w:rsid w:val="003572EA"/>
    <w:rsid w:val="0036263F"/>
    <w:rsid w:val="00363C0B"/>
    <w:rsid w:val="003708F3"/>
    <w:rsid w:val="003709B4"/>
    <w:rsid w:val="00371D8A"/>
    <w:rsid w:val="00373F1A"/>
    <w:rsid w:val="003755A9"/>
    <w:rsid w:val="00375F55"/>
    <w:rsid w:val="003817B0"/>
    <w:rsid w:val="003856D9"/>
    <w:rsid w:val="00386885"/>
    <w:rsid w:val="00391326"/>
    <w:rsid w:val="003914FC"/>
    <w:rsid w:val="00391831"/>
    <w:rsid w:val="003970E2"/>
    <w:rsid w:val="0039790D"/>
    <w:rsid w:val="003A0D8A"/>
    <w:rsid w:val="003A2BD9"/>
    <w:rsid w:val="003A3B98"/>
    <w:rsid w:val="003B06B4"/>
    <w:rsid w:val="003B1454"/>
    <w:rsid w:val="003B1855"/>
    <w:rsid w:val="003C2165"/>
    <w:rsid w:val="003C2822"/>
    <w:rsid w:val="003C2AA3"/>
    <w:rsid w:val="003C4547"/>
    <w:rsid w:val="003C67C0"/>
    <w:rsid w:val="003C67F2"/>
    <w:rsid w:val="003C70FA"/>
    <w:rsid w:val="003C751C"/>
    <w:rsid w:val="003D12E8"/>
    <w:rsid w:val="003E1853"/>
    <w:rsid w:val="003E2BCB"/>
    <w:rsid w:val="003E6FF4"/>
    <w:rsid w:val="003E759F"/>
    <w:rsid w:val="003F319E"/>
    <w:rsid w:val="00403188"/>
    <w:rsid w:val="004044DD"/>
    <w:rsid w:val="00411D04"/>
    <w:rsid w:val="004120A6"/>
    <w:rsid w:val="00413226"/>
    <w:rsid w:val="00414E71"/>
    <w:rsid w:val="004171E2"/>
    <w:rsid w:val="00425E42"/>
    <w:rsid w:val="0042638B"/>
    <w:rsid w:val="00426A11"/>
    <w:rsid w:val="00430C6B"/>
    <w:rsid w:val="0043182D"/>
    <w:rsid w:val="00436EC3"/>
    <w:rsid w:val="00444663"/>
    <w:rsid w:val="00444BA0"/>
    <w:rsid w:val="004452ED"/>
    <w:rsid w:val="00445ED8"/>
    <w:rsid w:val="00447DC0"/>
    <w:rsid w:val="00452300"/>
    <w:rsid w:val="004546BA"/>
    <w:rsid w:val="004563FA"/>
    <w:rsid w:val="004565BE"/>
    <w:rsid w:val="00460AD5"/>
    <w:rsid w:val="00461459"/>
    <w:rsid w:val="00461A2E"/>
    <w:rsid w:val="00461BEE"/>
    <w:rsid w:val="004621F6"/>
    <w:rsid w:val="0046399F"/>
    <w:rsid w:val="004671E2"/>
    <w:rsid w:val="00474804"/>
    <w:rsid w:val="00474AC2"/>
    <w:rsid w:val="004818B9"/>
    <w:rsid w:val="00482173"/>
    <w:rsid w:val="0048360A"/>
    <w:rsid w:val="004861D7"/>
    <w:rsid w:val="00487C15"/>
    <w:rsid w:val="0049069F"/>
    <w:rsid w:val="00492B28"/>
    <w:rsid w:val="004935F2"/>
    <w:rsid w:val="00493BC5"/>
    <w:rsid w:val="00493C38"/>
    <w:rsid w:val="00495AB2"/>
    <w:rsid w:val="0049697E"/>
    <w:rsid w:val="00497B08"/>
    <w:rsid w:val="004A334E"/>
    <w:rsid w:val="004A4D1C"/>
    <w:rsid w:val="004A73DE"/>
    <w:rsid w:val="004B2296"/>
    <w:rsid w:val="004B2750"/>
    <w:rsid w:val="004B3E6D"/>
    <w:rsid w:val="004B5640"/>
    <w:rsid w:val="004C06E0"/>
    <w:rsid w:val="004C0F60"/>
    <w:rsid w:val="004C2917"/>
    <w:rsid w:val="004C3E73"/>
    <w:rsid w:val="004C559D"/>
    <w:rsid w:val="004C58CE"/>
    <w:rsid w:val="004C6FB3"/>
    <w:rsid w:val="004C76DF"/>
    <w:rsid w:val="004D56EE"/>
    <w:rsid w:val="004D6422"/>
    <w:rsid w:val="004E1367"/>
    <w:rsid w:val="004E213E"/>
    <w:rsid w:val="004E7614"/>
    <w:rsid w:val="004E7D8E"/>
    <w:rsid w:val="004F2077"/>
    <w:rsid w:val="004F4891"/>
    <w:rsid w:val="005015C5"/>
    <w:rsid w:val="0050318E"/>
    <w:rsid w:val="0050497D"/>
    <w:rsid w:val="00504992"/>
    <w:rsid w:val="00507787"/>
    <w:rsid w:val="00511370"/>
    <w:rsid w:val="005154D8"/>
    <w:rsid w:val="00516319"/>
    <w:rsid w:val="005169BC"/>
    <w:rsid w:val="005170ED"/>
    <w:rsid w:val="00520CB3"/>
    <w:rsid w:val="0052250C"/>
    <w:rsid w:val="005228E2"/>
    <w:rsid w:val="00524B1B"/>
    <w:rsid w:val="00527BD5"/>
    <w:rsid w:val="005335E2"/>
    <w:rsid w:val="0054282C"/>
    <w:rsid w:val="005451ED"/>
    <w:rsid w:val="00545C0D"/>
    <w:rsid w:val="0054661F"/>
    <w:rsid w:val="00547466"/>
    <w:rsid w:val="005546C8"/>
    <w:rsid w:val="0055492A"/>
    <w:rsid w:val="00555ACD"/>
    <w:rsid w:val="00556344"/>
    <w:rsid w:val="0055720E"/>
    <w:rsid w:val="005639D9"/>
    <w:rsid w:val="0056550F"/>
    <w:rsid w:val="00571F47"/>
    <w:rsid w:val="00577A8A"/>
    <w:rsid w:val="00582088"/>
    <w:rsid w:val="00583156"/>
    <w:rsid w:val="00584734"/>
    <w:rsid w:val="0058566E"/>
    <w:rsid w:val="005860D6"/>
    <w:rsid w:val="005862D9"/>
    <w:rsid w:val="00594CEE"/>
    <w:rsid w:val="005A2568"/>
    <w:rsid w:val="005A2A76"/>
    <w:rsid w:val="005A4BCD"/>
    <w:rsid w:val="005A4F7F"/>
    <w:rsid w:val="005A6A34"/>
    <w:rsid w:val="005B0602"/>
    <w:rsid w:val="005B0F7A"/>
    <w:rsid w:val="005B2F39"/>
    <w:rsid w:val="005B5741"/>
    <w:rsid w:val="005B7AAE"/>
    <w:rsid w:val="005B7DC5"/>
    <w:rsid w:val="005C28AB"/>
    <w:rsid w:val="005C6310"/>
    <w:rsid w:val="005C6F12"/>
    <w:rsid w:val="005C75B7"/>
    <w:rsid w:val="005D670B"/>
    <w:rsid w:val="005E227E"/>
    <w:rsid w:val="005E2716"/>
    <w:rsid w:val="005E2C29"/>
    <w:rsid w:val="005E38B6"/>
    <w:rsid w:val="005F05FD"/>
    <w:rsid w:val="005F11CA"/>
    <w:rsid w:val="005F3EA0"/>
    <w:rsid w:val="005F5535"/>
    <w:rsid w:val="005F55C9"/>
    <w:rsid w:val="005F683C"/>
    <w:rsid w:val="005F7D67"/>
    <w:rsid w:val="0060105C"/>
    <w:rsid w:val="00601DE5"/>
    <w:rsid w:val="006049AB"/>
    <w:rsid w:val="006054ED"/>
    <w:rsid w:val="00605CAC"/>
    <w:rsid w:val="00611C69"/>
    <w:rsid w:val="00611E6F"/>
    <w:rsid w:val="00613711"/>
    <w:rsid w:val="0061438E"/>
    <w:rsid w:val="00616D83"/>
    <w:rsid w:val="006210A3"/>
    <w:rsid w:val="006225D3"/>
    <w:rsid w:val="00634AF1"/>
    <w:rsid w:val="006428F3"/>
    <w:rsid w:val="00643FE1"/>
    <w:rsid w:val="00652C8F"/>
    <w:rsid w:val="006540DC"/>
    <w:rsid w:val="006560A5"/>
    <w:rsid w:val="006614BB"/>
    <w:rsid w:val="00661C6A"/>
    <w:rsid w:val="00661E24"/>
    <w:rsid w:val="00666011"/>
    <w:rsid w:val="00667D82"/>
    <w:rsid w:val="00670A24"/>
    <w:rsid w:val="00670A5D"/>
    <w:rsid w:val="00674785"/>
    <w:rsid w:val="00680D30"/>
    <w:rsid w:val="006863AC"/>
    <w:rsid w:val="00687BA7"/>
    <w:rsid w:val="00690CE1"/>
    <w:rsid w:val="00690FB2"/>
    <w:rsid w:val="00691785"/>
    <w:rsid w:val="00691DBF"/>
    <w:rsid w:val="006923D7"/>
    <w:rsid w:val="00692C93"/>
    <w:rsid w:val="0069412D"/>
    <w:rsid w:val="00697969"/>
    <w:rsid w:val="006A126D"/>
    <w:rsid w:val="006A2144"/>
    <w:rsid w:val="006A2272"/>
    <w:rsid w:val="006A35A2"/>
    <w:rsid w:val="006A61EA"/>
    <w:rsid w:val="006A686F"/>
    <w:rsid w:val="006B2A46"/>
    <w:rsid w:val="006B2E6B"/>
    <w:rsid w:val="006B3A90"/>
    <w:rsid w:val="006B628B"/>
    <w:rsid w:val="006B663E"/>
    <w:rsid w:val="006B6F06"/>
    <w:rsid w:val="006B6FAE"/>
    <w:rsid w:val="006C034B"/>
    <w:rsid w:val="006C1763"/>
    <w:rsid w:val="006C5C90"/>
    <w:rsid w:val="006C65AC"/>
    <w:rsid w:val="006D2C87"/>
    <w:rsid w:val="006D515C"/>
    <w:rsid w:val="006D5161"/>
    <w:rsid w:val="006D5849"/>
    <w:rsid w:val="006D7957"/>
    <w:rsid w:val="006E1B52"/>
    <w:rsid w:val="006E3188"/>
    <w:rsid w:val="006E3ABA"/>
    <w:rsid w:val="006E4BAD"/>
    <w:rsid w:val="006E4D9B"/>
    <w:rsid w:val="006F0EB5"/>
    <w:rsid w:val="006F4272"/>
    <w:rsid w:val="006F67CA"/>
    <w:rsid w:val="007005C5"/>
    <w:rsid w:val="007050BD"/>
    <w:rsid w:val="00705EE7"/>
    <w:rsid w:val="00706A89"/>
    <w:rsid w:val="00710A22"/>
    <w:rsid w:val="00712F64"/>
    <w:rsid w:val="00713E14"/>
    <w:rsid w:val="0071586B"/>
    <w:rsid w:val="00720A4A"/>
    <w:rsid w:val="00721C44"/>
    <w:rsid w:val="007244E7"/>
    <w:rsid w:val="0072566E"/>
    <w:rsid w:val="00732608"/>
    <w:rsid w:val="00737321"/>
    <w:rsid w:val="00737422"/>
    <w:rsid w:val="00742C1A"/>
    <w:rsid w:val="00747920"/>
    <w:rsid w:val="007533A1"/>
    <w:rsid w:val="00754E53"/>
    <w:rsid w:val="00755127"/>
    <w:rsid w:val="00755B35"/>
    <w:rsid w:val="00767F8F"/>
    <w:rsid w:val="00773DCB"/>
    <w:rsid w:val="007748AF"/>
    <w:rsid w:val="00781A17"/>
    <w:rsid w:val="00782941"/>
    <w:rsid w:val="00790496"/>
    <w:rsid w:val="007934D7"/>
    <w:rsid w:val="0079462F"/>
    <w:rsid w:val="00796A32"/>
    <w:rsid w:val="007A2B39"/>
    <w:rsid w:val="007A2DD2"/>
    <w:rsid w:val="007A4ED8"/>
    <w:rsid w:val="007A7C15"/>
    <w:rsid w:val="007B39AE"/>
    <w:rsid w:val="007C16A9"/>
    <w:rsid w:val="007C49B2"/>
    <w:rsid w:val="007C6EBD"/>
    <w:rsid w:val="007D1280"/>
    <w:rsid w:val="007E22E6"/>
    <w:rsid w:val="007E2D09"/>
    <w:rsid w:val="007E4B7D"/>
    <w:rsid w:val="007E5092"/>
    <w:rsid w:val="007E6D2A"/>
    <w:rsid w:val="007E7C45"/>
    <w:rsid w:val="007E7EFA"/>
    <w:rsid w:val="007F115C"/>
    <w:rsid w:val="00801414"/>
    <w:rsid w:val="00802FA5"/>
    <w:rsid w:val="0080380E"/>
    <w:rsid w:val="00803F09"/>
    <w:rsid w:val="00814333"/>
    <w:rsid w:val="00814FB6"/>
    <w:rsid w:val="00820D86"/>
    <w:rsid w:val="008221E4"/>
    <w:rsid w:val="00822991"/>
    <w:rsid w:val="008239B7"/>
    <w:rsid w:val="008239CD"/>
    <w:rsid w:val="00830D75"/>
    <w:rsid w:val="00830E04"/>
    <w:rsid w:val="008326B7"/>
    <w:rsid w:val="0083273E"/>
    <w:rsid w:val="00832C66"/>
    <w:rsid w:val="008347F3"/>
    <w:rsid w:val="00835266"/>
    <w:rsid w:val="00835623"/>
    <w:rsid w:val="008357C4"/>
    <w:rsid w:val="00836654"/>
    <w:rsid w:val="00836879"/>
    <w:rsid w:val="0084018B"/>
    <w:rsid w:val="008405D7"/>
    <w:rsid w:val="0084552A"/>
    <w:rsid w:val="0084559B"/>
    <w:rsid w:val="00847987"/>
    <w:rsid w:val="008525EB"/>
    <w:rsid w:val="008545D2"/>
    <w:rsid w:val="00854D8C"/>
    <w:rsid w:val="00855D5C"/>
    <w:rsid w:val="008622C8"/>
    <w:rsid w:val="00864BD2"/>
    <w:rsid w:val="008657DF"/>
    <w:rsid w:val="00865C70"/>
    <w:rsid w:val="00867956"/>
    <w:rsid w:val="00870283"/>
    <w:rsid w:val="0087108A"/>
    <w:rsid w:val="008719EC"/>
    <w:rsid w:val="008727B0"/>
    <w:rsid w:val="00877BED"/>
    <w:rsid w:val="00881DDE"/>
    <w:rsid w:val="00882066"/>
    <w:rsid w:val="00882DC1"/>
    <w:rsid w:val="00884BF6"/>
    <w:rsid w:val="00886579"/>
    <w:rsid w:val="008911D0"/>
    <w:rsid w:val="0089266F"/>
    <w:rsid w:val="008938DF"/>
    <w:rsid w:val="008956B5"/>
    <w:rsid w:val="008976B3"/>
    <w:rsid w:val="008A73BF"/>
    <w:rsid w:val="008B02D0"/>
    <w:rsid w:val="008B10F4"/>
    <w:rsid w:val="008B2150"/>
    <w:rsid w:val="008B3951"/>
    <w:rsid w:val="008B4268"/>
    <w:rsid w:val="008B42AF"/>
    <w:rsid w:val="008B562B"/>
    <w:rsid w:val="008C3DE1"/>
    <w:rsid w:val="008C50C5"/>
    <w:rsid w:val="008C6D15"/>
    <w:rsid w:val="008D26A8"/>
    <w:rsid w:val="008D2A1D"/>
    <w:rsid w:val="008E056E"/>
    <w:rsid w:val="008E0BBE"/>
    <w:rsid w:val="008E2232"/>
    <w:rsid w:val="008E3198"/>
    <w:rsid w:val="008E4B36"/>
    <w:rsid w:val="008E5375"/>
    <w:rsid w:val="008F38FF"/>
    <w:rsid w:val="008F531E"/>
    <w:rsid w:val="008F6619"/>
    <w:rsid w:val="00902E89"/>
    <w:rsid w:val="0090413D"/>
    <w:rsid w:val="0090671A"/>
    <w:rsid w:val="009076D4"/>
    <w:rsid w:val="009076FD"/>
    <w:rsid w:val="00907703"/>
    <w:rsid w:val="00910A13"/>
    <w:rsid w:val="00911AF4"/>
    <w:rsid w:val="0091407F"/>
    <w:rsid w:val="0091582E"/>
    <w:rsid w:val="00915984"/>
    <w:rsid w:val="009215FE"/>
    <w:rsid w:val="009219BA"/>
    <w:rsid w:val="00923428"/>
    <w:rsid w:val="00924AB6"/>
    <w:rsid w:val="0092603F"/>
    <w:rsid w:val="00930966"/>
    <w:rsid w:val="0093107C"/>
    <w:rsid w:val="009358A2"/>
    <w:rsid w:val="009418A2"/>
    <w:rsid w:val="00943C3B"/>
    <w:rsid w:val="00946A78"/>
    <w:rsid w:val="00947A54"/>
    <w:rsid w:val="00947F12"/>
    <w:rsid w:val="00954C93"/>
    <w:rsid w:val="00961D4D"/>
    <w:rsid w:val="00961DFC"/>
    <w:rsid w:val="00966F3D"/>
    <w:rsid w:val="00972CFD"/>
    <w:rsid w:val="0097511A"/>
    <w:rsid w:val="009753D4"/>
    <w:rsid w:val="00975EA2"/>
    <w:rsid w:val="009760C4"/>
    <w:rsid w:val="00983AE3"/>
    <w:rsid w:val="00984AC9"/>
    <w:rsid w:val="00987BFE"/>
    <w:rsid w:val="00992FAD"/>
    <w:rsid w:val="009937F3"/>
    <w:rsid w:val="00995478"/>
    <w:rsid w:val="0099631C"/>
    <w:rsid w:val="0099694C"/>
    <w:rsid w:val="009979EE"/>
    <w:rsid w:val="009A0110"/>
    <w:rsid w:val="009A12AD"/>
    <w:rsid w:val="009A185B"/>
    <w:rsid w:val="009A1A54"/>
    <w:rsid w:val="009A2358"/>
    <w:rsid w:val="009A459E"/>
    <w:rsid w:val="009B15F1"/>
    <w:rsid w:val="009B4755"/>
    <w:rsid w:val="009B7D0E"/>
    <w:rsid w:val="009C155A"/>
    <w:rsid w:val="009C314B"/>
    <w:rsid w:val="009C3418"/>
    <w:rsid w:val="009C42C7"/>
    <w:rsid w:val="009C4A0A"/>
    <w:rsid w:val="009C4FC7"/>
    <w:rsid w:val="009C7903"/>
    <w:rsid w:val="009D0DA2"/>
    <w:rsid w:val="009D19D2"/>
    <w:rsid w:val="009D2AC1"/>
    <w:rsid w:val="009D61F2"/>
    <w:rsid w:val="009E71F3"/>
    <w:rsid w:val="009E7682"/>
    <w:rsid w:val="009E77BF"/>
    <w:rsid w:val="009F1331"/>
    <w:rsid w:val="009F365C"/>
    <w:rsid w:val="009F612F"/>
    <w:rsid w:val="009F6A4E"/>
    <w:rsid w:val="00A025AD"/>
    <w:rsid w:val="00A02DEB"/>
    <w:rsid w:val="00A034B0"/>
    <w:rsid w:val="00A108B1"/>
    <w:rsid w:val="00A10A6F"/>
    <w:rsid w:val="00A149C7"/>
    <w:rsid w:val="00A14CC4"/>
    <w:rsid w:val="00A16410"/>
    <w:rsid w:val="00A165D7"/>
    <w:rsid w:val="00A22418"/>
    <w:rsid w:val="00A24142"/>
    <w:rsid w:val="00A32EF5"/>
    <w:rsid w:val="00A42EA2"/>
    <w:rsid w:val="00A4483E"/>
    <w:rsid w:val="00A45156"/>
    <w:rsid w:val="00A50303"/>
    <w:rsid w:val="00A5209C"/>
    <w:rsid w:val="00A5643B"/>
    <w:rsid w:val="00A572AA"/>
    <w:rsid w:val="00A57844"/>
    <w:rsid w:val="00A6289D"/>
    <w:rsid w:val="00A6460B"/>
    <w:rsid w:val="00A65E95"/>
    <w:rsid w:val="00A65EB0"/>
    <w:rsid w:val="00A72232"/>
    <w:rsid w:val="00A72C26"/>
    <w:rsid w:val="00A735A3"/>
    <w:rsid w:val="00A73776"/>
    <w:rsid w:val="00A74AF8"/>
    <w:rsid w:val="00A7689D"/>
    <w:rsid w:val="00A76E50"/>
    <w:rsid w:val="00A80A33"/>
    <w:rsid w:val="00A8584A"/>
    <w:rsid w:val="00A85E61"/>
    <w:rsid w:val="00A91D04"/>
    <w:rsid w:val="00A93229"/>
    <w:rsid w:val="00AA3080"/>
    <w:rsid w:val="00AA4C94"/>
    <w:rsid w:val="00AB0FB3"/>
    <w:rsid w:val="00AB1A08"/>
    <w:rsid w:val="00AB1D7D"/>
    <w:rsid w:val="00AB35B4"/>
    <w:rsid w:val="00AB54C2"/>
    <w:rsid w:val="00AB5DD5"/>
    <w:rsid w:val="00AC1588"/>
    <w:rsid w:val="00AC2FB5"/>
    <w:rsid w:val="00AC42AD"/>
    <w:rsid w:val="00AC451D"/>
    <w:rsid w:val="00AC5F8F"/>
    <w:rsid w:val="00AC64D2"/>
    <w:rsid w:val="00AC65B1"/>
    <w:rsid w:val="00AC69C0"/>
    <w:rsid w:val="00AD2ECE"/>
    <w:rsid w:val="00AD413F"/>
    <w:rsid w:val="00AD6B4B"/>
    <w:rsid w:val="00AD755B"/>
    <w:rsid w:val="00AD7839"/>
    <w:rsid w:val="00AD7DB1"/>
    <w:rsid w:val="00AE1563"/>
    <w:rsid w:val="00AE4F67"/>
    <w:rsid w:val="00AE61D0"/>
    <w:rsid w:val="00AF30B7"/>
    <w:rsid w:val="00AF329E"/>
    <w:rsid w:val="00AF3C2F"/>
    <w:rsid w:val="00AF6AA0"/>
    <w:rsid w:val="00AF716B"/>
    <w:rsid w:val="00B00A43"/>
    <w:rsid w:val="00B034F0"/>
    <w:rsid w:val="00B03536"/>
    <w:rsid w:val="00B1453C"/>
    <w:rsid w:val="00B145AB"/>
    <w:rsid w:val="00B209B4"/>
    <w:rsid w:val="00B34136"/>
    <w:rsid w:val="00B356D2"/>
    <w:rsid w:val="00B360C4"/>
    <w:rsid w:val="00B36464"/>
    <w:rsid w:val="00B44758"/>
    <w:rsid w:val="00B46CFA"/>
    <w:rsid w:val="00B5012E"/>
    <w:rsid w:val="00B50826"/>
    <w:rsid w:val="00B529EA"/>
    <w:rsid w:val="00B52C1B"/>
    <w:rsid w:val="00B555B2"/>
    <w:rsid w:val="00B55D21"/>
    <w:rsid w:val="00B602D7"/>
    <w:rsid w:val="00B61EF0"/>
    <w:rsid w:val="00B62885"/>
    <w:rsid w:val="00B64286"/>
    <w:rsid w:val="00B642DE"/>
    <w:rsid w:val="00B70B5B"/>
    <w:rsid w:val="00B71081"/>
    <w:rsid w:val="00B73AD1"/>
    <w:rsid w:val="00B76E64"/>
    <w:rsid w:val="00B77D89"/>
    <w:rsid w:val="00B81A1C"/>
    <w:rsid w:val="00B81B5B"/>
    <w:rsid w:val="00B8575E"/>
    <w:rsid w:val="00B86342"/>
    <w:rsid w:val="00B90425"/>
    <w:rsid w:val="00B907EA"/>
    <w:rsid w:val="00B90912"/>
    <w:rsid w:val="00B976C8"/>
    <w:rsid w:val="00BA1D74"/>
    <w:rsid w:val="00BA2368"/>
    <w:rsid w:val="00BA3CDD"/>
    <w:rsid w:val="00BA5A48"/>
    <w:rsid w:val="00BB11EE"/>
    <w:rsid w:val="00BB2D63"/>
    <w:rsid w:val="00BB2E69"/>
    <w:rsid w:val="00BB3908"/>
    <w:rsid w:val="00BB5889"/>
    <w:rsid w:val="00BB64B5"/>
    <w:rsid w:val="00BB7088"/>
    <w:rsid w:val="00BC4EA4"/>
    <w:rsid w:val="00BC6161"/>
    <w:rsid w:val="00BC755F"/>
    <w:rsid w:val="00BD22C9"/>
    <w:rsid w:val="00BD2B92"/>
    <w:rsid w:val="00BD3159"/>
    <w:rsid w:val="00BD315B"/>
    <w:rsid w:val="00BD44F4"/>
    <w:rsid w:val="00BD769B"/>
    <w:rsid w:val="00BE072F"/>
    <w:rsid w:val="00BE13FC"/>
    <w:rsid w:val="00BE171F"/>
    <w:rsid w:val="00BE215E"/>
    <w:rsid w:val="00BE229F"/>
    <w:rsid w:val="00BE2642"/>
    <w:rsid w:val="00BE37AF"/>
    <w:rsid w:val="00BE5FC6"/>
    <w:rsid w:val="00BE701E"/>
    <w:rsid w:val="00BE740E"/>
    <w:rsid w:val="00BE7B32"/>
    <w:rsid w:val="00BF2292"/>
    <w:rsid w:val="00BF2529"/>
    <w:rsid w:val="00BF3022"/>
    <w:rsid w:val="00BF582D"/>
    <w:rsid w:val="00BF670E"/>
    <w:rsid w:val="00BF6F40"/>
    <w:rsid w:val="00C030B0"/>
    <w:rsid w:val="00C03AA2"/>
    <w:rsid w:val="00C070CC"/>
    <w:rsid w:val="00C074E3"/>
    <w:rsid w:val="00C0798A"/>
    <w:rsid w:val="00C15200"/>
    <w:rsid w:val="00C15329"/>
    <w:rsid w:val="00C17ADD"/>
    <w:rsid w:val="00C231BB"/>
    <w:rsid w:val="00C239C8"/>
    <w:rsid w:val="00C26E95"/>
    <w:rsid w:val="00C278DA"/>
    <w:rsid w:val="00C30723"/>
    <w:rsid w:val="00C32A74"/>
    <w:rsid w:val="00C34B19"/>
    <w:rsid w:val="00C3751C"/>
    <w:rsid w:val="00C4040A"/>
    <w:rsid w:val="00C455B3"/>
    <w:rsid w:val="00C45ABA"/>
    <w:rsid w:val="00C51440"/>
    <w:rsid w:val="00C51CAC"/>
    <w:rsid w:val="00C53904"/>
    <w:rsid w:val="00C6135B"/>
    <w:rsid w:val="00C6267E"/>
    <w:rsid w:val="00C63ED6"/>
    <w:rsid w:val="00C65DA4"/>
    <w:rsid w:val="00C6730A"/>
    <w:rsid w:val="00C721E2"/>
    <w:rsid w:val="00C7263C"/>
    <w:rsid w:val="00C752F9"/>
    <w:rsid w:val="00C77537"/>
    <w:rsid w:val="00C8611A"/>
    <w:rsid w:val="00C909AC"/>
    <w:rsid w:val="00C922B9"/>
    <w:rsid w:val="00C9366D"/>
    <w:rsid w:val="00C94599"/>
    <w:rsid w:val="00C94765"/>
    <w:rsid w:val="00C95B20"/>
    <w:rsid w:val="00CA0022"/>
    <w:rsid w:val="00CA1067"/>
    <w:rsid w:val="00CA334C"/>
    <w:rsid w:val="00CA3867"/>
    <w:rsid w:val="00CA7E8E"/>
    <w:rsid w:val="00CB01B2"/>
    <w:rsid w:val="00CB6399"/>
    <w:rsid w:val="00CB73D5"/>
    <w:rsid w:val="00CB7A5F"/>
    <w:rsid w:val="00CB7EA2"/>
    <w:rsid w:val="00CC1B8B"/>
    <w:rsid w:val="00CC3977"/>
    <w:rsid w:val="00CC6F09"/>
    <w:rsid w:val="00CC71D5"/>
    <w:rsid w:val="00CC779C"/>
    <w:rsid w:val="00CD04A7"/>
    <w:rsid w:val="00CD3722"/>
    <w:rsid w:val="00CD5D9B"/>
    <w:rsid w:val="00CE096B"/>
    <w:rsid w:val="00CE2FC4"/>
    <w:rsid w:val="00CE4C28"/>
    <w:rsid w:val="00CE77A4"/>
    <w:rsid w:val="00CF5DB3"/>
    <w:rsid w:val="00D01ABB"/>
    <w:rsid w:val="00D0608F"/>
    <w:rsid w:val="00D1332B"/>
    <w:rsid w:val="00D13709"/>
    <w:rsid w:val="00D16783"/>
    <w:rsid w:val="00D16BF5"/>
    <w:rsid w:val="00D17C06"/>
    <w:rsid w:val="00D25B45"/>
    <w:rsid w:val="00D31104"/>
    <w:rsid w:val="00D31C0E"/>
    <w:rsid w:val="00D35E47"/>
    <w:rsid w:val="00D37660"/>
    <w:rsid w:val="00D412D3"/>
    <w:rsid w:val="00D41E45"/>
    <w:rsid w:val="00D430F9"/>
    <w:rsid w:val="00D44012"/>
    <w:rsid w:val="00D5128D"/>
    <w:rsid w:val="00D53E9F"/>
    <w:rsid w:val="00D54A73"/>
    <w:rsid w:val="00D57F85"/>
    <w:rsid w:val="00D62A95"/>
    <w:rsid w:val="00D64BE9"/>
    <w:rsid w:val="00D64E0E"/>
    <w:rsid w:val="00D65462"/>
    <w:rsid w:val="00D66724"/>
    <w:rsid w:val="00D6700F"/>
    <w:rsid w:val="00D710E5"/>
    <w:rsid w:val="00D72610"/>
    <w:rsid w:val="00D74BE6"/>
    <w:rsid w:val="00D77B73"/>
    <w:rsid w:val="00D80D3B"/>
    <w:rsid w:val="00D83252"/>
    <w:rsid w:val="00D8486F"/>
    <w:rsid w:val="00D85F58"/>
    <w:rsid w:val="00D8705A"/>
    <w:rsid w:val="00D90909"/>
    <w:rsid w:val="00D910B3"/>
    <w:rsid w:val="00D96295"/>
    <w:rsid w:val="00D97F18"/>
    <w:rsid w:val="00DA535F"/>
    <w:rsid w:val="00DA76CF"/>
    <w:rsid w:val="00DA7A71"/>
    <w:rsid w:val="00DB438F"/>
    <w:rsid w:val="00DB724E"/>
    <w:rsid w:val="00DD03E9"/>
    <w:rsid w:val="00DD2C75"/>
    <w:rsid w:val="00DE4D67"/>
    <w:rsid w:val="00DE58F3"/>
    <w:rsid w:val="00DE5B7D"/>
    <w:rsid w:val="00DF29B1"/>
    <w:rsid w:val="00DF2DA9"/>
    <w:rsid w:val="00DF4161"/>
    <w:rsid w:val="00DF4365"/>
    <w:rsid w:val="00E0337D"/>
    <w:rsid w:val="00E0448E"/>
    <w:rsid w:val="00E05A37"/>
    <w:rsid w:val="00E07777"/>
    <w:rsid w:val="00E10A84"/>
    <w:rsid w:val="00E16EFD"/>
    <w:rsid w:val="00E17648"/>
    <w:rsid w:val="00E17B07"/>
    <w:rsid w:val="00E2382E"/>
    <w:rsid w:val="00E274AB"/>
    <w:rsid w:val="00E356FE"/>
    <w:rsid w:val="00E37F64"/>
    <w:rsid w:val="00E42A47"/>
    <w:rsid w:val="00E46DCA"/>
    <w:rsid w:val="00E46F4F"/>
    <w:rsid w:val="00E47FF2"/>
    <w:rsid w:val="00E50D40"/>
    <w:rsid w:val="00E53415"/>
    <w:rsid w:val="00E55818"/>
    <w:rsid w:val="00E60F9E"/>
    <w:rsid w:val="00E66B60"/>
    <w:rsid w:val="00E70BC4"/>
    <w:rsid w:val="00E7160F"/>
    <w:rsid w:val="00E733C7"/>
    <w:rsid w:val="00E7379A"/>
    <w:rsid w:val="00E76E48"/>
    <w:rsid w:val="00E90E32"/>
    <w:rsid w:val="00E91CBA"/>
    <w:rsid w:val="00E91ECE"/>
    <w:rsid w:val="00E93DE6"/>
    <w:rsid w:val="00EA2D9A"/>
    <w:rsid w:val="00EB2B6B"/>
    <w:rsid w:val="00EB37AF"/>
    <w:rsid w:val="00EB43E4"/>
    <w:rsid w:val="00EB4730"/>
    <w:rsid w:val="00EB71F8"/>
    <w:rsid w:val="00EC0E8E"/>
    <w:rsid w:val="00EC1C57"/>
    <w:rsid w:val="00EC36BC"/>
    <w:rsid w:val="00EC4A8D"/>
    <w:rsid w:val="00EC76E2"/>
    <w:rsid w:val="00ED4B99"/>
    <w:rsid w:val="00ED5721"/>
    <w:rsid w:val="00ED78DD"/>
    <w:rsid w:val="00EE0CF2"/>
    <w:rsid w:val="00EE17F8"/>
    <w:rsid w:val="00EE2CAF"/>
    <w:rsid w:val="00EE3205"/>
    <w:rsid w:val="00EE3B76"/>
    <w:rsid w:val="00EE4FF3"/>
    <w:rsid w:val="00EE539A"/>
    <w:rsid w:val="00EE5A85"/>
    <w:rsid w:val="00EE5D16"/>
    <w:rsid w:val="00EF3167"/>
    <w:rsid w:val="00EF5C79"/>
    <w:rsid w:val="00F00B41"/>
    <w:rsid w:val="00F03D2C"/>
    <w:rsid w:val="00F04187"/>
    <w:rsid w:val="00F06333"/>
    <w:rsid w:val="00F10477"/>
    <w:rsid w:val="00F12E06"/>
    <w:rsid w:val="00F15E58"/>
    <w:rsid w:val="00F161D2"/>
    <w:rsid w:val="00F16A67"/>
    <w:rsid w:val="00F21BBE"/>
    <w:rsid w:val="00F2598F"/>
    <w:rsid w:val="00F264EC"/>
    <w:rsid w:val="00F353DD"/>
    <w:rsid w:val="00F408E3"/>
    <w:rsid w:val="00F40CF3"/>
    <w:rsid w:val="00F41277"/>
    <w:rsid w:val="00F41DF6"/>
    <w:rsid w:val="00F42167"/>
    <w:rsid w:val="00F44BA8"/>
    <w:rsid w:val="00F453E1"/>
    <w:rsid w:val="00F45B4A"/>
    <w:rsid w:val="00F62425"/>
    <w:rsid w:val="00F62CBB"/>
    <w:rsid w:val="00F64480"/>
    <w:rsid w:val="00F66110"/>
    <w:rsid w:val="00F710DB"/>
    <w:rsid w:val="00F7433A"/>
    <w:rsid w:val="00F76CA9"/>
    <w:rsid w:val="00F824DC"/>
    <w:rsid w:val="00F843B8"/>
    <w:rsid w:val="00F85B08"/>
    <w:rsid w:val="00F85FAE"/>
    <w:rsid w:val="00F900C9"/>
    <w:rsid w:val="00F924FC"/>
    <w:rsid w:val="00F9546C"/>
    <w:rsid w:val="00F95C1E"/>
    <w:rsid w:val="00F97B25"/>
    <w:rsid w:val="00FA22CF"/>
    <w:rsid w:val="00FA231A"/>
    <w:rsid w:val="00FA4CFF"/>
    <w:rsid w:val="00FA51C0"/>
    <w:rsid w:val="00FA64C8"/>
    <w:rsid w:val="00FA7452"/>
    <w:rsid w:val="00FB0034"/>
    <w:rsid w:val="00FB4D4C"/>
    <w:rsid w:val="00FB6D97"/>
    <w:rsid w:val="00FB74C6"/>
    <w:rsid w:val="00FB7DFC"/>
    <w:rsid w:val="00FC1E1A"/>
    <w:rsid w:val="00FC4DE9"/>
    <w:rsid w:val="00FC5777"/>
    <w:rsid w:val="00FD2208"/>
    <w:rsid w:val="00FD41CA"/>
    <w:rsid w:val="00FD5373"/>
    <w:rsid w:val="00FD5842"/>
    <w:rsid w:val="00FD66BA"/>
    <w:rsid w:val="00FE0C6A"/>
    <w:rsid w:val="00FE4CE2"/>
    <w:rsid w:val="00FE6023"/>
    <w:rsid w:val="00FE6E53"/>
    <w:rsid w:val="00FE78DC"/>
    <w:rsid w:val="00FF43E9"/>
    <w:rsid w:val="00FF6FD0"/>
    <w:rsid w:val="00FF7398"/>
    <w:rsid w:val="00FF7F5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A46A4"/>
  <w15:docId w15:val="{9BE21C73-CCF9-41CE-922D-7045C561A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C95B20"/>
    <w:pPr>
      <w:keepNext w:val="0"/>
      <w:keepLines w:val="0"/>
      <w:pageBreakBefore/>
      <w:widowControl w:val="0"/>
      <w:numPr>
        <w:numId w:val="3"/>
      </w:numPr>
      <w:pBdr>
        <w:bottom w:val="single" w:sz="18" w:space="1" w:color="auto"/>
      </w:pBdr>
      <w:spacing w:before="1080" w:after="480"/>
      <w:jc w:val="right"/>
    </w:pPr>
    <w:rPr>
      <w:rFonts w:ascii="Tahoma" w:hAnsi="Tahoma"/>
      <w:b w:val="0"/>
      <w:caps/>
      <w:color w:val="auto"/>
      <w:sz w:val="32"/>
    </w:rPr>
  </w:style>
  <w:style w:type="paragraph" w:styleId="Encabezado">
    <w:name w:val="header"/>
    <w:basedOn w:val="Normal"/>
    <w:link w:val="EncabezadoCar"/>
    <w:unhideWhenUsed/>
    <w:rsid w:val="0002426A"/>
    <w:pPr>
      <w:tabs>
        <w:tab w:val="center" w:pos="4252"/>
        <w:tab w:val="right" w:pos="8504"/>
      </w:tabs>
    </w:pPr>
  </w:style>
  <w:style w:type="character" w:customStyle="1" w:styleId="GELTtulo1Car">
    <w:name w:val="GEL_Título1 Car"/>
    <w:basedOn w:val="Ttulo1Car"/>
    <w:link w:val="GELTtulo1"/>
    <w:rsid w:val="00C95B20"/>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001061"/>
    <w:pPr>
      <w:pageBreakBefore w:val="0"/>
      <w:numPr>
        <w:ilvl w:val="1"/>
        <w:numId w:val="1"/>
      </w:numPr>
      <w:pBdr>
        <w:bottom w:val="none" w:sz="0" w:space="0" w:color="auto"/>
      </w:pBdr>
      <w:tabs>
        <w:tab w:val="left" w:pos="6946"/>
      </w:tabs>
      <w:spacing w:before="480"/>
      <w:ind w:left="720" w:hanging="720"/>
      <w:jc w:val="left"/>
      <w:outlineLvl w:val="1"/>
    </w:pPr>
    <w:rPr>
      <w:rFonts w:ascii="Arial" w:hAnsi="Arial"/>
      <w:b/>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001061"/>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0D5CA4"/>
    <w:pPr>
      <w:numPr>
        <w:ilvl w:val="2"/>
      </w:numPr>
      <w:outlineLvl w:val="2"/>
    </w:pPr>
    <w:rPr>
      <w:lang w:val="es-CO"/>
    </w:rPr>
  </w:style>
  <w:style w:type="paragraph" w:customStyle="1" w:styleId="GELTtulo4">
    <w:name w:val="GEL_Título4"/>
    <w:basedOn w:val="GELTtulo3"/>
    <w:link w:val="GELTtulo4Car"/>
    <w:qFormat/>
    <w:rsid w:val="00B73AD1"/>
    <w:pPr>
      <w:numPr>
        <w:ilvl w:val="0"/>
        <w:numId w:val="0"/>
      </w:numPr>
      <w:ind w:left="1077" w:hanging="1077"/>
      <w:outlineLvl w:val="3"/>
    </w:pPr>
  </w:style>
  <w:style w:type="character" w:customStyle="1" w:styleId="GELTtulo3Car">
    <w:name w:val="GEL_Título3 Car"/>
    <w:basedOn w:val="GELTtulo2Car"/>
    <w:link w:val="GELTtulo3"/>
    <w:rsid w:val="000D5CA4"/>
    <w:rPr>
      <w:rFonts w:ascii="Arial" w:eastAsiaTheme="majorEastAsia" w:hAnsi="Arial" w:cstheme="majorBidi"/>
      <w:b/>
      <w:bCs/>
      <w:caps/>
      <w:color w:val="548DD4" w:themeColor="text2" w:themeTint="99"/>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color w:val="548DD4" w:themeColor="text2" w:themeTint="99"/>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TDC">
    <w:name w:val="TOC Heading"/>
    <w:basedOn w:val="Ttulo1"/>
    <w:next w:val="Normal"/>
    <w:uiPriority w:val="39"/>
    <w:semiHidden/>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7"/>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4"/>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Descripcin">
    <w:name w:val="caption"/>
    <w:basedOn w:val="Normal"/>
    <w:next w:val="Normal"/>
    <w:link w:val="DescripcinCar"/>
    <w:uiPriority w:val="35"/>
    <w:unhideWhenUsed/>
    <w:qFormat/>
    <w:rsid w:val="00B03536"/>
    <w:pPr>
      <w:spacing w:after="200"/>
    </w:pPr>
    <w:rPr>
      <w:b/>
      <w:bCs/>
      <w:color w:val="4F81BD" w:themeColor="accent1"/>
      <w:sz w:val="18"/>
      <w:szCs w:val="18"/>
    </w:rPr>
  </w:style>
  <w:style w:type="paragraph" w:customStyle="1" w:styleId="GELtitulofiguras">
    <w:name w:val="GEL_titulo_figuras"/>
    <w:basedOn w:val="Descripcin"/>
    <w:link w:val="GELtitulofigurasCar"/>
    <w:autoRedefine/>
    <w:qFormat/>
    <w:rsid w:val="0089266F"/>
    <w:pPr>
      <w:spacing w:after="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DescripcinCar">
    <w:name w:val="Descripción Car"/>
    <w:basedOn w:val="Fuentedeprrafopredeter"/>
    <w:link w:val="Descripcin"/>
    <w:uiPriority w:val="35"/>
    <w:rsid w:val="00C752F9"/>
    <w:rPr>
      <w:b/>
      <w:bCs/>
      <w:color w:val="4F81BD" w:themeColor="accent1"/>
      <w:sz w:val="18"/>
      <w:szCs w:val="18"/>
    </w:rPr>
  </w:style>
  <w:style w:type="character" w:customStyle="1" w:styleId="GELtitulofigurasCar">
    <w:name w:val="GEL_titulo_figuras Car"/>
    <w:basedOn w:val="DescripcinCar"/>
    <w:link w:val="GELtitulofiguras"/>
    <w:rsid w:val="0089266F"/>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uiPriority w:val="59"/>
    <w:rsid w:val="001C63DA"/>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5"/>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5"/>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6"/>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character" w:customStyle="1" w:styleId="SIVIGILANORMALCar">
    <w:name w:val="SIVIGILA NORMAL Car"/>
    <w:link w:val="SIVIGILANORMAL"/>
    <w:locked/>
    <w:rsid w:val="00814FB6"/>
    <w:rPr>
      <w:rFonts w:ascii="Arial" w:eastAsia="Batang" w:hAnsi="Arial" w:cs="Arial"/>
      <w:sz w:val="24"/>
      <w:szCs w:val="24"/>
      <w:lang w:eastAsia="ja-JP"/>
    </w:rPr>
  </w:style>
  <w:style w:type="paragraph" w:customStyle="1" w:styleId="SIVIGILANORMAL">
    <w:name w:val="SIVIGILA NORMAL"/>
    <w:basedOn w:val="Normal"/>
    <w:link w:val="SIVIGILANORMALCar"/>
    <w:autoRedefine/>
    <w:qFormat/>
    <w:rsid w:val="00814FB6"/>
    <w:pPr>
      <w:ind w:right="-283"/>
      <w:jc w:val="center"/>
    </w:pPr>
    <w:rPr>
      <w:rFonts w:ascii="Arial" w:eastAsia="Batang" w:hAnsi="Arial" w:cs="Arial"/>
      <w:sz w:val="24"/>
      <w:szCs w:val="24"/>
      <w:lang w:eastAsia="ja-JP"/>
    </w:rPr>
  </w:style>
  <w:style w:type="character" w:customStyle="1" w:styleId="SIVIGILAVIETANORMALCar">
    <w:name w:val="SIVIGILA VIÑETA NORMAL Car"/>
    <w:link w:val="SIVIGILAVIETANORMAL"/>
    <w:locked/>
    <w:rsid w:val="00847987"/>
    <w:rPr>
      <w:rFonts w:ascii="Arial" w:eastAsia="Batang" w:hAnsi="Arial" w:cs="Arial"/>
      <w:sz w:val="24"/>
      <w:szCs w:val="24"/>
      <w:lang w:eastAsia="ja-JP"/>
    </w:rPr>
  </w:style>
  <w:style w:type="paragraph" w:customStyle="1" w:styleId="SIVIGILAVIETANORMAL">
    <w:name w:val="SIVIGILA VIÑETA NORMAL"/>
    <w:basedOn w:val="SIVIGILANORMAL"/>
    <w:link w:val="SIVIGILAVIETANORMALCar"/>
    <w:rsid w:val="00847987"/>
    <w:pPr>
      <w:numPr>
        <w:numId w:val="8"/>
      </w:numPr>
    </w:pPr>
  </w:style>
  <w:style w:type="paragraph" w:customStyle="1" w:styleId="Gelmemavieta2donivel">
    <w:name w:val="Gelmema viñeta 2do nivel"/>
    <w:basedOn w:val="SIVIGILAVIETANORMAL"/>
    <w:qFormat/>
    <w:rsid w:val="00847987"/>
    <w:pPr>
      <w:numPr>
        <w:ilvl w:val="1"/>
      </w:numPr>
      <w:tabs>
        <w:tab w:val="num" w:pos="360"/>
        <w:tab w:val="num" w:pos="720"/>
      </w:tabs>
      <w:ind w:left="360" w:hanging="720"/>
    </w:pPr>
  </w:style>
  <w:style w:type="paragraph" w:customStyle="1" w:styleId="GELMEMA3">
    <w:name w:val="GELMEMA 3"/>
    <w:basedOn w:val="Normal"/>
    <w:next w:val="Textoindependiente"/>
    <w:autoRedefine/>
    <w:qFormat/>
    <w:rsid w:val="002662D3"/>
    <w:pPr>
      <w:numPr>
        <w:ilvl w:val="1"/>
        <w:numId w:val="10"/>
      </w:numPr>
      <w:spacing w:after="200" w:line="276" w:lineRule="auto"/>
      <w:outlineLvl w:val="1"/>
    </w:pPr>
    <w:rPr>
      <w:rFonts w:ascii="Arial" w:eastAsia="Times New Roman" w:hAnsi="Arial" w:cs="Arial"/>
      <w:b/>
      <w:szCs w:val="24"/>
      <w:lang w:eastAsia="es-ES"/>
    </w:rPr>
  </w:style>
  <w:style w:type="paragraph" w:customStyle="1" w:styleId="SIVIGILA2">
    <w:name w:val="SIVIGILA 2"/>
    <w:basedOn w:val="Normal"/>
    <w:autoRedefine/>
    <w:qFormat/>
    <w:rsid w:val="002662D3"/>
    <w:pPr>
      <w:numPr>
        <w:numId w:val="10"/>
      </w:numPr>
      <w:contextualSpacing/>
      <w:jc w:val="both"/>
      <w:outlineLvl w:val="0"/>
    </w:pPr>
    <w:rPr>
      <w:rFonts w:ascii="Tahoma" w:eastAsia="Arial Unicode MS" w:hAnsi="Tahoma" w:cs="Arial"/>
      <w:sz w:val="32"/>
      <w:szCs w:val="24"/>
      <w:lang w:eastAsia="es-ES"/>
    </w:rPr>
  </w:style>
  <w:style w:type="paragraph" w:customStyle="1" w:styleId="SIVIGILA3">
    <w:name w:val="SIVIGILA 3"/>
    <w:basedOn w:val="GELMEMA3"/>
    <w:rsid w:val="002662D3"/>
    <w:pPr>
      <w:spacing w:after="0" w:line="240" w:lineRule="auto"/>
    </w:pPr>
    <w:rPr>
      <w:rFonts w:cs="Times New Roman"/>
      <w:bCs/>
      <w:szCs w:val="20"/>
    </w:rPr>
  </w:style>
  <w:style w:type="character" w:styleId="Refdenotaalfinal">
    <w:name w:val="endnote reference"/>
    <w:basedOn w:val="Fuentedeprrafopredeter"/>
    <w:uiPriority w:val="99"/>
    <w:semiHidden/>
    <w:unhideWhenUsed/>
    <w:rsid w:val="00BA2368"/>
    <w:rPr>
      <w:vertAlign w:val="superscript"/>
    </w:rPr>
  </w:style>
  <w:style w:type="paragraph" w:styleId="Sinespaciado">
    <w:name w:val="No Spacing"/>
    <w:qFormat/>
    <w:rsid w:val="001D2370"/>
    <w:rPr>
      <w:rFonts w:ascii="Calibri" w:eastAsia="Calibri" w:hAnsi="Calibri" w:cs="Times New Roman"/>
      <w:lang w:val="es-CO"/>
    </w:rPr>
  </w:style>
  <w:style w:type="paragraph" w:customStyle="1" w:styleId="GELTitulogen">
    <w:name w:val="GEL_Titulo_gen"/>
    <w:basedOn w:val="GELPortadatitulo"/>
    <w:link w:val="GELTitulogenCar"/>
    <w:qFormat/>
    <w:rsid w:val="00A73776"/>
    <w:pPr>
      <w:pageBreakBefore/>
      <w:widowControl w:val="0"/>
      <w:pBdr>
        <w:bottom w:val="none" w:sz="0" w:space="0" w:color="auto"/>
      </w:pBdr>
      <w:spacing w:after="400"/>
      <w:jc w:val="center"/>
    </w:pPr>
    <w:rPr>
      <w:sz w:val="24"/>
    </w:rPr>
  </w:style>
  <w:style w:type="character" w:customStyle="1" w:styleId="GELTitulogenCar">
    <w:name w:val="GEL_Titulo_gen Car"/>
    <w:basedOn w:val="GELPortadatituloCar"/>
    <w:link w:val="GELTitulogen"/>
    <w:rsid w:val="00A73776"/>
    <w:rPr>
      <w:rFonts w:ascii="Tahoma" w:hAnsi="Tahoma"/>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1205">
      <w:bodyDiv w:val="1"/>
      <w:marLeft w:val="0"/>
      <w:marRight w:val="0"/>
      <w:marTop w:val="0"/>
      <w:marBottom w:val="0"/>
      <w:divBdr>
        <w:top w:val="none" w:sz="0" w:space="0" w:color="auto"/>
        <w:left w:val="none" w:sz="0" w:space="0" w:color="auto"/>
        <w:bottom w:val="none" w:sz="0" w:space="0" w:color="auto"/>
        <w:right w:val="none" w:sz="0" w:space="0" w:color="auto"/>
      </w:divBdr>
    </w:div>
    <w:div w:id="40708998">
      <w:bodyDiv w:val="1"/>
      <w:marLeft w:val="0"/>
      <w:marRight w:val="0"/>
      <w:marTop w:val="0"/>
      <w:marBottom w:val="0"/>
      <w:divBdr>
        <w:top w:val="none" w:sz="0" w:space="0" w:color="auto"/>
        <w:left w:val="none" w:sz="0" w:space="0" w:color="auto"/>
        <w:bottom w:val="none" w:sz="0" w:space="0" w:color="auto"/>
        <w:right w:val="none" w:sz="0" w:space="0" w:color="auto"/>
      </w:divBdr>
    </w:div>
    <w:div w:id="71657463">
      <w:bodyDiv w:val="1"/>
      <w:marLeft w:val="0"/>
      <w:marRight w:val="0"/>
      <w:marTop w:val="0"/>
      <w:marBottom w:val="0"/>
      <w:divBdr>
        <w:top w:val="none" w:sz="0" w:space="0" w:color="auto"/>
        <w:left w:val="none" w:sz="0" w:space="0" w:color="auto"/>
        <w:bottom w:val="none" w:sz="0" w:space="0" w:color="auto"/>
        <w:right w:val="none" w:sz="0" w:space="0" w:color="auto"/>
      </w:divBdr>
    </w:div>
    <w:div w:id="173496673">
      <w:bodyDiv w:val="1"/>
      <w:marLeft w:val="0"/>
      <w:marRight w:val="0"/>
      <w:marTop w:val="0"/>
      <w:marBottom w:val="0"/>
      <w:divBdr>
        <w:top w:val="none" w:sz="0" w:space="0" w:color="auto"/>
        <w:left w:val="none" w:sz="0" w:space="0" w:color="auto"/>
        <w:bottom w:val="none" w:sz="0" w:space="0" w:color="auto"/>
        <w:right w:val="none" w:sz="0" w:space="0" w:color="auto"/>
      </w:divBdr>
    </w:div>
    <w:div w:id="269627717">
      <w:bodyDiv w:val="1"/>
      <w:marLeft w:val="0"/>
      <w:marRight w:val="0"/>
      <w:marTop w:val="0"/>
      <w:marBottom w:val="0"/>
      <w:divBdr>
        <w:top w:val="none" w:sz="0" w:space="0" w:color="auto"/>
        <w:left w:val="none" w:sz="0" w:space="0" w:color="auto"/>
        <w:bottom w:val="none" w:sz="0" w:space="0" w:color="auto"/>
        <w:right w:val="none" w:sz="0" w:space="0" w:color="auto"/>
      </w:divBdr>
    </w:div>
    <w:div w:id="291644197">
      <w:bodyDiv w:val="1"/>
      <w:marLeft w:val="0"/>
      <w:marRight w:val="0"/>
      <w:marTop w:val="0"/>
      <w:marBottom w:val="0"/>
      <w:divBdr>
        <w:top w:val="none" w:sz="0" w:space="0" w:color="auto"/>
        <w:left w:val="none" w:sz="0" w:space="0" w:color="auto"/>
        <w:bottom w:val="none" w:sz="0" w:space="0" w:color="auto"/>
        <w:right w:val="none" w:sz="0" w:space="0" w:color="auto"/>
      </w:divBdr>
    </w:div>
    <w:div w:id="341396143">
      <w:bodyDiv w:val="1"/>
      <w:marLeft w:val="0"/>
      <w:marRight w:val="0"/>
      <w:marTop w:val="0"/>
      <w:marBottom w:val="0"/>
      <w:divBdr>
        <w:top w:val="none" w:sz="0" w:space="0" w:color="auto"/>
        <w:left w:val="none" w:sz="0" w:space="0" w:color="auto"/>
        <w:bottom w:val="none" w:sz="0" w:space="0" w:color="auto"/>
        <w:right w:val="none" w:sz="0" w:space="0" w:color="auto"/>
      </w:divBdr>
    </w:div>
    <w:div w:id="394165997">
      <w:bodyDiv w:val="1"/>
      <w:marLeft w:val="0"/>
      <w:marRight w:val="0"/>
      <w:marTop w:val="0"/>
      <w:marBottom w:val="0"/>
      <w:divBdr>
        <w:top w:val="none" w:sz="0" w:space="0" w:color="auto"/>
        <w:left w:val="none" w:sz="0" w:space="0" w:color="auto"/>
        <w:bottom w:val="none" w:sz="0" w:space="0" w:color="auto"/>
        <w:right w:val="none" w:sz="0" w:space="0" w:color="auto"/>
      </w:divBdr>
    </w:div>
    <w:div w:id="403650247">
      <w:bodyDiv w:val="1"/>
      <w:marLeft w:val="0"/>
      <w:marRight w:val="0"/>
      <w:marTop w:val="0"/>
      <w:marBottom w:val="0"/>
      <w:divBdr>
        <w:top w:val="none" w:sz="0" w:space="0" w:color="auto"/>
        <w:left w:val="none" w:sz="0" w:space="0" w:color="auto"/>
        <w:bottom w:val="none" w:sz="0" w:space="0" w:color="auto"/>
        <w:right w:val="none" w:sz="0" w:space="0" w:color="auto"/>
      </w:divBdr>
    </w:div>
    <w:div w:id="439646979">
      <w:bodyDiv w:val="1"/>
      <w:marLeft w:val="0"/>
      <w:marRight w:val="0"/>
      <w:marTop w:val="0"/>
      <w:marBottom w:val="0"/>
      <w:divBdr>
        <w:top w:val="none" w:sz="0" w:space="0" w:color="auto"/>
        <w:left w:val="none" w:sz="0" w:space="0" w:color="auto"/>
        <w:bottom w:val="none" w:sz="0" w:space="0" w:color="auto"/>
        <w:right w:val="none" w:sz="0" w:space="0" w:color="auto"/>
      </w:divBdr>
    </w:div>
    <w:div w:id="489713999">
      <w:bodyDiv w:val="1"/>
      <w:marLeft w:val="0"/>
      <w:marRight w:val="0"/>
      <w:marTop w:val="0"/>
      <w:marBottom w:val="0"/>
      <w:divBdr>
        <w:top w:val="none" w:sz="0" w:space="0" w:color="auto"/>
        <w:left w:val="none" w:sz="0" w:space="0" w:color="auto"/>
        <w:bottom w:val="none" w:sz="0" w:space="0" w:color="auto"/>
        <w:right w:val="none" w:sz="0" w:space="0" w:color="auto"/>
      </w:divBdr>
    </w:div>
    <w:div w:id="527763284">
      <w:bodyDiv w:val="1"/>
      <w:marLeft w:val="0"/>
      <w:marRight w:val="0"/>
      <w:marTop w:val="0"/>
      <w:marBottom w:val="0"/>
      <w:divBdr>
        <w:top w:val="none" w:sz="0" w:space="0" w:color="auto"/>
        <w:left w:val="none" w:sz="0" w:space="0" w:color="auto"/>
        <w:bottom w:val="none" w:sz="0" w:space="0" w:color="auto"/>
        <w:right w:val="none" w:sz="0" w:space="0" w:color="auto"/>
      </w:divBdr>
    </w:div>
    <w:div w:id="567153066">
      <w:bodyDiv w:val="1"/>
      <w:marLeft w:val="0"/>
      <w:marRight w:val="0"/>
      <w:marTop w:val="0"/>
      <w:marBottom w:val="0"/>
      <w:divBdr>
        <w:top w:val="none" w:sz="0" w:space="0" w:color="auto"/>
        <w:left w:val="none" w:sz="0" w:space="0" w:color="auto"/>
        <w:bottom w:val="none" w:sz="0" w:space="0" w:color="auto"/>
        <w:right w:val="none" w:sz="0" w:space="0" w:color="auto"/>
      </w:divBdr>
    </w:div>
    <w:div w:id="638464306">
      <w:bodyDiv w:val="1"/>
      <w:marLeft w:val="0"/>
      <w:marRight w:val="0"/>
      <w:marTop w:val="0"/>
      <w:marBottom w:val="0"/>
      <w:divBdr>
        <w:top w:val="none" w:sz="0" w:space="0" w:color="auto"/>
        <w:left w:val="none" w:sz="0" w:space="0" w:color="auto"/>
        <w:bottom w:val="none" w:sz="0" w:space="0" w:color="auto"/>
        <w:right w:val="none" w:sz="0" w:space="0" w:color="auto"/>
      </w:divBdr>
    </w:div>
    <w:div w:id="646936645">
      <w:bodyDiv w:val="1"/>
      <w:marLeft w:val="0"/>
      <w:marRight w:val="0"/>
      <w:marTop w:val="0"/>
      <w:marBottom w:val="0"/>
      <w:divBdr>
        <w:top w:val="none" w:sz="0" w:space="0" w:color="auto"/>
        <w:left w:val="none" w:sz="0" w:space="0" w:color="auto"/>
        <w:bottom w:val="none" w:sz="0" w:space="0" w:color="auto"/>
        <w:right w:val="none" w:sz="0" w:space="0" w:color="auto"/>
      </w:divBdr>
    </w:div>
    <w:div w:id="710692943">
      <w:bodyDiv w:val="1"/>
      <w:marLeft w:val="0"/>
      <w:marRight w:val="0"/>
      <w:marTop w:val="0"/>
      <w:marBottom w:val="0"/>
      <w:divBdr>
        <w:top w:val="none" w:sz="0" w:space="0" w:color="auto"/>
        <w:left w:val="none" w:sz="0" w:space="0" w:color="auto"/>
        <w:bottom w:val="none" w:sz="0" w:space="0" w:color="auto"/>
        <w:right w:val="none" w:sz="0" w:space="0" w:color="auto"/>
      </w:divBdr>
    </w:div>
    <w:div w:id="724987007">
      <w:bodyDiv w:val="1"/>
      <w:marLeft w:val="0"/>
      <w:marRight w:val="0"/>
      <w:marTop w:val="0"/>
      <w:marBottom w:val="0"/>
      <w:divBdr>
        <w:top w:val="none" w:sz="0" w:space="0" w:color="auto"/>
        <w:left w:val="none" w:sz="0" w:space="0" w:color="auto"/>
        <w:bottom w:val="none" w:sz="0" w:space="0" w:color="auto"/>
        <w:right w:val="none" w:sz="0" w:space="0" w:color="auto"/>
      </w:divBdr>
    </w:div>
    <w:div w:id="728727109">
      <w:bodyDiv w:val="1"/>
      <w:marLeft w:val="0"/>
      <w:marRight w:val="0"/>
      <w:marTop w:val="0"/>
      <w:marBottom w:val="0"/>
      <w:divBdr>
        <w:top w:val="none" w:sz="0" w:space="0" w:color="auto"/>
        <w:left w:val="none" w:sz="0" w:space="0" w:color="auto"/>
        <w:bottom w:val="none" w:sz="0" w:space="0" w:color="auto"/>
        <w:right w:val="none" w:sz="0" w:space="0" w:color="auto"/>
      </w:divBdr>
    </w:div>
    <w:div w:id="790826610">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886725957">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120952400">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386102581">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47253053">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0305850">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754013104">
      <w:bodyDiv w:val="1"/>
      <w:marLeft w:val="0"/>
      <w:marRight w:val="0"/>
      <w:marTop w:val="0"/>
      <w:marBottom w:val="0"/>
      <w:divBdr>
        <w:top w:val="none" w:sz="0" w:space="0" w:color="auto"/>
        <w:left w:val="none" w:sz="0" w:space="0" w:color="auto"/>
        <w:bottom w:val="none" w:sz="0" w:space="0" w:color="auto"/>
        <w:right w:val="none" w:sz="0" w:space="0" w:color="auto"/>
      </w:divBdr>
    </w:div>
    <w:div w:id="1782649841">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67269982">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 w:id="2001959357">
      <w:bodyDiv w:val="1"/>
      <w:marLeft w:val="0"/>
      <w:marRight w:val="0"/>
      <w:marTop w:val="0"/>
      <w:marBottom w:val="0"/>
      <w:divBdr>
        <w:top w:val="none" w:sz="0" w:space="0" w:color="auto"/>
        <w:left w:val="none" w:sz="0" w:space="0" w:color="auto"/>
        <w:bottom w:val="none" w:sz="0" w:space="0" w:color="auto"/>
        <w:right w:val="none" w:sz="0" w:space="0" w:color="auto"/>
      </w:divBdr>
    </w:div>
    <w:div w:id="214362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oftwareworks.com.co:8086/confluence/display/SM2/01.+Plan+de+Pruebas" TargetMode="External"/><Relationship Id="rId18" Type="http://schemas.openxmlformats.org/officeDocument/2006/relationships/footer" Target="footer1.xm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oftwareworks.com.co:8086/confluence/display/SM2/03.+Plan+de+Pruebas" TargetMode="External"/><Relationship Id="rId17" Type="http://schemas.openxmlformats.org/officeDocument/2006/relationships/header" Target="header2.xm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ftwareworks.com.co:8086/confluence/display/SM2/02.+Diseno" TargetMode="External"/><Relationship Id="rId24" Type="http://schemas.openxmlformats.org/officeDocument/2006/relationships/customXml" Target="../customXml/item2.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hyperlink" Target="http://www.softwareworks.com.co:8086/confluence/display/SM2/03.+Fase+de+Ejecucio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FD129B28AC7A9448CB912B7F21EF1CA" ma:contentTypeVersion="0" ma:contentTypeDescription="Create a new document." ma:contentTypeScope="" ma:versionID="70e877d675ddd2fabca31372100a174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676FCF-DC6D-4BA9-BC03-862E4B185C11}"/>
</file>

<file path=customXml/itemProps2.xml><?xml version="1.0" encoding="utf-8"?>
<ds:datastoreItem xmlns:ds="http://schemas.openxmlformats.org/officeDocument/2006/customXml" ds:itemID="{21D279EA-E0D2-41B6-90E5-55BC6F65FDD5}"/>
</file>

<file path=customXml/itemProps3.xml><?xml version="1.0" encoding="utf-8"?>
<ds:datastoreItem xmlns:ds="http://schemas.openxmlformats.org/officeDocument/2006/customXml" ds:itemID="{3D857ED5-4CAE-4AD3-B8EA-727DA4636228}"/>
</file>

<file path=customXml/itemProps4.xml><?xml version="1.0" encoding="utf-8"?>
<ds:datastoreItem xmlns:ds="http://schemas.openxmlformats.org/officeDocument/2006/customXml" ds:itemID="{72468CD2-56F5-47C4-AD53-D5A9B3C4C81F}"/>
</file>

<file path=docProps/app.xml><?xml version="1.0" encoding="utf-8"?>
<Properties xmlns="http://schemas.openxmlformats.org/officeDocument/2006/extended-properties" xmlns:vt="http://schemas.openxmlformats.org/officeDocument/2006/docPropsVTypes">
  <Template>Normal.dotm</Template>
  <TotalTime>54</TotalTime>
  <Pages>12</Pages>
  <Words>879</Words>
  <Characters>4836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Windows User</cp:lastModifiedBy>
  <cp:revision>36</cp:revision>
  <cp:lastPrinted>2017-11-16T21:28:00Z</cp:lastPrinted>
  <dcterms:created xsi:type="dcterms:W3CDTF">2017-10-20T22:14:00Z</dcterms:created>
  <dcterms:modified xsi:type="dcterms:W3CDTF">2017-11-20T19:17:00Z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0x010100BFD129B28AC7A9448CB912B7F21EF1CA</vt:lpwstr>
  </property>
</Properties>
</file>