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F0174" w14:textId="77777777" w:rsidR="00D62627" w:rsidRDefault="002D4311">
      <w:pPr>
        <w:pStyle w:val="Title"/>
      </w:pPr>
      <w:r>
        <w:t>Technical Specification: Interactive Semantic Search Engine</w:t>
      </w:r>
    </w:p>
    <w:p w14:paraId="2667A9D7" w14:textId="77777777" w:rsidR="00D62627" w:rsidRDefault="002D4311">
      <w:pPr>
        <w:pStyle w:val="Heading1"/>
      </w:pPr>
      <w:r>
        <w:t>1. Operational Overview (FR-4)</w:t>
      </w:r>
    </w:p>
    <w:p w14:paraId="71EB69C1" w14:textId="6B78A764" w:rsidR="00D62627" w:rsidRDefault="002D4311">
      <w:r>
        <w:t>The Semantic Search Module (se</w:t>
      </w:r>
      <w:r w:rsidR="006600E3">
        <w:t>mantic_search</w:t>
      </w:r>
      <w:r>
        <w:t>.py) houses the system query logic, fulfilling Functional Requirement 4</w:t>
      </w:r>
      <w:r>
        <w:t>. The script receives arbitrary user text strings via an interactive runtime terminal interface, vectorizes the query data, and queries the PostgreSQL datastore using vector math</w:t>
      </w:r>
      <w:r>
        <w:t>.</w:t>
      </w:r>
    </w:p>
    <w:p w14:paraId="6F450A58" w14:textId="77777777" w:rsidR="00D62627" w:rsidRDefault="002D4311">
      <w:pPr>
        <w:pStyle w:val="Heading1"/>
      </w:pPr>
      <w:r>
        <w:t>2. Mathematical Approach: Cosine Distance</w:t>
      </w:r>
    </w:p>
    <w:p w14:paraId="46AACE46" w14:textId="261F0512" w:rsidR="00D62627" w:rsidRDefault="002D4311">
      <w:r>
        <w:t>Traditional database queries rely on relational keyword indexes (B-Trees / GIN). This search interface utilizes the pgvector custom operator (&lt;=&gt;) to calculate the Cosine Distance between the query vector and document vectors</w:t>
      </w:r>
      <w:r>
        <w:t>. The true similarity score is calculated by subtracting the distance from 1:</w:t>
      </w:r>
    </w:p>
    <w:p w14:paraId="21B83A75" w14:textId="77777777" w:rsidR="00D62627" w:rsidRDefault="002D4311">
      <w:r>
        <w:t>Similarity Score = 1 - (embedding &lt;=&gt; QueryVector)</w:t>
      </w:r>
    </w:p>
    <w:p w14:paraId="33A76AFA" w14:textId="77777777" w:rsidR="00D62627" w:rsidRDefault="002D4311">
      <w:pPr>
        <w:pStyle w:val="Heading1"/>
      </w:pPr>
      <w:r>
        <w:t>3. Execution Architecture</w:t>
      </w:r>
    </w:p>
    <w:p w14:paraId="38BFD5CF" w14:textId="69A9FB04" w:rsidR="00D62627" w:rsidRDefault="002D4311">
      <w:r>
        <w:t>• Vector Transformation: Runs the user input query string through the initialized transformer network</w:t>
      </w:r>
      <w:r w:rsidR="006600E3">
        <w:t>.</w:t>
      </w:r>
    </w:p>
    <w:p w14:paraId="327A29A3" w14:textId="454A5708" w:rsidR="00D62627" w:rsidRDefault="002D4311">
      <w:r>
        <w:t>• SQL Execution Block: Connects to the database and runs a parameterized query using ORDER BY and LIMIT 5 filters</w:t>
      </w:r>
      <w:r>
        <w:t>.</w:t>
      </w:r>
    </w:p>
    <w:p w14:paraId="139C17FA" w14:textId="72FB632B" w:rsidR="00D62627" w:rsidRDefault="002D4311">
      <w:r>
        <w:t>• Formatting Engine: Loops through the database return array, printing similarity margins, source document filenames, and matching text snippets</w:t>
      </w:r>
      <w:r>
        <w:t>.</w:t>
      </w:r>
    </w:p>
    <w:p w14:paraId="6650896A" w14:textId="77777777" w:rsidR="00D62627" w:rsidRDefault="002D4311">
      <w:pPr>
        <w:pStyle w:val="Heading1"/>
      </w:pPr>
      <w:r>
        <w:t>4. Interface Lifecycle</w:t>
      </w:r>
    </w:p>
    <w:p w14:paraId="3AB49F2B" w14:textId="77777777" w:rsidR="00D62627" w:rsidRDefault="002D4311">
      <w:r>
        <w:t>Implements an infinite query cycle loop running inside the console environment. The interface processes user requests continuously and terminates gracefully when it catches an explicit 'exit' token command.</w:t>
      </w:r>
    </w:p>
    <w:sectPr w:rsidR="00D626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868623">
    <w:abstractNumId w:val="8"/>
  </w:num>
  <w:num w:numId="2" w16cid:durableId="503055635">
    <w:abstractNumId w:val="6"/>
  </w:num>
  <w:num w:numId="3" w16cid:durableId="1948460299">
    <w:abstractNumId w:val="5"/>
  </w:num>
  <w:num w:numId="4" w16cid:durableId="895049469">
    <w:abstractNumId w:val="4"/>
  </w:num>
  <w:num w:numId="5" w16cid:durableId="197933225">
    <w:abstractNumId w:val="7"/>
  </w:num>
  <w:num w:numId="6" w16cid:durableId="2081247796">
    <w:abstractNumId w:val="3"/>
  </w:num>
  <w:num w:numId="7" w16cid:durableId="1419205023">
    <w:abstractNumId w:val="2"/>
  </w:num>
  <w:num w:numId="8" w16cid:durableId="537277121">
    <w:abstractNumId w:val="1"/>
  </w:num>
  <w:num w:numId="9" w16cid:durableId="188667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311"/>
    <w:rsid w:val="00326F90"/>
    <w:rsid w:val="004A60EB"/>
    <w:rsid w:val="00612198"/>
    <w:rsid w:val="006600E3"/>
    <w:rsid w:val="00AA1D8D"/>
    <w:rsid w:val="00B47730"/>
    <w:rsid w:val="00CB0664"/>
    <w:rsid w:val="00D62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B93DD2-5940-4D7C-BF8B-D79395A3A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subhash</cp:lastModifiedBy>
  <cp:revision>3</cp:revision>
  <dcterms:created xsi:type="dcterms:W3CDTF">2013-12-23T23:15:00Z</dcterms:created>
  <dcterms:modified xsi:type="dcterms:W3CDTF">2026-06-06T13:14:00Z</dcterms:modified>
  <cp:category/>
</cp:coreProperties>
</file>