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BF19" w14:textId="77777777" w:rsidR="00CE502B" w:rsidRDefault="00CE502B" w:rsidP="00CE502B">
      <w:pPr>
        <w:rPr>
          <w:b/>
          <w:bCs/>
          <w:sz w:val="40"/>
          <w:szCs w:val="40"/>
        </w:rPr>
      </w:pPr>
      <w:r w:rsidRPr="00CE502B">
        <w:rPr>
          <w:b/>
          <w:bCs/>
          <w:sz w:val="40"/>
          <w:szCs w:val="40"/>
        </w:rPr>
        <w:t>SWOT Analizi</w:t>
      </w:r>
    </w:p>
    <w:p w14:paraId="67A20353" w14:textId="3C00ECAE" w:rsidR="00CE502B" w:rsidRPr="00CE502B" w:rsidRDefault="00CE502B" w:rsidP="00CE502B">
      <w:pPr>
        <w:rPr>
          <w:b/>
          <w:bCs/>
          <w:color w:val="00B050"/>
          <w:u w:val="single"/>
        </w:rPr>
      </w:pPr>
      <w:r w:rsidRPr="00CE502B">
        <w:rPr>
          <w:b/>
          <w:bCs/>
          <w:color w:val="00B050"/>
          <w:u w:val="single"/>
        </w:rPr>
        <w:t>Strengths (Güçlü Yönler)</w:t>
      </w:r>
    </w:p>
    <w:p w14:paraId="0EDD2CC2" w14:textId="7DDA5AC4" w:rsidR="00D83438" w:rsidRPr="00D83438" w:rsidRDefault="00D83438" w:rsidP="00D83438">
      <w:pPr>
        <w:pStyle w:val="ListeParagraf"/>
        <w:numPr>
          <w:ilvl w:val="0"/>
          <w:numId w:val="5"/>
        </w:numPr>
      </w:pPr>
      <w:r w:rsidRPr="00D83438">
        <w:rPr>
          <w:b/>
          <w:bCs/>
        </w:rPr>
        <w:t>Veri yapısının düzenli olması</w:t>
      </w:r>
      <w:r w:rsidRPr="00D83438">
        <w:br/>
        <w:t>LGS Veri Analizi soruları grafik, tablo ve oranlardan oluşur; bu yapı makine öğrenmesi için ideal, temiz ve işlenebilir bir veri sağlar.</w:t>
      </w:r>
    </w:p>
    <w:p w14:paraId="560AC626" w14:textId="2224A490" w:rsidR="00D83438" w:rsidRPr="00D83438" w:rsidRDefault="00D83438" w:rsidP="00D83438">
      <w:pPr>
        <w:pStyle w:val="ListeParagraf"/>
        <w:numPr>
          <w:ilvl w:val="0"/>
          <w:numId w:val="5"/>
        </w:numPr>
      </w:pPr>
      <w:r w:rsidRPr="00D83438">
        <w:rPr>
          <w:b/>
          <w:bCs/>
        </w:rPr>
        <w:t>Etiketleme sürecinin sistematik şekilde yapılmış olması</w:t>
      </w:r>
      <w:r w:rsidRPr="00D83438">
        <w:br/>
        <w:t>107 sorunun tamamının tutarlı bir şemaya göre etiketlenmesi, model eğitimi için profesyonel bir dataset oluşturur.</w:t>
      </w:r>
    </w:p>
    <w:p w14:paraId="76607811" w14:textId="048249E3" w:rsidR="00D83438" w:rsidRPr="00D83438" w:rsidRDefault="00D83438" w:rsidP="00D83438">
      <w:pPr>
        <w:pStyle w:val="ListeParagraf"/>
        <w:numPr>
          <w:ilvl w:val="0"/>
          <w:numId w:val="5"/>
        </w:numPr>
      </w:pPr>
      <w:r w:rsidRPr="00D83438">
        <w:rPr>
          <w:b/>
          <w:bCs/>
        </w:rPr>
        <w:t>VR ile uyumlu görsel altyapı</w:t>
      </w:r>
      <w:r w:rsidRPr="00D83438">
        <w:br/>
        <w:t>Soruların çoğu grafik ve tablo içerdiği için VR ortamında doğal biçimde temsil edilebilir.</w:t>
      </w:r>
    </w:p>
    <w:p w14:paraId="6DEB2354" w14:textId="669FC3F5" w:rsidR="00D83438" w:rsidRPr="00D83438" w:rsidRDefault="00D83438" w:rsidP="00D83438">
      <w:pPr>
        <w:pStyle w:val="ListeParagraf"/>
        <w:numPr>
          <w:ilvl w:val="0"/>
          <w:numId w:val="5"/>
        </w:numPr>
      </w:pPr>
      <w:r w:rsidRPr="00D83438">
        <w:rPr>
          <w:b/>
          <w:bCs/>
        </w:rPr>
        <w:t>Konunun öngörülebilir ve tutarlı yapıya sahip olması</w:t>
      </w:r>
      <w:r w:rsidRPr="00D83438">
        <w:br/>
        <w:t>Veri Analizi soruları yıllara göre çok büyük değişiklik göstermediği için modeller daha stabil sonuç verir.</w:t>
      </w:r>
    </w:p>
    <w:p w14:paraId="70B730CB" w14:textId="114EA4B9" w:rsidR="00D83438" w:rsidRPr="00D83438" w:rsidRDefault="00D83438" w:rsidP="00D83438">
      <w:pPr>
        <w:pStyle w:val="ListeParagraf"/>
        <w:numPr>
          <w:ilvl w:val="0"/>
          <w:numId w:val="5"/>
        </w:numPr>
      </w:pPr>
      <w:r w:rsidRPr="00D83438">
        <w:rPr>
          <w:b/>
          <w:bCs/>
        </w:rPr>
        <w:t>Ekip işbirliğinin güçlü olması</w:t>
      </w:r>
      <w:r w:rsidRPr="00D83438">
        <w:br/>
        <w:t>Trello, GitHub ve Drive üzerinden ortak çalışma kültürü oturmuş durumda — görev dağılımı net.</w:t>
      </w:r>
    </w:p>
    <w:p w14:paraId="0109CE7D" w14:textId="77777777" w:rsidR="00CE502B" w:rsidRPr="00CE502B" w:rsidRDefault="00CE502B" w:rsidP="00CE502B">
      <w:r w:rsidRPr="00CE502B">
        <w:pict w14:anchorId="4B459841">
          <v:rect id="_x0000_i1043" style="width:0;height:1.5pt" o:hralign="center" o:hrstd="t" o:hr="t" fillcolor="#a0a0a0" stroked="f"/>
        </w:pict>
      </w:r>
    </w:p>
    <w:p w14:paraId="61F57045" w14:textId="6CE271C3" w:rsidR="00CE502B" w:rsidRPr="00CE502B" w:rsidRDefault="00CE502B" w:rsidP="00CE502B">
      <w:pPr>
        <w:rPr>
          <w:b/>
          <w:bCs/>
          <w:u w:val="single"/>
        </w:rPr>
      </w:pPr>
      <w:r w:rsidRPr="00CE502B">
        <w:t xml:space="preserve"> </w:t>
      </w:r>
      <w:r w:rsidRPr="00CE502B">
        <w:rPr>
          <w:b/>
          <w:bCs/>
          <w:color w:val="EE0000"/>
          <w:u w:val="single"/>
        </w:rPr>
        <w:t>Weaknesses (Zayıf Yönler)</w:t>
      </w:r>
    </w:p>
    <w:p w14:paraId="22AC1040" w14:textId="3581BC89" w:rsidR="00D83438" w:rsidRPr="00D83438" w:rsidRDefault="00D83438" w:rsidP="00D83438">
      <w:pPr>
        <w:pStyle w:val="ListeParagraf"/>
        <w:numPr>
          <w:ilvl w:val="0"/>
          <w:numId w:val="6"/>
        </w:numPr>
      </w:pPr>
      <w:r w:rsidRPr="00D83438">
        <w:rPr>
          <w:b/>
          <w:bCs/>
        </w:rPr>
        <w:t>Etiketleme sürecinin zaman alıcı olması</w:t>
      </w:r>
      <w:r w:rsidRPr="00D83438">
        <w:br/>
        <w:t>Her soru çok fazla alan içerdiği için (ünite, alt konu, bloom, bağlam, görsel türü vb.) manuel etiketleme yavaş ilerledi.</w:t>
      </w:r>
    </w:p>
    <w:p w14:paraId="3DF81D33" w14:textId="255A3494" w:rsidR="00D83438" w:rsidRPr="00D83438" w:rsidRDefault="00D83438" w:rsidP="00D83438">
      <w:pPr>
        <w:pStyle w:val="ListeParagraf"/>
        <w:numPr>
          <w:ilvl w:val="0"/>
          <w:numId w:val="6"/>
        </w:numPr>
      </w:pPr>
      <w:r w:rsidRPr="00D83438">
        <w:rPr>
          <w:b/>
          <w:bCs/>
        </w:rPr>
        <w:t>Veri setinin tek konu ile sınırlı kalması</w:t>
      </w:r>
      <w:r w:rsidRPr="00D83438">
        <w:br/>
        <w:t>Şu anda yalnızca “Veri Analizi” ünitesi var; modelin genelleme gücü şimdilik sınırlı.</w:t>
      </w:r>
    </w:p>
    <w:p w14:paraId="7284FEF9" w14:textId="1EDF2282" w:rsidR="00D83438" w:rsidRPr="00D83438" w:rsidRDefault="00D83438" w:rsidP="00D83438">
      <w:pPr>
        <w:pStyle w:val="ListeParagraf"/>
        <w:numPr>
          <w:ilvl w:val="0"/>
          <w:numId w:val="6"/>
        </w:numPr>
      </w:pPr>
      <w:r w:rsidRPr="00D83438">
        <w:rPr>
          <w:b/>
          <w:bCs/>
        </w:rPr>
        <w:t>Görsellerde kalite farklılıkları</w:t>
      </w:r>
      <w:r w:rsidRPr="00D83438">
        <w:br/>
        <w:t>Farklı yıllara ait PDF’lerden alınmış görseller çözünürlük farklarına sebep oluyor.</w:t>
      </w:r>
    </w:p>
    <w:p w14:paraId="7336814D" w14:textId="4F460AEB" w:rsidR="00D83438" w:rsidRPr="00D83438" w:rsidRDefault="00D83438" w:rsidP="00D83438">
      <w:pPr>
        <w:pStyle w:val="ListeParagraf"/>
        <w:numPr>
          <w:ilvl w:val="0"/>
          <w:numId w:val="6"/>
        </w:numPr>
      </w:pPr>
      <w:r w:rsidRPr="00D83438">
        <w:rPr>
          <w:b/>
          <w:bCs/>
        </w:rPr>
        <w:t>Bazı soruların görsel karmaşıklığı</w:t>
      </w:r>
      <w:r w:rsidRPr="00D83438">
        <w:br/>
        <w:t>Tek soruda birden fazla grafik türü (ör. daire + sütun) olması etiketlemeyi ve modellemeyi zorlaştırıyor.</w:t>
      </w:r>
    </w:p>
    <w:p w14:paraId="0D0B6814" w14:textId="57684C4F" w:rsidR="00D83438" w:rsidRPr="00D83438" w:rsidRDefault="00D83438" w:rsidP="00D83438">
      <w:pPr>
        <w:pStyle w:val="ListeParagraf"/>
        <w:numPr>
          <w:ilvl w:val="0"/>
          <w:numId w:val="6"/>
        </w:numPr>
      </w:pPr>
      <w:r>
        <w:t>T</w:t>
      </w:r>
      <w:r w:rsidRPr="00D83438">
        <w:rPr>
          <w:b/>
          <w:bCs/>
        </w:rPr>
        <w:t>eknik iş yükünün eşit dağılmaması mümkün</w:t>
      </w:r>
      <w:r w:rsidRPr="00D83438">
        <w:br/>
        <w:t>Veri hazırlama bazı ekip üyelerine çok daha fazla yük bindirmiş olabilir.</w:t>
      </w:r>
    </w:p>
    <w:p w14:paraId="1D43E022" w14:textId="77777777" w:rsidR="00CE502B" w:rsidRPr="00CE502B" w:rsidRDefault="00CE502B" w:rsidP="00CE502B">
      <w:r w:rsidRPr="00CE502B">
        <w:pict w14:anchorId="47EEE077">
          <v:rect id="_x0000_i1044" style="width:0;height:1.5pt" o:hralign="center" o:hrstd="t" o:hr="t" fillcolor="#a0a0a0" stroked="f"/>
        </w:pict>
      </w:r>
    </w:p>
    <w:p w14:paraId="4D72BE8A" w14:textId="677D9B0F" w:rsidR="00CE502B" w:rsidRPr="00CE502B" w:rsidRDefault="00CE502B" w:rsidP="00CE502B">
      <w:pPr>
        <w:rPr>
          <w:b/>
          <w:bCs/>
          <w:color w:val="0070C0"/>
          <w:u w:val="single"/>
        </w:rPr>
      </w:pPr>
      <w:r w:rsidRPr="00CE502B">
        <w:rPr>
          <w:b/>
          <w:bCs/>
          <w:color w:val="0070C0"/>
          <w:u w:val="single"/>
        </w:rPr>
        <w:t>Opportunities (Fırsatlar)</w:t>
      </w:r>
    </w:p>
    <w:p w14:paraId="6284568C" w14:textId="4B561F6F" w:rsidR="00D83438" w:rsidRPr="00D83438" w:rsidRDefault="00D83438" w:rsidP="00D83438">
      <w:pPr>
        <w:pStyle w:val="ListeParagraf"/>
        <w:numPr>
          <w:ilvl w:val="0"/>
          <w:numId w:val="7"/>
        </w:numPr>
      </w:pPr>
      <w:r w:rsidRPr="00D83438">
        <w:rPr>
          <w:b/>
          <w:bCs/>
        </w:rPr>
        <w:t>Makine öğrenmesi ile otomatik soru sınıflandırma potansiyeli</w:t>
      </w:r>
      <w:r w:rsidRPr="00D83438">
        <w:br/>
        <w:t>Etiketli veri sayesinde ileride tamamen otomatik LGS soru sınıflandırıcı geliştirilebilir.</w:t>
      </w:r>
    </w:p>
    <w:p w14:paraId="09F921EA" w14:textId="66555196" w:rsidR="00D83438" w:rsidRPr="00D83438" w:rsidRDefault="00D83438" w:rsidP="00D83438">
      <w:pPr>
        <w:pStyle w:val="ListeParagraf"/>
        <w:numPr>
          <w:ilvl w:val="0"/>
          <w:numId w:val="7"/>
        </w:numPr>
      </w:pPr>
      <w:r w:rsidRPr="00D83438">
        <w:rPr>
          <w:b/>
          <w:bCs/>
        </w:rPr>
        <w:t>VR/AR eğitim teknolojilerinin yükselişi</w:t>
      </w:r>
      <w:r w:rsidRPr="00D83438">
        <w:br/>
        <w:t>Bakanlık, okullar ve yayıncılar VR tabanlı ürünlere yatırım yapıyor — projeniz gerçek kullanım senaryosuna çok yakın.</w:t>
      </w:r>
    </w:p>
    <w:p w14:paraId="3596B472" w14:textId="5E3295F3" w:rsidR="00D83438" w:rsidRPr="00D83438" w:rsidRDefault="00D83438" w:rsidP="00D83438">
      <w:pPr>
        <w:pStyle w:val="ListeParagraf"/>
        <w:numPr>
          <w:ilvl w:val="0"/>
          <w:numId w:val="7"/>
        </w:numPr>
      </w:pPr>
      <w:r w:rsidRPr="00D83438">
        <w:rPr>
          <w:b/>
          <w:bCs/>
        </w:rPr>
        <w:t>Veri setinin genişletilebilir olması</w:t>
      </w:r>
      <w:r w:rsidRPr="00D83438">
        <w:br/>
        <w:t>Çarpanlar–Katlar, Cebir, Geometri gibi diğer konular eklenerek daha kapsamlı bir model eğitilebilir.</w:t>
      </w:r>
    </w:p>
    <w:p w14:paraId="71955A38" w14:textId="32A63320" w:rsidR="00D83438" w:rsidRPr="00D83438" w:rsidRDefault="00D83438" w:rsidP="00D83438">
      <w:pPr>
        <w:pStyle w:val="ListeParagraf"/>
        <w:numPr>
          <w:ilvl w:val="0"/>
          <w:numId w:val="7"/>
        </w:numPr>
      </w:pPr>
      <w:r w:rsidRPr="00D83438">
        <w:rPr>
          <w:b/>
          <w:bCs/>
        </w:rPr>
        <w:lastRenderedPageBreak/>
        <w:t>Eğitimde yapay zekâ trendinin büyümesi</w:t>
      </w:r>
      <w:r w:rsidRPr="00D83438">
        <w:br/>
        <w:t>Öğretmenler, yayıncılar ve öğrenciler AI tabanlı içeriklere ilgi duyuyor; bu da projeye büyüme alanı sağlıyor.</w:t>
      </w:r>
    </w:p>
    <w:p w14:paraId="09B30A43" w14:textId="40DB3FE7" w:rsidR="00D83438" w:rsidRPr="00D83438" w:rsidRDefault="00D83438" w:rsidP="00D83438">
      <w:pPr>
        <w:pStyle w:val="ListeParagraf"/>
        <w:numPr>
          <w:ilvl w:val="0"/>
          <w:numId w:val="7"/>
        </w:numPr>
      </w:pPr>
      <w:r w:rsidRPr="00D83438">
        <w:rPr>
          <w:b/>
          <w:bCs/>
        </w:rPr>
        <w:t>Üniversite proje/teknokent destekleri</w:t>
      </w:r>
      <w:r w:rsidRPr="00D83438">
        <w:br/>
        <w:t>TÜBİTAK, TEKNOFEST, KOSGEB gibi birçok platform bu tarz eğitim projelerini destekliyor.</w:t>
      </w:r>
    </w:p>
    <w:p w14:paraId="0383EBAD" w14:textId="77777777" w:rsidR="00CE502B" w:rsidRPr="00CE502B" w:rsidRDefault="00CE502B" w:rsidP="00CE502B">
      <w:r w:rsidRPr="00CE502B">
        <w:pict w14:anchorId="32260076">
          <v:rect id="_x0000_i1051" style="width:0;height:1.5pt" o:hralign="center" o:hrstd="t" o:hr="t" fillcolor="#a0a0a0" stroked="f"/>
        </w:pict>
      </w:r>
    </w:p>
    <w:p w14:paraId="2F4A4C75" w14:textId="45D5B1FA" w:rsidR="00CE502B" w:rsidRPr="00CE502B" w:rsidRDefault="00CE502B" w:rsidP="00CE502B">
      <w:pPr>
        <w:rPr>
          <w:b/>
          <w:bCs/>
          <w:color w:val="7030A0"/>
          <w:u w:val="single"/>
        </w:rPr>
      </w:pPr>
      <w:r w:rsidRPr="00CE502B">
        <w:rPr>
          <w:b/>
          <w:bCs/>
          <w:color w:val="7030A0"/>
          <w:u w:val="single"/>
        </w:rPr>
        <w:t>Threats (Tehditler)</w:t>
      </w:r>
    </w:p>
    <w:p w14:paraId="53CBB0DE" w14:textId="334B823F" w:rsidR="00D83438" w:rsidRPr="00D83438" w:rsidRDefault="00D83438" w:rsidP="00D83438">
      <w:pPr>
        <w:pStyle w:val="ListeParagraf"/>
        <w:numPr>
          <w:ilvl w:val="0"/>
          <w:numId w:val="8"/>
        </w:numPr>
      </w:pPr>
      <w:r w:rsidRPr="00D83438">
        <w:rPr>
          <w:b/>
          <w:bCs/>
        </w:rPr>
        <w:t>Soru formatlarının yıllara göre değişebilmesi</w:t>
      </w:r>
      <w:r w:rsidRPr="00D83438">
        <w:br/>
        <w:t>MEB bazı yıllarda grafik türlerini veya soru kalıplarını yenileyebiliyor; model güncelleme gerektirebilir.</w:t>
      </w:r>
    </w:p>
    <w:p w14:paraId="484D0DD0" w14:textId="5DF11BFD" w:rsidR="00D83438" w:rsidRPr="00D83438" w:rsidRDefault="00D83438" w:rsidP="00D83438">
      <w:pPr>
        <w:pStyle w:val="ListeParagraf"/>
        <w:numPr>
          <w:ilvl w:val="0"/>
          <w:numId w:val="8"/>
        </w:numPr>
      </w:pPr>
      <w:r w:rsidRPr="00D83438">
        <w:rPr>
          <w:b/>
          <w:bCs/>
        </w:rPr>
        <w:t>ML modelinin genelleme riski</w:t>
      </w:r>
      <w:r w:rsidRPr="00D83438">
        <w:br/>
        <w:t>Tek konuya dayalı dataset ile model overfit olabilir; geniş veri gereksinimi doğabilir.</w:t>
      </w:r>
    </w:p>
    <w:p w14:paraId="4F17C43F" w14:textId="4CE87410" w:rsidR="00D83438" w:rsidRPr="00D83438" w:rsidRDefault="00D83438" w:rsidP="00D83438">
      <w:pPr>
        <w:pStyle w:val="ListeParagraf"/>
        <w:numPr>
          <w:ilvl w:val="0"/>
          <w:numId w:val="8"/>
        </w:numPr>
      </w:pPr>
      <w:r w:rsidRPr="00D83438">
        <w:rPr>
          <w:b/>
          <w:bCs/>
        </w:rPr>
        <w:t>VR donanımlarının maliyeti ve erişilebilirliği</w:t>
      </w:r>
      <w:r w:rsidRPr="00D83438">
        <w:br/>
        <w:t>VR gözlükleri her okulda bulunmadığı için kullanım alanı kısıtlanabilir.</w:t>
      </w:r>
    </w:p>
    <w:p w14:paraId="5DD07D00" w14:textId="3EDB810F" w:rsidR="00D83438" w:rsidRPr="00D83438" w:rsidRDefault="00D83438" w:rsidP="00D83438">
      <w:pPr>
        <w:pStyle w:val="ListeParagraf"/>
        <w:numPr>
          <w:ilvl w:val="0"/>
          <w:numId w:val="8"/>
        </w:numPr>
      </w:pPr>
      <w:r w:rsidRPr="00D83438">
        <w:rPr>
          <w:b/>
          <w:bCs/>
        </w:rPr>
        <w:t>Görsel veri kalitesinin tutarsız olması</w:t>
      </w:r>
      <w:r w:rsidRPr="00D83438">
        <w:br/>
        <w:t>Kötü çözünürlük, OCR problemleri veya grafik bozulmaları bazı sorularda model karmaşasına neden olabilir.</w:t>
      </w:r>
    </w:p>
    <w:p w14:paraId="22585A38" w14:textId="017E893C" w:rsidR="00D83438" w:rsidRDefault="00D83438" w:rsidP="00D83438">
      <w:pPr>
        <w:pStyle w:val="ListeParagraf"/>
        <w:numPr>
          <w:ilvl w:val="0"/>
          <w:numId w:val="8"/>
        </w:numPr>
      </w:pPr>
      <w:r w:rsidRPr="00D83438">
        <w:rPr>
          <w:b/>
          <w:bCs/>
        </w:rPr>
        <w:t>Ekip içi zaman ve iş yükü riskleri</w:t>
      </w:r>
      <w:r w:rsidRPr="00D83438">
        <w:br/>
        <w:t>Özellikle dönem içinde yoğunluk arttığında model ve VR geliştirme aşamaları aksayabilir.</w:t>
      </w:r>
    </w:p>
    <w:p w14:paraId="707805A0" w14:textId="77777777" w:rsidR="00D83438" w:rsidRPr="00D83438" w:rsidRDefault="00D83438" w:rsidP="00D83438"/>
    <w:p w14:paraId="027D47A3" w14:textId="2C8CFDAE" w:rsidR="00CE502B" w:rsidRPr="00D83438" w:rsidRDefault="00D83438" w:rsidP="00D83438">
      <w:pPr>
        <w:jc w:val="both"/>
      </w:pPr>
      <w:r w:rsidRPr="00D83438">
        <w:t>Proje, düzenli veri yapısı, etiketleme kalitesi ve VR uyumluluğu gibi güçlü yönlere sahipken; sınırlı konu çeşitliliği ve görsel farklılıklar zayıf yönler oluşturmaktadır. Eğitim teknolojilerindeki büyüme, ML ve VR entegrasyonu gibi fırsatlar projeyi oldukça ileri taşırken; soru format değişiklikleri, donanım sınırlamaları ve modelin genelleme riski tehdit oluşturmaktadır.</w:t>
      </w:r>
    </w:p>
    <w:sectPr w:rsidR="00CE502B" w:rsidRPr="00D834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50E"/>
    <w:multiLevelType w:val="multilevel"/>
    <w:tmpl w:val="DF2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95407"/>
    <w:multiLevelType w:val="hybridMultilevel"/>
    <w:tmpl w:val="9AF05F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76EBB"/>
    <w:multiLevelType w:val="multilevel"/>
    <w:tmpl w:val="ADB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72D6C"/>
    <w:multiLevelType w:val="hybridMultilevel"/>
    <w:tmpl w:val="946C6A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84EE4"/>
    <w:multiLevelType w:val="hybridMultilevel"/>
    <w:tmpl w:val="7D8AA6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C2E7C"/>
    <w:multiLevelType w:val="multilevel"/>
    <w:tmpl w:val="34A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B0C7A"/>
    <w:multiLevelType w:val="multilevel"/>
    <w:tmpl w:val="971C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A5ED0"/>
    <w:multiLevelType w:val="hybridMultilevel"/>
    <w:tmpl w:val="47F868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399902">
    <w:abstractNumId w:val="0"/>
  </w:num>
  <w:num w:numId="2" w16cid:durableId="664820268">
    <w:abstractNumId w:val="6"/>
  </w:num>
  <w:num w:numId="3" w16cid:durableId="1438135914">
    <w:abstractNumId w:val="2"/>
  </w:num>
  <w:num w:numId="4" w16cid:durableId="566040599">
    <w:abstractNumId w:val="5"/>
  </w:num>
  <w:num w:numId="5" w16cid:durableId="229391070">
    <w:abstractNumId w:val="1"/>
  </w:num>
  <w:num w:numId="6" w16cid:durableId="611517968">
    <w:abstractNumId w:val="4"/>
  </w:num>
  <w:num w:numId="7" w16cid:durableId="219636895">
    <w:abstractNumId w:val="7"/>
  </w:num>
  <w:num w:numId="8" w16cid:durableId="772820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2B"/>
    <w:rsid w:val="002F44CC"/>
    <w:rsid w:val="00412DAD"/>
    <w:rsid w:val="00CE502B"/>
    <w:rsid w:val="00D83438"/>
    <w:rsid w:val="00E14F77"/>
    <w:rsid w:val="00EC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98D4C"/>
  <w15:chartTrackingRefBased/>
  <w15:docId w15:val="{98AC456C-CAB6-4EC9-9CAA-5AEF2E0A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CE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E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E5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E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E5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E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E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E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E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502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E502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E502B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E502B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E502B"/>
    <w:rPr>
      <w:rFonts w:eastAsiaTheme="majorEastAsia" w:cstheme="majorBidi"/>
      <w:noProof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E502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E502B"/>
    <w:rPr>
      <w:rFonts w:eastAsiaTheme="majorEastAsia" w:cstheme="majorBidi"/>
      <w:noProof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E502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E502B"/>
    <w:rPr>
      <w:rFonts w:eastAsiaTheme="majorEastAsia" w:cstheme="majorBidi"/>
      <w:noProof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E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E502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E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E502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E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E502B"/>
    <w:rPr>
      <w:i/>
      <w:iCs/>
      <w:noProof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E502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E502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E5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E502B"/>
    <w:rPr>
      <w:i/>
      <w:iCs/>
      <w:noProof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E5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490</Words>
  <Characters>2796</Characters>
  <Application>Microsoft Office Word</Application>
  <DocSecurity>0</DocSecurity>
  <Lines>23</Lines>
  <Paragraphs>6</Paragraphs>
  <ScaleCrop>false</ScaleCrop>
  <Company>KiNGHaZe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 Özen</dc:creator>
  <cp:keywords/>
  <dc:description/>
  <cp:lastModifiedBy>Selin Özen</cp:lastModifiedBy>
  <cp:revision>2</cp:revision>
  <dcterms:created xsi:type="dcterms:W3CDTF">2025-11-23T11:52:00Z</dcterms:created>
  <dcterms:modified xsi:type="dcterms:W3CDTF">2025-11-23T12:11:00Z</dcterms:modified>
</cp:coreProperties>
</file>