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271B" w:rsidRDefault="00EC7511">
      <w:pPr>
        <w:widowControl w:val="0"/>
      </w:pPr>
      <w:bookmarkStart w:id="0" w:name="_GoBack"/>
      <w:bookmarkEnd w:id="0"/>
      <w:r>
        <w:t>Dersom stamceller transplanteres inn i et skadet organ, kan de danne de nødvendige delene som erstatter defektene i organet. Forskning på stamceller/embryoer er svært omstridt, og forbudt i mange land, men har vist seg å kunne inneholde kuren for mange utb</w:t>
      </w:r>
      <w:r>
        <w:t>redte og til nå uhelbredelige sykdommer, blant andre Alzheimers. Ligger løsningen for Alzheimers i bioteknologien?</w:t>
      </w:r>
    </w:p>
    <w:p w:rsidR="0082271B" w:rsidRDefault="0082271B">
      <w:pPr>
        <w:widowControl w:val="0"/>
      </w:pPr>
    </w:p>
    <w:p w:rsidR="0082271B" w:rsidRDefault="00EC7511">
      <w:pPr>
        <w:widowControl w:val="0"/>
        <w:ind w:hanging="359"/>
      </w:pPr>
      <w:r>
        <w:t>-          Fakta om sykdom + stamceller (hvordan de hentes ut)</w:t>
      </w:r>
    </w:p>
    <w:p w:rsidR="0082271B" w:rsidRDefault="00EC7511">
      <w:pPr>
        <w:widowControl w:val="0"/>
        <w:ind w:hanging="359"/>
      </w:pPr>
      <w:r>
        <w:t>-          Bioteknologisk løsning: stamceller – prosess</w:t>
      </w:r>
    </w:p>
    <w:p w:rsidR="0082271B" w:rsidRDefault="00EC7511">
      <w:pPr>
        <w:widowControl w:val="0"/>
        <w:ind w:hanging="359"/>
      </w:pPr>
      <w:r>
        <w:t>-          Forskning:</w:t>
      </w:r>
      <w:r>
        <w:br/>
      </w:r>
      <w:r>
        <w:br/>
      </w:r>
      <w:r>
        <w:rPr>
          <w:sz w:val="28"/>
        </w:rPr>
        <w:t xml:space="preserve">2009: Presentasjon av resultater fra </w:t>
      </w:r>
      <w:proofErr w:type="spellStart"/>
      <w:r>
        <w:rPr>
          <w:sz w:val="28"/>
        </w:rPr>
        <w:t>førsøk</w:t>
      </w:r>
      <w:proofErr w:type="spellEnd"/>
      <w:r>
        <w:rPr>
          <w:sz w:val="28"/>
        </w:rPr>
        <w:t xml:space="preserve"> på mus hvor det ble injisert doser av hormonet GCSF (</w:t>
      </w:r>
      <w:proofErr w:type="spellStart"/>
      <w:r>
        <w:rPr>
          <w:sz w:val="28"/>
        </w:rPr>
        <w:t>granulocyte-colony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stimulating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factor</w:t>
      </w:r>
      <w:proofErr w:type="spellEnd"/>
      <w:r>
        <w:rPr>
          <w:sz w:val="28"/>
        </w:rPr>
        <w:t xml:space="preserve">) som setter i gang produksjon av stamceller. Virkningene ble økt produksjon </w:t>
      </w:r>
      <w:proofErr w:type="gramStart"/>
      <w:r>
        <w:rPr>
          <w:sz w:val="28"/>
        </w:rPr>
        <w:t>av  nerveceller</w:t>
      </w:r>
      <w:proofErr w:type="gramEnd"/>
      <w:r>
        <w:rPr>
          <w:sz w:val="28"/>
        </w:rPr>
        <w:t xml:space="preserve"> i musenes </w:t>
      </w:r>
      <w:proofErr w:type="spellStart"/>
      <w:r>
        <w:rPr>
          <w:sz w:val="28"/>
        </w:rPr>
        <w:t>hippocampus</w:t>
      </w:r>
      <w:proofErr w:type="spellEnd"/>
      <w:r>
        <w:rPr>
          <w:sz w:val="28"/>
        </w:rPr>
        <w:t xml:space="preserve">, som </w:t>
      </w:r>
      <w:r>
        <w:rPr>
          <w:sz w:val="28"/>
        </w:rPr>
        <w:t>videre resulterte i en betydelig reduksjon i proteinplakket, som hadde dannet seg i hjernen til musene da de på forhånd fikk manipulert symptomer på Alzheimers. Etter behandlingen med GCSF ble det observert at musene igjen fikk tilnærmet “normal” atferd, s</w:t>
      </w:r>
      <w:r>
        <w:rPr>
          <w:sz w:val="28"/>
        </w:rPr>
        <w:t xml:space="preserve">om ga indikasjoner på at behandlingen var vellykket. Studiet ble utført ved </w:t>
      </w:r>
      <w:proofErr w:type="spellStart"/>
      <w:r>
        <w:rPr>
          <w:sz w:val="28"/>
        </w:rPr>
        <w:t>University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of</w:t>
      </w:r>
      <w:proofErr w:type="spellEnd"/>
      <w:r>
        <w:rPr>
          <w:sz w:val="28"/>
        </w:rPr>
        <w:t xml:space="preserve"> South Florida under ledelse av Dr. Juan Sanchez-Ramos og Dr. </w:t>
      </w:r>
      <w:proofErr w:type="spellStart"/>
      <w:r>
        <w:rPr>
          <w:sz w:val="28"/>
        </w:rPr>
        <w:t>Ashok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Raj</w:t>
      </w:r>
      <w:proofErr w:type="spellEnd"/>
      <w:r>
        <w:rPr>
          <w:sz w:val="28"/>
        </w:rPr>
        <w:t>, som begge er leger og forskere ved universitetet.</w:t>
      </w:r>
      <w:r>
        <w:rPr>
          <w:sz w:val="28"/>
        </w:rPr>
        <w:br/>
      </w:r>
      <w:r>
        <w:rPr>
          <w:sz w:val="28"/>
        </w:rPr>
        <w:br/>
        <w:t xml:space="preserve">2012: Seoul National </w:t>
      </w:r>
      <w:proofErr w:type="spellStart"/>
      <w:r>
        <w:rPr>
          <w:sz w:val="28"/>
        </w:rPr>
        <w:t>University</w:t>
      </w:r>
      <w:proofErr w:type="spellEnd"/>
      <w:r>
        <w:rPr>
          <w:sz w:val="28"/>
        </w:rPr>
        <w:t xml:space="preserve"> professor </w:t>
      </w:r>
      <w:proofErr w:type="spellStart"/>
      <w:r>
        <w:rPr>
          <w:sz w:val="28"/>
        </w:rPr>
        <w:t>Y</w:t>
      </w:r>
      <w:r>
        <w:rPr>
          <w:sz w:val="28"/>
        </w:rPr>
        <w:t>oo</w:t>
      </w:r>
      <w:proofErr w:type="spellEnd"/>
      <w:r>
        <w:rPr>
          <w:sz w:val="28"/>
        </w:rPr>
        <w:t xml:space="preserve">-Hun </w:t>
      </w:r>
      <w:proofErr w:type="spellStart"/>
      <w:r>
        <w:rPr>
          <w:sz w:val="28"/>
        </w:rPr>
        <w:t>Suh</w:t>
      </w:r>
      <w:proofErr w:type="spellEnd"/>
      <w:r>
        <w:rPr>
          <w:sz w:val="28"/>
        </w:rPr>
        <w:t xml:space="preserve"> og direktør ved RNL </w:t>
      </w:r>
      <w:proofErr w:type="spellStart"/>
      <w:r>
        <w:rPr>
          <w:sz w:val="28"/>
        </w:rPr>
        <w:t>Bio</w:t>
      </w:r>
      <w:proofErr w:type="spellEnd"/>
      <w:r>
        <w:rPr>
          <w:sz w:val="28"/>
        </w:rPr>
        <w:t xml:space="preserve"> Stem Cell Technology </w:t>
      </w:r>
      <w:proofErr w:type="spellStart"/>
      <w:r>
        <w:rPr>
          <w:sz w:val="28"/>
        </w:rPr>
        <w:t>Institute</w:t>
      </w:r>
      <w:proofErr w:type="spellEnd"/>
      <w:r>
        <w:rPr>
          <w:sz w:val="28"/>
        </w:rPr>
        <w:t xml:space="preserve"> (SCTI) Dr. Jeong-Chan Ra publiserer resultater fra studier lignende det som ble gjort i South Florida. Forsøkene i dette studiet ble også gjort på mus, hvor stamceller utledet fra fettvev bl</w:t>
      </w:r>
      <w:r>
        <w:rPr>
          <w:sz w:val="28"/>
        </w:rPr>
        <w:t>e injisert i haleåren på musene, for så å migrere gjennom blod-hjerne-barrieren og videre inn til hjernen.  Etter å ha utført injiseringen flere ganger med 2 ukers opphold over en periode fra 3 til 10 måneder, viste musene tegn til forbedringer med tanke p</w:t>
      </w:r>
      <w:r>
        <w:rPr>
          <w:sz w:val="28"/>
        </w:rPr>
        <w:t xml:space="preserve">å læreevne, hukommelse og på </w:t>
      </w:r>
      <w:proofErr w:type="spellStart"/>
      <w:r>
        <w:rPr>
          <w:sz w:val="28"/>
        </w:rPr>
        <w:t>nevropatologiske</w:t>
      </w:r>
      <w:proofErr w:type="spellEnd"/>
      <w:r>
        <w:rPr>
          <w:sz w:val="28"/>
        </w:rPr>
        <w:t xml:space="preserve"> områder, der det viktigste var høyere aktiveringsgrad av IL-10 genet som gir nevrologisk beskyttelse mot </w:t>
      </w:r>
      <w:proofErr w:type="gramStart"/>
      <w:r>
        <w:rPr>
          <w:sz w:val="28"/>
        </w:rPr>
        <w:t>inflammasjon .</w:t>
      </w:r>
      <w:proofErr w:type="gramEnd"/>
      <w:r>
        <w:rPr>
          <w:sz w:val="28"/>
        </w:rPr>
        <w:t xml:space="preserve"> At det viste seg at de intravenøsinjiserte stamcellene kunne komme seg fra blodbanen gjenn</w:t>
      </w:r>
      <w:r>
        <w:rPr>
          <w:sz w:val="28"/>
        </w:rPr>
        <w:t>om blod-bane-barrieren var en avgjørende faktor for den tilsynelatende vellykkede metoden.</w:t>
      </w:r>
      <w:r>
        <w:rPr>
          <w:sz w:val="28"/>
        </w:rPr>
        <w:br/>
        <w:t xml:space="preserve">Ved å bruke voksne stamceller unngikk man komplikasjoner med tanke </w:t>
      </w:r>
      <w:proofErr w:type="gramStart"/>
      <w:r>
        <w:rPr>
          <w:sz w:val="28"/>
        </w:rPr>
        <w:t>på  immunreaksjoner</w:t>
      </w:r>
      <w:proofErr w:type="gramEnd"/>
      <w:r>
        <w:rPr>
          <w:sz w:val="28"/>
        </w:rPr>
        <w:t>.</w:t>
      </w:r>
    </w:p>
    <w:p w:rsidR="0082271B" w:rsidRPr="00EC7511" w:rsidRDefault="00EC7511">
      <w:pPr>
        <w:widowControl w:val="0"/>
        <w:ind w:hanging="359"/>
        <w:rPr>
          <w:lang w:val="en-GB"/>
        </w:rPr>
      </w:pPr>
      <w:r w:rsidRPr="00EC7511">
        <w:rPr>
          <w:color w:val="0000FF"/>
          <w:sz w:val="28"/>
          <w:lang w:val="en-GB"/>
        </w:rPr>
        <w:lastRenderedPageBreak/>
        <w:t xml:space="preserve">- the scientists showed that stem cells, when infused into Alzheimer's mice, </w:t>
      </w:r>
      <w:r w:rsidRPr="00EC7511">
        <w:rPr>
          <w:color w:val="0000FF"/>
          <w:sz w:val="28"/>
          <w:lang w:val="en-GB"/>
        </w:rPr>
        <w:t xml:space="preserve">decreased beta amyloid and APP-CT, known to cause brain cell destruction, leading to dementia and Alzheimer's </w:t>
      </w:r>
    </w:p>
    <w:p w:rsidR="0082271B" w:rsidRPr="00EC7511" w:rsidRDefault="00EC7511">
      <w:pPr>
        <w:widowControl w:val="0"/>
        <w:ind w:hanging="359"/>
        <w:rPr>
          <w:lang w:val="en-GB"/>
        </w:rPr>
      </w:pPr>
      <w:hyperlink r:id="rId4"/>
    </w:p>
    <w:p w:rsidR="0082271B" w:rsidRDefault="00EC7511">
      <w:pPr>
        <w:widowControl w:val="0"/>
        <w:ind w:hanging="359"/>
      </w:pPr>
      <w:r w:rsidRPr="00EC7511">
        <w:rPr>
          <w:sz w:val="28"/>
        </w:rPr>
        <w:br/>
      </w:r>
      <w:r>
        <w:rPr>
          <w:sz w:val="28"/>
        </w:rPr>
        <w:t>I dag: Etter lovende resu</w:t>
      </w:r>
      <w:r>
        <w:rPr>
          <w:sz w:val="28"/>
        </w:rPr>
        <w:t xml:space="preserve">ltater på mus har forskerne ved USF satt i gang et tilsvarende prosjekt hvor man skal teste ut virkningen av GCSF-hormonet på tolv pasienter med moderat utvikling av Alzheimers sykdommen. </w:t>
      </w:r>
      <w:r>
        <w:rPr>
          <w:sz w:val="28"/>
        </w:rPr>
        <w:br/>
      </w:r>
      <w:r>
        <w:rPr>
          <w:sz w:val="28"/>
        </w:rPr>
        <w:br/>
        <w:t>Disse studiene er bare et par blant mange andre, men de viser love</w:t>
      </w:r>
      <w:r>
        <w:rPr>
          <w:sz w:val="28"/>
        </w:rPr>
        <w:t xml:space="preserve">nde metoder for å kunne reversere og forebygge sykdommen, på lang sikt kanskje også til og med utrydde. </w:t>
      </w:r>
    </w:p>
    <w:p w:rsidR="0082271B" w:rsidRDefault="0082271B">
      <w:pPr>
        <w:widowControl w:val="0"/>
        <w:ind w:hanging="359"/>
      </w:pPr>
    </w:p>
    <w:p w:rsidR="0082271B" w:rsidRDefault="00EC7511">
      <w:pPr>
        <w:widowControl w:val="0"/>
        <w:ind w:hanging="359"/>
      </w:pPr>
      <w:r>
        <w:t>-          Etiske utfordringer</w:t>
      </w:r>
    </w:p>
    <w:p w:rsidR="0082271B" w:rsidRDefault="0082271B">
      <w:pPr>
        <w:widowControl w:val="0"/>
      </w:pPr>
    </w:p>
    <w:p w:rsidR="0082271B" w:rsidRDefault="0082271B">
      <w:pPr>
        <w:widowControl w:val="0"/>
      </w:pPr>
    </w:p>
    <w:p w:rsidR="0082271B" w:rsidRDefault="0082271B">
      <w:pPr>
        <w:widowControl w:val="0"/>
      </w:pPr>
    </w:p>
    <w:p w:rsidR="0082271B" w:rsidRDefault="0082271B">
      <w:pPr>
        <w:widowControl w:val="0"/>
      </w:pPr>
    </w:p>
    <w:p w:rsidR="0082271B" w:rsidRDefault="0082271B">
      <w:pPr>
        <w:widowControl w:val="0"/>
        <w:ind w:hanging="359"/>
      </w:pPr>
    </w:p>
    <w:sectPr w:rsidR="0082271B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1B"/>
    <w:rsid w:val="0082271B"/>
    <w:rsid w:val="00EC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C1D8A4-AC65-40C9-9202-FF02D466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nb-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Overskrift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Overskrift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Overskrift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verskrift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tit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ews.oneindia.in/2009/07/02/humanblood-stem-cell-growth-factor-reverses-memory-decline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Poster - forskning.docx</vt:lpstr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 - forskning.docx</dc:title>
  <dc:creator>Furkan</dc:creator>
  <cp:lastModifiedBy>Furkan</cp:lastModifiedBy>
  <cp:revision>2</cp:revision>
  <dcterms:created xsi:type="dcterms:W3CDTF">2014-04-01T14:16:00Z</dcterms:created>
  <dcterms:modified xsi:type="dcterms:W3CDTF">2014-04-01T14:16:00Z</dcterms:modified>
</cp:coreProperties>
</file>