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EA" w:rsidRPr="00BC19FB" w:rsidRDefault="00AA5E7C" w:rsidP="00AA5E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BC19FB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X-ray diffraction (XRD)</w:t>
      </w:r>
    </w:p>
    <w:p w:rsidR="00AA5E7C" w:rsidRDefault="00BC19FB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2526"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1: </w:t>
      </w:r>
      <w:r w:rsidRPr="00BC19FB">
        <w:rPr>
          <w:rFonts w:ascii="Times New Roman" w:hAnsi="Times New Roman" w:cs="Times New Roman"/>
          <w:sz w:val="24"/>
          <w:szCs w:val="24"/>
          <w:lang w:val="en-GB"/>
        </w:rPr>
        <w:t xml:space="preserve">X-ray diffraction methods are the </w:t>
      </w:r>
      <w:r w:rsidR="00CD4574">
        <w:rPr>
          <w:rFonts w:ascii="Times New Roman" w:hAnsi="Times New Roman" w:cs="Times New Roman"/>
          <w:sz w:val="24"/>
          <w:szCs w:val="24"/>
          <w:lang w:val="en-GB"/>
        </w:rPr>
        <w:t xml:space="preserve">most effective methods for determining the crystal structure of materials. In this short lecture I will first explain the basic fundamentals of XRD, then show some applications of this method, before finishing it off with </w:t>
      </w:r>
      <w:r w:rsidR="0029133A">
        <w:rPr>
          <w:rFonts w:ascii="Times New Roman" w:hAnsi="Times New Roman" w:cs="Times New Roman"/>
          <w:sz w:val="24"/>
          <w:szCs w:val="24"/>
          <w:lang w:val="en-GB"/>
        </w:rPr>
        <w:t xml:space="preserve">elaborating more about a specific example of a XRD-lab. The specific example is the XRD-lab in Oslo which is a place I have personally visited. </w:t>
      </w:r>
    </w:p>
    <w:p w:rsidR="00792526" w:rsidRDefault="00792526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2526" w:rsidRDefault="00792526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92526"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2: </w:t>
      </w:r>
      <w:r w:rsidR="00155B49">
        <w:rPr>
          <w:rFonts w:ascii="Times New Roman" w:hAnsi="Times New Roman" w:cs="Times New Roman"/>
          <w:sz w:val="24"/>
          <w:szCs w:val="24"/>
          <w:lang w:val="en-GB"/>
        </w:rPr>
        <w:t xml:space="preserve">Within XRD, you have two different methods: </w:t>
      </w:r>
      <w:r w:rsidR="00E819E5">
        <w:rPr>
          <w:rFonts w:ascii="Times New Roman" w:hAnsi="Times New Roman" w:cs="Times New Roman"/>
          <w:sz w:val="24"/>
          <w:szCs w:val="24"/>
          <w:lang w:val="en-GB"/>
        </w:rPr>
        <w:t xml:space="preserve">spectroscopic and photographic. The first one is widely used, while the second is not. </w:t>
      </w:r>
      <w:r w:rsidR="00FB7CA4">
        <w:rPr>
          <w:rFonts w:ascii="Times New Roman" w:hAnsi="Times New Roman" w:cs="Times New Roman"/>
          <w:sz w:val="24"/>
          <w:szCs w:val="24"/>
          <w:lang w:val="en-GB"/>
        </w:rPr>
        <w:t>So we will only focus on the first one!</w:t>
      </w:r>
    </w:p>
    <w:p w:rsidR="00FB7CA4" w:rsidRDefault="00FB7CA4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With regards to the theory of XRD, it is important to mention that the biggest aspect of this is something called Braggs law. </w:t>
      </w:r>
      <w:r w:rsidR="00C87670">
        <w:rPr>
          <w:rFonts w:ascii="Times New Roman" w:hAnsi="Times New Roman" w:cs="Times New Roman"/>
          <w:sz w:val="24"/>
          <w:szCs w:val="24"/>
          <w:lang w:val="en-GB"/>
        </w:rPr>
        <w:t xml:space="preserve">X-rays are electromagnetic waves at the size of about 0.1nm, meaning much smaller than visible light. An important part of Braggs law is the theory of interference. You </w:t>
      </w:r>
      <w:r w:rsidR="00A07A3F">
        <w:rPr>
          <w:rFonts w:ascii="Times New Roman" w:hAnsi="Times New Roman" w:cs="Times New Roman"/>
          <w:sz w:val="24"/>
          <w:szCs w:val="24"/>
          <w:lang w:val="en-GB"/>
        </w:rPr>
        <w:t>need constructive interference, which basically is t</w:t>
      </w:r>
      <w:r w:rsidR="00A2466D">
        <w:rPr>
          <w:rFonts w:ascii="Times New Roman" w:hAnsi="Times New Roman" w:cs="Times New Roman"/>
          <w:sz w:val="24"/>
          <w:szCs w:val="24"/>
          <w:lang w:val="en-GB"/>
        </w:rPr>
        <w:t xml:space="preserve">wo waves adding to each other, for a diffracted beam to leave the crystal plane with the same scattering angle as incident angle. </w:t>
      </w:r>
      <w:r w:rsidR="002B6D69">
        <w:rPr>
          <w:rFonts w:ascii="Times New Roman" w:hAnsi="Times New Roman" w:cs="Times New Roman"/>
          <w:sz w:val="24"/>
          <w:szCs w:val="24"/>
          <w:lang w:val="en-GB"/>
        </w:rPr>
        <w:t>In th</w:t>
      </w:r>
      <w:r w:rsidR="00EA7E7C">
        <w:rPr>
          <w:rFonts w:ascii="Times New Roman" w:hAnsi="Times New Roman" w:cs="Times New Roman"/>
          <w:sz w:val="24"/>
          <w:szCs w:val="24"/>
          <w:lang w:val="en-GB"/>
        </w:rPr>
        <w:t xml:space="preserve">e figure two beams are deflected by the plane. These two beams won’t be in phase (meaning constructive) unless Braggs law is fulfilled. </w:t>
      </w:r>
    </w:p>
    <w:p w:rsidR="00CD26DF" w:rsidRDefault="00CD26DF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D26DF" w:rsidRDefault="00CD26DF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the actual law, d represents the atomic spacing; meaning the distance between atoms in the crystal lattice. n = an integer or “order of reflection”, </w:t>
      </w:r>
      <w:r w:rsidR="001102A3">
        <w:rPr>
          <w:rFonts w:ascii="Times New Roman" w:hAnsi="Times New Roman" w:cs="Times New Roman"/>
          <w:sz w:val="24"/>
          <w:szCs w:val="24"/>
          <w:lang w:val="en-GB"/>
        </w:rPr>
        <w:t xml:space="preserve">ʎ is the incident wavelength and theta is the angle of incidence. </w:t>
      </w:r>
    </w:p>
    <w:p w:rsidR="00113CE2" w:rsidRDefault="00113CE2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13CE2" w:rsidRDefault="00113CE2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3: </w:t>
      </w:r>
      <w:r w:rsidR="003E2DA1">
        <w:rPr>
          <w:rFonts w:ascii="Times New Roman" w:hAnsi="Times New Roman" w:cs="Times New Roman"/>
          <w:sz w:val="24"/>
          <w:szCs w:val="24"/>
          <w:lang w:val="en-GB"/>
        </w:rPr>
        <w:t xml:space="preserve">If we have constructive interference detected, and a known wavelength and angle of incidence we could find the atomic spacing. This also gives us the opportunity to find the crystal structure of the material. </w:t>
      </w:r>
      <w:r w:rsidR="001C5C98">
        <w:rPr>
          <w:rFonts w:ascii="Times New Roman" w:hAnsi="Times New Roman" w:cs="Times New Roman"/>
          <w:sz w:val="24"/>
          <w:szCs w:val="24"/>
          <w:lang w:val="en-GB"/>
        </w:rPr>
        <w:t xml:space="preserve">We have the Miller indices h, k, l and the lattice parameter a (which is the constant distance between components of the lattice). </w:t>
      </w:r>
    </w:p>
    <w:p w:rsidR="004D58D6" w:rsidRDefault="004D58D6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D58D6" w:rsidRDefault="004D58D6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4: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will now go further into the applications of the method XRD. </w:t>
      </w:r>
      <w:r w:rsidR="008520B9">
        <w:rPr>
          <w:rFonts w:ascii="Times New Roman" w:hAnsi="Times New Roman" w:cs="Times New Roman"/>
          <w:sz w:val="24"/>
          <w:szCs w:val="24"/>
          <w:lang w:val="en-GB"/>
        </w:rPr>
        <w:t xml:space="preserve">First of all I worked on a project that decided whether a component was </w:t>
      </w:r>
      <w:proofErr w:type="spellStart"/>
      <w:r w:rsidR="008520B9">
        <w:rPr>
          <w:rFonts w:ascii="Times New Roman" w:hAnsi="Times New Roman" w:cs="Times New Roman"/>
          <w:sz w:val="24"/>
          <w:szCs w:val="24"/>
          <w:lang w:val="en-GB"/>
        </w:rPr>
        <w:t>heusler</w:t>
      </w:r>
      <w:proofErr w:type="spellEnd"/>
      <w:r w:rsidR="008520B9">
        <w:rPr>
          <w:rFonts w:ascii="Times New Roman" w:hAnsi="Times New Roman" w:cs="Times New Roman"/>
          <w:sz w:val="24"/>
          <w:szCs w:val="24"/>
          <w:lang w:val="en-GB"/>
        </w:rPr>
        <w:t>-material or half-</w:t>
      </w:r>
      <w:proofErr w:type="spellStart"/>
      <w:r w:rsidR="008520B9">
        <w:rPr>
          <w:rFonts w:ascii="Times New Roman" w:hAnsi="Times New Roman" w:cs="Times New Roman"/>
          <w:sz w:val="24"/>
          <w:szCs w:val="24"/>
          <w:lang w:val="en-GB"/>
        </w:rPr>
        <w:t>heusler</w:t>
      </w:r>
      <w:proofErr w:type="spellEnd"/>
      <w:r w:rsidR="008520B9">
        <w:rPr>
          <w:rFonts w:ascii="Times New Roman" w:hAnsi="Times New Roman" w:cs="Times New Roman"/>
          <w:sz w:val="24"/>
          <w:szCs w:val="24"/>
          <w:lang w:val="en-GB"/>
        </w:rPr>
        <w:t xml:space="preserve"> material. </w:t>
      </w:r>
      <w:r w:rsidR="00C5351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 </w:t>
      </w:r>
      <w:proofErr w:type="spellStart"/>
      <w:r w:rsidR="00C5351D">
        <w:rPr>
          <w:rFonts w:ascii="Times New Roman" w:hAnsi="Times New Roman" w:cs="Times New Roman"/>
          <w:sz w:val="24"/>
          <w:szCs w:val="24"/>
          <w:lang w:val="en-GB"/>
        </w:rPr>
        <w:t>heusler</w:t>
      </w:r>
      <w:proofErr w:type="spellEnd"/>
      <w:r w:rsidR="00C5351D">
        <w:rPr>
          <w:rFonts w:ascii="Times New Roman" w:hAnsi="Times New Roman" w:cs="Times New Roman"/>
          <w:sz w:val="24"/>
          <w:szCs w:val="24"/>
          <w:lang w:val="en-GB"/>
        </w:rPr>
        <w:t xml:space="preserve"> material has ferromagnetic properties despite neither of the materials involved being magnetic. Ferromagnetism = magnetism to metals like iron. </w:t>
      </w:r>
      <w:r w:rsidR="002D41B4">
        <w:rPr>
          <w:rFonts w:ascii="Times New Roman" w:hAnsi="Times New Roman" w:cs="Times New Roman"/>
          <w:sz w:val="24"/>
          <w:szCs w:val="24"/>
          <w:lang w:val="en-GB"/>
        </w:rPr>
        <w:t xml:space="preserve">You basically follow the formula XYZ or X2YZ where X = electropositive transition metal like </w:t>
      </w:r>
      <w:proofErr w:type="spellStart"/>
      <w:r w:rsidR="002D41B4">
        <w:rPr>
          <w:rFonts w:ascii="Times New Roman" w:hAnsi="Times New Roman" w:cs="Times New Roman"/>
          <w:sz w:val="24"/>
          <w:szCs w:val="24"/>
          <w:lang w:val="en-GB"/>
        </w:rPr>
        <w:t>Ti</w:t>
      </w:r>
      <w:proofErr w:type="spellEnd"/>
      <w:r w:rsidR="002D41B4">
        <w:rPr>
          <w:rFonts w:ascii="Times New Roman" w:hAnsi="Times New Roman" w:cs="Times New Roman"/>
          <w:sz w:val="24"/>
          <w:szCs w:val="24"/>
          <w:lang w:val="en-GB"/>
        </w:rPr>
        <w:t xml:space="preserve">, Y = transition metal like Co and Z = main group elements like Sn. </w:t>
      </w:r>
      <w:r w:rsidR="00BB4B4E">
        <w:rPr>
          <w:rFonts w:ascii="Times New Roman" w:hAnsi="Times New Roman" w:cs="Times New Roman"/>
          <w:sz w:val="24"/>
          <w:szCs w:val="24"/>
          <w:lang w:val="en-GB"/>
        </w:rPr>
        <w:t xml:space="preserve">The functionality is basically like this: you shoot x-rays at a powder-form of the sample and measure it by a detector. </w:t>
      </w:r>
      <w:r w:rsidR="00E9505A">
        <w:rPr>
          <w:rFonts w:ascii="Times New Roman" w:hAnsi="Times New Roman" w:cs="Times New Roman"/>
          <w:sz w:val="24"/>
          <w:szCs w:val="24"/>
          <w:lang w:val="en-GB"/>
        </w:rPr>
        <w:t>When shooting in the incident x-rays you have to make sure that all the planes are covered. From this you get a distance, a. After this you compare with known values. 6.06 Å gives a half-</w:t>
      </w:r>
      <w:proofErr w:type="spellStart"/>
      <w:r w:rsidR="00E9505A">
        <w:rPr>
          <w:rFonts w:ascii="Times New Roman" w:hAnsi="Times New Roman" w:cs="Times New Roman"/>
          <w:sz w:val="24"/>
          <w:szCs w:val="24"/>
          <w:lang w:val="en-GB"/>
        </w:rPr>
        <w:t>heusler</w:t>
      </w:r>
      <w:proofErr w:type="spellEnd"/>
      <w:r w:rsidR="00E9505A">
        <w:rPr>
          <w:rFonts w:ascii="Times New Roman" w:hAnsi="Times New Roman" w:cs="Times New Roman"/>
          <w:sz w:val="24"/>
          <w:szCs w:val="24"/>
          <w:lang w:val="en-GB"/>
        </w:rPr>
        <w:t xml:space="preserve"> with properties similar to a semiconductor and 6.36 Å gives a </w:t>
      </w:r>
      <w:proofErr w:type="spellStart"/>
      <w:r w:rsidR="00E9505A">
        <w:rPr>
          <w:rFonts w:ascii="Times New Roman" w:hAnsi="Times New Roman" w:cs="Times New Roman"/>
          <w:sz w:val="24"/>
          <w:szCs w:val="24"/>
          <w:lang w:val="en-GB"/>
        </w:rPr>
        <w:t>heusler</w:t>
      </w:r>
      <w:proofErr w:type="spellEnd"/>
      <w:r w:rsidR="00E9505A">
        <w:rPr>
          <w:rFonts w:ascii="Times New Roman" w:hAnsi="Times New Roman" w:cs="Times New Roman"/>
          <w:sz w:val="24"/>
          <w:szCs w:val="24"/>
          <w:lang w:val="en-GB"/>
        </w:rPr>
        <w:t xml:space="preserve"> gives a conductor-material. </w:t>
      </w:r>
    </w:p>
    <w:p w:rsidR="0093420E" w:rsidRDefault="0093420E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3420E" w:rsidRDefault="0093420E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5: </w:t>
      </w:r>
      <w:r w:rsidR="00936BA2">
        <w:rPr>
          <w:rFonts w:ascii="Times New Roman" w:hAnsi="Times New Roman" w:cs="Times New Roman"/>
          <w:sz w:val="24"/>
          <w:szCs w:val="24"/>
          <w:lang w:val="en-GB"/>
        </w:rPr>
        <w:t xml:space="preserve">An another application is the use of XRD in pharmaceutical industry. </w:t>
      </w:r>
      <w:r w:rsidR="00066BB3">
        <w:rPr>
          <w:rFonts w:ascii="Times New Roman" w:hAnsi="Times New Roman" w:cs="Times New Roman"/>
          <w:sz w:val="24"/>
          <w:szCs w:val="24"/>
          <w:lang w:val="en-GB"/>
        </w:rPr>
        <w:t xml:space="preserve">X-ray diffraction can be used to characterize the composition of the pharmaceutical. </w:t>
      </w:r>
      <w:r w:rsidR="00D74835">
        <w:rPr>
          <w:rFonts w:ascii="Times New Roman" w:hAnsi="Times New Roman" w:cs="Times New Roman"/>
          <w:sz w:val="24"/>
          <w:szCs w:val="24"/>
          <w:lang w:val="en-GB"/>
        </w:rPr>
        <w:t xml:space="preserve">There is a certain process that all companies have to go through that involves XRD. First step is to isolate the active drug, then use XRD on power-form of drug to look at the crystal structure. Then you send that into a commission and secure a patent before manufacturing the drug. </w:t>
      </w:r>
    </w:p>
    <w:p w:rsidR="00D74835" w:rsidRDefault="00D74835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74835" w:rsidRDefault="00D74835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Slide 6: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last part is about my trip to the XRD-lab in Oslo. It is affiliated with the University in Oslo and is according to the employees there the foremost XRD-lab in all of Norway. </w:t>
      </w:r>
      <w:r w:rsidR="00082C8E">
        <w:rPr>
          <w:rFonts w:ascii="Times New Roman" w:hAnsi="Times New Roman" w:cs="Times New Roman"/>
          <w:sz w:val="24"/>
          <w:szCs w:val="24"/>
          <w:lang w:val="en-GB"/>
        </w:rPr>
        <w:t xml:space="preserve">The lab has one crystal XRD instrument (the APEX) and several powder XRD instruments. </w:t>
      </w:r>
      <w:r w:rsidR="00D46E18">
        <w:rPr>
          <w:rFonts w:ascii="Times New Roman" w:hAnsi="Times New Roman" w:cs="Times New Roman"/>
          <w:sz w:val="24"/>
          <w:szCs w:val="24"/>
          <w:lang w:val="en-GB"/>
        </w:rPr>
        <w:t xml:space="preserve">Picture 1is of the APEX. With the APEX you have an instrument that does not involve destroying the material into powder-shape. It can give the unit cell dimension, bond-bond length and gives the crystal structure through a process called crystal refinement. </w:t>
      </w:r>
    </w:p>
    <w:p w:rsidR="00D46E18" w:rsidRDefault="00D46E18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other XRD instruments are high temperature powder diffraction instruments like D500, transmission powder XRD like DIFF1 (both pictured). Other instruments are: DIFF2 for surface diffraction, DIFF3 and the Huber which uses high and low temperature transmission powder. </w:t>
      </w:r>
    </w:p>
    <w:p w:rsidR="00D46E18" w:rsidRDefault="00D46E18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46E18" w:rsidRDefault="00D46E18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Any question?</w:t>
      </w:r>
    </w:p>
    <w:p w:rsidR="00D46E18" w:rsidRPr="00D74835" w:rsidRDefault="00D46E18" w:rsidP="00AA5E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D46E18" w:rsidRPr="00D7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7C"/>
    <w:rsid w:val="00066BB3"/>
    <w:rsid w:val="00082C8E"/>
    <w:rsid w:val="00085395"/>
    <w:rsid w:val="001102A3"/>
    <w:rsid w:val="00113CE2"/>
    <w:rsid w:val="00155B49"/>
    <w:rsid w:val="001C5C98"/>
    <w:rsid w:val="0029133A"/>
    <w:rsid w:val="002B6D69"/>
    <w:rsid w:val="002D41B4"/>
    <w:rsid w:val="003A06E3"/>
    <w:rsid w:val="003E2DA1"/>
    <w:rsid w:val="004D58D6"/>
    <w:rsid w:val="00792526"/>
    <w:rsid w:val="008520B9"/>
    <w:rsid w:val="0093420E"/>
    <w:rsid w:val="00936BA2"/>
    <w:rsid w:val="00A07A3F"/>
    <w:rsid w:val="00A2466D"/>
    <w:rsid w:val="00AA5E7C"/>
    <w:rsid w:val="00BB4B4E"/>
    <w:rsid w:val="00BC19FB"/>
    <w:rsid w:val="00C5351D"/>
    <w:rsid w:val="00C87670"/>
    <w:rsid w:val="00CD26DF"/>
    <w:rsid w:val="00CD4574"/>
    <w:rsid w:val="00D46E18"/>
    <w:rsid w:val="00D74835"/>
    <w:rsid w:val="00E819E5"/>
    <w:rsid w:val="00E9505A"/>
    <w:rsid w:val="00EA7E7C"/>
    <w:rsid w:val="00EB6DEA"/>
    <w:rsid w:val="00F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019D"/>
  <w15:chartTrackingRefBased/>
  <w15:docId w15:val="{DED2DD12-E236-46EF-A12B-3D62357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634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Abdussamet Kaya</dc:creator>
  <cp:keywords/>
  <dc:description/>
  <cp:lastModifiedBy>Abdussamet Kaya</cp:lastModifiedBy>
  <cp:revision>33</cp:revision>
  <dcterms:created xsi:type="dcterms:W3CDTF">2016-11-19T14:14:00Z</dcterms:created>
  <dcterms:modified xsi:type="dcterms:W3CDTF">2016-11-20T01:17:00Z</dcterms:modified>
</cp:coreProperties>
</file>