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7my1qe2gkjhf" w:id="0"/>
      <w:bookmarkEnd w:id="0"/>
      <w:r w:rsidDel="00000000" w:rsidR="00000000" w:rsidRPr="00000000">
        <w:rPr>
          <w:b w:val="1"/>
          <w:bCs w:val="1"/>
          <w:sz w:val="34"/>
          <w:szCs w:val="34"/>
          <w:rtl w:val="0"/>
        </w:rPr>
        <w:t xml:space="preserve">Title:</w:t>
      </w:r>
    </w:p>
    <w:p w:rsidR="00000000" w:rsidDel="00000000" w:rsidP="00000000" w:rsidRDefault="00000000" w:rsidRPr="00000000" w14:paraId="00000002">
      <w:pPr>
        <w:spacing w:after="240" w:before="240" w:lineRule="auto"/>
        <w:rPr>
          <w:b w:val="1"/>
          <w:bCs w:val="1"/>
        </w:rPr>
      </w:pPr>
      <w:r w:rsidDel="00000000" w:rsidR="00000000" w:rsidRPr="00000000">
        <w:rPr>
          <w:b w:val="1"/>
          <w:bCs w:val="1"/>
          <w:rtl w:val="0"/>
        </w:rPr>
        <w:t xml:space="preserve">Telecom Customer Churn Prediction Using Machine Learning </w:t>
      </w:r>
    </w:p>
    <w:p w:rsidR="00000000" w:rsidDel="00000000" w:rsidP="00000000" w:rsidRDefault="00000000" w:rsidRPr="00000000" w14:paraId="00000003">
      <w:pPr>
        <w:spacing w:after="240" w:before="240" w:lineRule="auto"/>
        <w:rPr>
          <w:b w:val="1"/>
          <w:bCs w:val="1"/>
        </w:rPr>
      </w:pPr>
      <w:r w:rsidDel="00000000" w:rsidR="00000000" w:rsidRPr="00000000">
        <w:rPr>
          <w:b w:val="1"/>
          <w:bCs w:val="1"/>
          <w:rtl w:val="0"/>
        </w:rPr>
        <w:t xml:space="preserve">(Supervised Learning ALGORITHMS)</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e5v1s62805ht" w:id="1"/>
      <w:bookmarkEnd w:id="1"/>
      <w:r w:rsidDel="00000000" w:rsidR="00000000" w:rsidRPr="00000000">
        <w:rPr>
          <w:b w:val="1"/>
          <w:bCs w:val="1"/>
          <w:sz w:val="34"/>
          <w:szCs w:val="34"/>
          <w:rtl w:val="0"/>
        </w:rPr>
        <w:t xml:space="preserve">Objective:</w:t>
      </w:r>
    </w:p>
    <w:p w:rsidR="00000000" w:rsidDel="00000000" w:rsidP="00000000" w:rsidRDefault="00000000" w:rsidRPr="00000000" w14:paraId="00000006">
      <w:pPr>
        <w:spacing w:after="240" w:before="240" w:lineRule="auto"/>
        <w:rPr/>
      </w:pPr>
      <w:r w:rsidDel="00000000" w:rsidR="00000000" w:rsidRPr="00000000">
        <w:rPr>
          <w:rtl w:val="0"/>
        </w:rPr>
        <w:t xml:space="preserve">The main goal of this project is to predict which customers are likely to leave a telecom company. Customer churn is a big problem for businesses because retaining existing customers is cheaper than acquiring new ones. By predicting churn, companies can take proactive measures to retain customers, like offering discounts or personalized plans.</w:t>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2"/>
        <w:keepNext w:val="0"/>
        <w:keepLines w:val="0"/>
        <w:spacing w:after="80" w:lineRule="auto"/>
        <w:rPr>
          <w:b w:val="1"/>
          <w:bCs w:val="1"/>
          <w:sz w:val="34"/>
          <w:szCs w:val="34"/>
        </w:rPr>
      </w:pPr>
      <w:bookmarkStart w:colFirst="0" w:colLast="0" w:name="_o5zwwue8ecfj" w:id="2"/>
      <w:bookmarkEnd w:id="2"/>
      <w:r w:rsidDel="00000000" w:rsidR="00000000" w:rsidRPr="00000000">
        <w:rPr>
          <w:b w:val="1"/>
          <w:bCs w:val="1"/>
          <w:sz w:val="34"/>
          <w:szCs w:val="34"/>
          <w:rtl w:val="0"/>
        </w:rPr>
        <w:t xml:space="preserve">Dataset Description:</w:t>
      </w:r>
    </w:p>
    <w:p w:rsidR="00000000" w:rsidDel="00000000" w:rsidP="00000000" w:rsidRDefault="00000000" w:rsidRPr="00000000" w14:paraId="00000009">
      <w:pPr>
        <w:spacing w:after="240" w:before="240" w:lineRule="auto"/>
        <w:rPr/>
      </w:pPr>
      <w:r w:rsidDel="00000000" w:rsidR="00000000" w:rsidRPr="00000000">
        <w:rPr>
          <w:rtl w:val="0"/>
        </w:rPr>
        <w:t xml:space="preserve">I used the </w:t>
      </w:r>
      <w:r w:rsidDel="00000000" w:rsidR="00000000" w:rsidRPr="00000000">
        <w:rPr>
          <w:b w:val="1"/>
          <w:bCs w:val="1"/>
          <w:rtl w:val="0"/>
        </w:rPr>
        <w:t xml:space="preserve">Telco Customer Churn dataset</w:t>
      </w:r>
      <w:r w:rsidDel="00000000" w:rsidR="00000000" w:rsidRPr="00000000">
        <w:rPr>
          <w:rtl w:val="0"/>
        </w:rPr>
        <w:t xml:space="preserve"> which contains </w:t>
      </w:r>
      <w:r w:rsidDel="00000000" w:rsidR="00000000" w:rsidRPr="00000000">
        <w:rPr>
          <w:b w:val="1"/>
          <w:bCs w:val="1"/>
          <w:rtl w:val="0"/>
        </w:rPr>
        <w:t xml:space="preserve">7043 records and 21 columns</w:t>
      </w:r>
      <w:r w:rsidDel="00000000" w:rsidR="00000000" w:rsidRPr="00000000">
        <w:rPr>
          <w:rtl w:val="0"/>
        </w:rPr>
        <w:t xml:space="preserve">. Some important columns include:</w:t>
      </w:r>
    </w:p>
    <w:p w:rsidR="00000000" w:rsidDel="00000000" w:rsidP="00000000" w:rsidRDefault="00000000" w:rsidRPr="00000000" w14:paraId="0000000A">
      <w:pPr>
        <w:numPr>
          <w:ilvl w:val="0"/>
          <w:numId w:val="4"/>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customerID</w:t>
      </w:r>
      <w:r w:rsidDel="00000000" w:rsidR="00000000" w:rsidRPr="00000000">
        <w:rPr>
          <w:rtl w:val="0"/>
        </w:rPr>
        <w:t xml:space="preserve"> – Unique ID for each customer</w:t>
        <w:br w:type="textWrapping"/>
      </w:r>
    </w:p>
    <w:p w:rsidR="00000000" w:rsidDel="00000000" w:rsidP="00000000" w:rsidRDefault="00000000" w:rsidRPr="00000000" w14:paraId="0000000B">
      <w:pPr>
        <w:numPr>
          <w:ilvl w:val="0"/>
          <w:numId w:val="4"/>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gender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SeniorCitizen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Partner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Dependents</w:t>
      </w:r>
      <w:r w:rsidDel="00000000" w:rsidR="00000000" w:rsidRPr="00000000">
        <w:rPr>
          <w:rtl w:val="0"/>
        </w:rPr>
        <w:t xml:space="preserve"> – Customer demographics</w:t>
        <w:br w:type="textWrapping"/>
      </w:r>
    </w:p>
    <w:p w:rsidR="00000000" w:rsidDel="00000000" w:rsidP="00000000" w:rsidRDefault="00000000" w:rsidRPr="00000000" w14:paraId="0000000C">
      <w:pPr>
        <w:numPr>
          <w:ilvl w:val="0"/>
          <w:numId w:val="4"/>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tenure</w:t>
      </w:r>
      <w:r w:rsidDel="00000000" w:rsidR="00000000" w:rsidRPr="00000000">
        <w:rPr>
          <w:rtl w:val="0"/>
        </w:rPr>
        <w:t xml:space="preserve"> – Number of months customer stayed</w:t>
        <w:br w:type="textWrapping"/>
      </w:r>
    </w:p>
    <w:p w:rsidR="00000000" w:rsidDel="00000000" w:rsidP="00000000" w:rsidRDefault="00000000" w:rsidRPr="00000000" w14:paraId="0000000D">
      <w:pPr>
        <w:numPr>
          <w:ilvl w:val="0"/>
          <w:numId w:val="4"/>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PhoneService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InternetService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Contract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PaymentMethod</w:t>
      </w:r>
      <w:r w:rsidDel="00000000" w:rsidR="00000000" w:rsidRPr="00000000">
        <w:rPr>
          <w:rtl w:val="0"/>
        </w:rPr>
        <w:t xml:space="preserve"> – Service and payment info</w:t>
        <w:br w:type="textWrapping"/>
      </w:r>
    </w:p>
    <w:p w:rsidR="00000000" w:rsidDel="00000000" w:rsidP="00000000" w:rsidRDefault="00000000" w:rsidRPr="00000000" w14:paraId="0000000E">
      <w:pPr>
        <w:numPr>
          <w:ilvl w:val="0"/>
          <w:numId w:val="4"/>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MonthlyCharges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TotalCharges</w:t>
      </w:r>
      <w:r w:rsidDel="00000000" w:rsidR="00000000" w:rsidRPr="00000000">
        <w:rPr>
          <w:rtl w:val="0"/>
        </w:rPr>
        <w:t xml:space="preserve"> – Payment info</w:t>
        <w:br w:type="textWrapping"/>
      </w:r>
    </w:p>
    <w:p w:rsidR="00000000" w:rsidDel="00000000" w:rsidP="00000000" w:rsidRDefault="00000000" w:rsidRPr="00000000" w14:paraId="0000000F">
      <w:pPr>
        <w:numPr>
          <w:ilvl w:val="0"/>
          <w:numId w:val="4"/>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Churn</w:t>
      </w:r>
      <w:r w:rsidDel="00000000" w:rsidR="00000000" w:rsidRPr="00000000">
        <w:rPr>
          <w:rtl w:val="0"/>
        </w:rPr>
        <w:t xml:space="preserve"> – Target variable, indicating whether the customer left (Yes/No)</w:t>
        <w:br w:type="textWrapping"/>
      </w:r>
    </w:p>
    <w:p w:rsidR="00000000" w:rsidDel="00000000" w:rsidP="00000000" w:rsidRDefault="00000000" w:rsidRPr="00000000" w14:paraId="00000010">
      <w:pPr>
        <w:spacing w:after="240" w:before="240" w:lineRule="auto"/>
        <w:rPr/>
      </w:pPr>
      <w:r w:rsidDel="00000000" w:rsidR="00000000" w:rsidRPr="00000000">
        <w:rPr>
          <w:rtl w:val="0"/>
        </w:rPr>
        <w:t xml:space="preserve">After checking the dataset, there were </w:t>
      </w:r>
      <w:r w:rsidDel="00000000" w:rsidR="00000000" w:rsidRPr="00000000">
        <w:rPr>
          <w:b w:val="1"/>
          <w:bCs w:val="1"/>
          <w:rtl w:val="0"/>
        </w:rPr>
        <w:t xml:space="preserve">no missing values</w:t>
      </w:r>
      <w:r w:rsidDel="00000000" w:rsidR="00000000" w:rsidRPr="00000000">
        <w:rPr>
          <w:rtl w:val="0"/>
        </w:rPr>
        <w:t xml:space="preserve"> except for </w:t>
      </w:r>
      <w:r w:rsidDel="00000000" w:rsidR="00000000" w:rsidRPr="00000000">
        <w:rPr>
          <w:rFonts w:ascii="Roboto Mono" w:cs="Roboto Mono" w:eastAsia="Roboto Mono" w:hAnsi="Roboto Mono"/>
          <w:color w:val="188038"/>
          <w:rtl w:val="0"/>
        </w:rPr>
        <w:t xml:space="preserve">TotalCharges</w:t>
      </w:r>
      <w:r w:rsidDel="00000000" w:rsidR="00000000" w:rsidRPr="00000000">
        <w:rPr>
          <w:rtl w:val="0"/>
        </w:rPr>
        <w:t xml:space="preserve"> which had some blank entries. I replaced those missing values with the </w:t>
      </w:r>
      <w:r w:rsidDel="00000000" w:rsidR="00000000" w:rsidRPr="00000000">
        <w:rPr>
          <w:b w:val="1"/>
          <w:bCs w:val="1"/>
          <w:rtl w:val="0"/>
        </w:rPr>
        <w:t xml:space="preserve">median</w:t>
      </w:r>
      <w:r w:rsidDel="00000000" w:rsidR="00000000" w:rsidRPr="00000000">
        <w:rPr>
          <w:rtl w:val="0"/>
        </w:rPr>
        <w:t xml:space="preserve">. There were also </w:t>
      </w:r>
      <w:r w:rsidDel="00000000" w:rsidR="00000000" w:rsidRPr="00000000">
        <w:rPr>
          <w:b w:val="1"/>
          <w:bCs w:val="1"/>
          <w:rtl w:val="0"/>
        </w:rPr>
        <w:t xml:space="preserve">no duplicates</w:t>
      </w:r>
      <w:r w:rsidDel="00000000" w:rsidR="00000000" w:rsidRPr="00000000">
        <w:rPr>
          <w:rtl w:val="0"/>
        </w:rPr>
        <w:t xml:space="preserve"> in the dataset.</w:t>
      </w:r>
    </w:p>
    <w:p w:rsidR="00000000" w:rsidDel="00000000" w:rsidP="00000000" w:rsidRDefault="00000000" w:rsidRPr="00000000" w14:paraId="000000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pStyle w:val="Heading2"/>
        <w:keepNext w:val="0"/>
        <w:keepLines w:val="0"/>
        <w:spacing w:after="80" w:lineRule="auto"/>
        <w:rPr>
          <w:b w:val="1"/>
          <w:bCs w:val="1"/>
          <w:sz w:val="34"/>
          <w:szCs w:val="34"/>
        </w:rPr>
      </w:pPr>
      <w:bookmarkStart w:colFirst="0" w:colLast="0" w:name="_9p5iwhgagtoe" w:id="3"/>
      <w:bookmarkEnd w:id="3"/>
      <w:r w:rsidDel="00000000" w:rsidR="00000000" w:rsidRPr="00000000">
        <w:rPr>
          <w:b w:val="1"/>
          <w:bCs w:val="1"/>
          <w:sz w:val="34"/>
          <w:szCs w:val="34"/>
          <w:rtl w:val="0"/>
        </w:rPr>
        <w:t xml:space="preserve">Exploratory Data Analysis (EDA):</w:t>
      </w:r>
    </w:p>
    <w:p w:rsidR="00000000" w:rsidDel="00000000" w:rsidP="00000000" w:rsidRDefault="00000000" w:rsidRPr="00000000" w14:paraId="00000013">
      <w:pPr>
        <w:spacing w:after="240" w:before="240" w:lineRule="auto"/>
        <w:rPr/>
      </w:pPr>
      <w:r w:rsidDel="00000000" w:rsidR="00000000" w:rsidRPr="00000000">
        <w:rPr>
          <w:rtl w:val="0"/>
        </w:rPr>
        <w:t xml:space="preserve">I analyzed which features affect churn the most:</w:t>
      </w:r>
    </w:p>
    <w:p w:rsidR="00000000" w:rsidDel="00000000" w:rsidP="00000000" w:rsidRDefault="00000000" w:rsidRPr="00000000" w14:paraId="00000014">
      <w:pPr>
        <w:numPr>
          <w:ilvl w:val="0"/>
          <w:numId w:val="1"/>
        </w:numPr>
        <w:spacing w:after="0" w:afterAutospacing="0" w:before="240" w:lineRule="auto"/>
        <w:ind w:left="720" w:hanging="360"/>
      </w:pPr>
      <w:r w:rsidDel="00000000" w:rsidR="00000000" w:rsidRPr="00000000">
        <w:rPr>
          <w:b w:val="1"/>
          <w:bCs w:val="1"/>
          <w:rtl w:val="0"/>
        </w:rPr>
        <w:t xml:space="preserve">Churn distribution:</w:t>
      </w:r>
      <w:r w:rsidDel="00000000" w:rsidR="00000000" w:rsidRPr="00000000">
        <w:rPr>
          <w:rtl w:val="0"/>
        </w:rPr>
        <w:t xml:space="preserve"> Around 27% customers left, 73% stayed.</w:t>
        <w:br w:type="textWrapping"/>
      </w:r>
    </w:p>
    <w:p w:rsidR="00000000" w:rsidDel="00000000" w:rsidP="00000000" w:rsidRDefault="00000000" w:rsidRPr="00000000" w14:paraId="00000015">
      <w:pPr>
        <w:numPr>
          <w:ilvl w:val="0"/>
          <w:numId w:val="1"/>
        </w:numPr>
        <w:spacing w:after="0" w:afterAutospacing="0" w:before="0" w:beforeAutospacing="0" w:lineRule="auto"/>
        <w:ind w:left="720" w:hanging="360"/>
      </w:pPr>
      <w:r w:rsidDel="00000000" w:rsidR="00000000" w:rsidRPr="00000000">
        <w:rPr>
          <w:b w:val="1"/>
          <w:bCs w:val="1"/>
          <w:rtl w:val="0"/>
        </w:rPr>
        <w:t xml:space="preserve">Contract type:</w:t>
      </w:r>
      <w:r w:rsidDel="00000000" w:rsidR="00000000" w:rsidRPr="00000000">
        <w:rPr>
          <w:rtl w:val="0"/>
        </w:rPr>
        <w:t xml:space="preserve"> Month-to-month contracts had higher churn.</w:t>
        <w:br w:type="textWrapping"/>
      </w:r>
    </w:p>
    <w:p w:rsidR="00000000" w:rsidDel="00000000" w:rsidP="00000000" w:rsidRDefault="00000000" w:rsidRPr="00000000" w14:paraId="00000016">
      <w:pPr>
        <w:numPr>
          <w:ilvl w:val="0"/>
          <w:numId w:val="1"/>
        </w:numPr>
        <w:spacing w:after="0" w:afterAutospacing="0" w:before="0" w:beforeAutospacing="0" w:lineRule="auto"/>
        <w:ind w:left="720" w:hanging="360"/>
      </w:pPr>
      <w:r w:rsidDel="00000000" w:rsidR="00000000" w:rsidRPr="00000000">
        <w:rPr>
          <w:b w:val="1"/>
          <w:bCs w:val="1"/>
          <w:rtl w:val="0"/>
        </w:rPr>
        <w:t xml:space="preserve">Tenure:</w:t>
      </w:r>
      <w:r w:rsidDel="00000000" w:rsidR="00000000" w:rsidRPr="00000000">
        <w:rPr>
          <w:rtl w:val="0"/>
        </w:rPr>
        <w:t xml:space="preserve"> Customers with shorter tenure were more likely to churn.</w:t>
        <w:br w:type="textWrapping"/>
      </w:r>
    </w:p>
    <w:p w:rsidR="00000000" w:rsidDel="00000000" w:rsidP="00000000" w:rsidRDefault="00000000" w:rsidRPr="00000000" w14:paraId="00000017">
      <w:pPr>
        <w:numPr>
          <w:ilvl w:val="0"/>
          <w:numId w:val="1"/>
        </w:numPr>
        <w:spacing w:after="0" w:afterAutospacing="0" w:before="0" w:beforeAutospacing="0" w:lineRule="auto"/>
        <w:ind w:left="720" w:hanging="360"/>
      </w:pPr>
      <w:r w:rsidDel="00000000" w:rsidR="00000000" w:rsidRPr="00000000">
        <w:rPr>
          <w:b w:val="1"/>
          <w:bCs w:val="1"/>
          <w:rtl w:val="0"/>
        </w:rPr>
        <w:t xml:space="preserve">MonthlyCharges:</w:t>
      </w:r>
      <w:r w:rsidDel="00000000" w:rsidR="00000000" w:rsidRPr="00000000">
        <w:rPr>
          <w:rtl w:val="0"/>
        </w:rPr>
        <w:t xml:space="preserve"> Higher monthly charges were slightly associated with churn.</w:t>
        <w:br w:type="textWrapping"/>
      </w:r>
    </w:p>
    <w:p w:rsidR="00000000" w:rsidDel="00000000" w:rsidP="00000000" w:rsidRDefault="00000000" w:rsidRPr="00000000" w14:paraId="00000018">
      <w:pPr>
        <w:numPr>
          <w:ilvl w:val="0"/>
          <w:numId w:val="1"/>
        </w:numPr>
        <w:spacing w:after="240" w:before="0" w:beforeAutospacing="0" w:lineRule="auto"/>
        <w:ind w:left="720" w:hanging="360"/>
      </w:pPr>
      <w:r w:rsidDel="00000000" w:rsidR="00000000" w:rsidRPr="00000000">
        <w:rPr>
          <w:b w:val="1"/>
          <w:bCs w:val="1"/>
          <w:rtl w:val="0"/>
        </w:rPr>
        <w:t xml:space="preserve">Other features:</w:t>
      </w:r>
      <w:r w:rsidDel="00000000" w:rsidR="00000000" w:rsidRPr="00000000">
        <w:rPr>
          <w:rtl w:val="0"/>
        </w:rPr>
        <w:t xml:space="preserve"> Services like TechSupport or OnlineSecurity reduced churn probability.</w:t>
        <w:br w:type="textWrapping"/>
      </w:r>
    </w:p>
    <w:p w:rsidR="00000000" w:rsidDel="00000000" w:rsidP="00000000" w:rsidRDefault="00000000" w:rsidRPr="00000000" w14:paraId="00000019">
      <w:pPr>
        <w:spacing w:after="240" w:before="240" w:lineRule="auto"/>
        <w:rPr/>
      </w:pPr>
      <w:r w:rsidDel="00000000" w:rsidR="00000000" w:rsidRPr="00000000">
        <w:rPr>
          <w:rtl w:val="0"/>
        </w:rPr>
        <w:t xml:space="preserve">I also visualized numeric features using </w:t>
      </w:r>
      <w:r w:rsidDel="00000000" w:rsidR="00000000" w:rsidRPr="00000000">
        <w:rPr>
          <w:b w:val="1"/>
          <w:bCs w:val="1"/>
          <w:rtl w:val="0"/>
        </w:rPr>
        <w:t xml:space="preserve">histograms</w:t>
      </w:r>
      <w:r w:rsidDel="00000000" w:rsidR="00000000" w:rsidRPr="00000000">
        <w:rPr>
          <w:rtl w:val="0"/>
        </w:rPr>
        <w:t xml:space="preserve"> and categorical features using </w:t>
      </w:r>
      <w:r w:rsidDel="00000000" w:rsidR="00000000" w:rsidRPr="00000000">
        <w:rPr>
          <w:b w:val="1"/>
          <w:bCs w:val="1"/>
          <w:rtl w:val="0"/>
        </w:rPr>
        <w:t xml:space="preserve">countplots</w:t>
      </w:r>
      <w:r w:rsidDel="00000000" w:rsidR="00000000" w:rsidRPr="00000000">
        <w:rPr>
          <w:rtl w:val="0"/>
        </w:rPr>
        <w:t xml:space="preserve">, which helped understand relationships with churn.</w:t>
      </w:r>
    </w:p>
    <w:p w:rsidR="00000000" w:rsidDel="00000000" w:rsidP="00000000" w:rsidRDefault="00000000" w:rsidRPr="00000000" w14:paraId="000000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pStyle w:val="Heading2"/>
        <w:keepNext w:val="0"/>
        <w:keepLines w:val="0"/>
        <w:spacing w:after="80" w:lineRule="auto"/>
        <w:rPr>
          <w:b w:val="1"/>
          <w:bCs w:val="1"/>
          <w:sz w:val="34"/>
          <w:szCs w:val="34"/>
        </w:rPr>
      </w:pPr>
      <w:bookmarkStart w:colFirst="0" w:colLast="0" w:name="_1x6zo8xa5o2z" w:id="4"/>
      <w:bookmarkEnd w:id="4"/>
      <w:r w:rsidDel="00000000" w:rsidR="00000000" w:rsidRPr="00000000">
        <w:rPr>
          <w:b w:val="1"/>
          <w:bCs w:val="1"/>
          <w:sz w:val="34"/>
          <w:szCs w:val="34"/>
          <w:rtl w:val="0"/>
        </w:rPr>
        <w:t xml:space="preserve">Data Preprocessing:</w:t>
      </w:r>
    </w:p>
    <w:p w:rsidR="00000000" w:rsidDel="00000000" w:rsidP="00000000" w:rsidRDefault="00000000" w:rsidRPr="00000000" w14:paraId="0000001C">
      <w:pPr>
        <w:numPr>
          <w:ilvl w:val="0"/>
          <w:numId w:val="2"/>
        </w:numPr>
        <w:spacing w:after="0" w:afterAutospacing="0" w:before="240" w:lineRule="auto"/>
        <w:ind w:left="720" w:hanging="360"/>
      </w:pPr>
      <w:r w:rsidDel="00000000" w:rsidR="00000000" w:rsidRPr="00000000">
        <w:rPr>
          <w:b w:val="1"/>
          <w:bCs w:val="1"/>
          <w:rtl w:val="0"/>
        </w:rPr>
        <w:t xml:space="preserve">Encoding Categorical Features:</w:t>
        <w:br w:type="textWrapping"/>
      </w:r>
    </w:p>
    <w:p w:rsidR="00000000" w:rsidDel="00000000" w:rsidP="00000000" w:rsidRDefault="00000000" w:rsidRPr="00000000" w14:paraId="0000001D">
      <w:pPr>
        <w:numPr>
          <w:ilvl w:val="1"/>
          <w:numId w:val="2"/>
        </w:numPr>
        <w:spacing w:after="0" w:afterAutospacing="0" w:before="0" w:beforeAutospacing="0" w:lineRule="auto"/>
        <w:ind w:left="1440" w:hanging="360"/>
      </w:pPr>
      <w:r w:rsidDel="00000000" w:rsidR="00000000" w:rsidRPr="00000000">
        <w:rPr>
          <w:rtl w:val="0"/>
        </w:rPr>
        <w:t xml:space="preserve">Used </w:t>
      </w:r>
      <w:r w:rsidDel="00000000" w:rsidR="00000000" w:rsidRPr="00000000">
        <w:rPr>
          <w:b w:val="1"/>
          <w:bCs w:val="1"/>
          <w:rtl w:val="0"/>
        </w:rPr>
        <w:t xml:space="preserve">Label Encoding</w:t>
      </w:r>
      <w:r w:rsidDel="00000000" w:rsidR="00000000" w:rsidRPr="00000000">
        <w:rPr>
          <w:rtl w:val="0"/>
        </w:rPr>
        <w:t xml:space="preserve"> for the target </w:t>
      </w:r>
      <w:r w:rsidDel="00000000" w:rsidR="00000000" w:rsidRPr="00000000">
        <w:rPr>
          <w:rFonts w:ascii="Roboto Mono" w:cs="Roboto Mono" w:eastAsia="Roboto Mono" w:hAnsi="Roboto Mono"/>
          <w:color w:val="188038"/>
          <w:rtl w:val="0"/>
        </w:rPr>
        <w:t xml:space="preserve">Churn</w:t>
        <w:br w:type="textWrapping"/>
      </w:r>
    </w:p>
    <w:p w:rsidR="00000000" w:rsidDel="00000000" w:rsidP="00000000" w:rsidRDefault="00000000" w:rsidRPr="00000000" w14:paraId="0000001E">
      <w:pPr>
        <w:numPr>
          <w:ilvl w:val="1"/>
          <w:numId w:val="2"/>
        </w:numPr>
        <w:spacing w:after="0" w:afterAutospacing="0" w:before="0" w:beforeAutospacing="0" w:lineRule="auto"/>
        <w:ind w:left="1440" w:hanging="360"/>
      </w:pPr>
      <w:r w:rsidDel="00000000" w:rsidR="00000000" w:rsidRPr="00000000">
        <w:rPr>
          <w:rtl w:val="0"/>
        </w:rPr>
        <w:t xml:space="preserve">Used </w:t>
      </w:r>
      <w:r w:rsidDel="00000000" w:rsidR="00000000" w:rsidRPr="00000000">
        <w:rPr>
          <w:b w:val="1"/>
          <w:bCs w:val="1"/>
          <w:rtl w:val="0"/>
        </w:rPr>
        <w:t xml:space="preserve">One-Hot Encoding</w:t>
      </w:r>
      <w:r w:rsidDel="00000000" w:rsidR="00000000" w:rsidRPr="00000000">
        <w:rPr>
          <w:rtl w:val="0"/>
        </w:rPr>
        <w:t xml:space="preserve"> for categorical features (like Contract, PaymentMethod, InternetService)</w:t>
        <w:br w:type="textWrapping"/>
      </w:r>
    </w:p>
    <w:p w:rsidR="00000000" w:rsidDel="00000000" w:rsidP="00000000" w:rsidRDefault="00000000" w:rsidRPr="00000000" w14:paraId="0000001F">
      <w:pPr>
        <w:numPr>
          <w:ilvl w:val="0"/>
          <w:numId w:val="2"/>
        </w:numPr>
        <w:spacing w:after="0" w:afterAutospacing="0" w:before="0" w:beforeAutospacing="0" w:lineRule="auto"/>
        <w:ind w:left="720" w:hanging="360"/>
      </w:pPr>
      <w:r w:rsidDel="00000000" w:rsidR="00000000" w:rsidRPr="00000000">
        <w:rPr>
          <w:b w:val="1"/>
          <w:bCs w:val="1"/>
          <w:rtl w:val="0"/>
        </w:rPr>
        <w:t xml:space="preserve">Train-Test Split:</w:t>
        <w:br w:type="textWrapping"/>
      </w:r>
    </w:p>
    <w:p w:rsidR="00000000" w:rsidDel="00000000" w:rsidP="00000000" w:rsidRDefault="00000000" w:rsidRPr="00000000" w14:paraId="00000020">
      <w:pPr>
        <w:numPr>
          <w:ilvl w:val="1"/>
          <w:numId w:val="2"/>
        </w:numPr>
        <w:spacing w:after="0" w:afterAutospacing="0" w:before="0" w:beforeAutospacing="0" w:lineRule="auto"/>
        <w:ind w:left="1440" w:hanging="360"/>
      </w:pPr>
      <w:r w:rsidDel="00000000" w:rsidR="00000000" w:rsidRPr="00000000">
        <w:rPr>
          <w:rtl w:val="0"/>
        </w:rPr>
        <w:t xml:space="preserve">Split data into </w:t>
      </w:r>
      <w:r w:rsidDel="00000000" w:rsidR="00000000" w:rsidRPr="00000000">
        <w:rPr>
          <w:b w:val="1"/>
          <w:bCs w:val="1"/>
          <w:rtl w:val="0"/>
        </w:rPr>
        <w:t xml:space="preserve">80% training</w:t>
      </w:r>
      <w:r w:rsidDel="00000000" w:rsidR="00000000" w:rsidRPr="00000000">
        <w:rPr>
          <w:rtl w:val="0"/>
        </w:rPr>
        <w:t xml:space="preserve"> and </w:t>
      </w:r>
      <w:r w:rsidDel="00000000" w:rsidR="00000000" w:rsidRPr="00000000">
        <w:rPr>
          <w:b w:val="1"/>
          <w:bCs w:val="1"/>
          <w:rtl w:val="0"/>
        </w:rPr>
        <w:t xml:space="preserve">20% testing</w:t>
      </w:r>
      <w:r w:rsidDel="00000000" w:rsidR="00000000" w:rsidRPr="00000000">
        <w:rPr>
          <w:rtl w:val="0"/>
        </w:rPr>
        <w:t xml:space="preserve"> sets</w:t>
        <w:br w:type="textWrapping"/>
      </w:r>
    </w:p>
    <w:p w:rsidR="00000000" w:rsidDel="00000000" w:rsidP="00000000" w:rsidRDefault="00000000" w:rsidRPr="00000000" w14:paraId="00000021">
      <w:pPr>
        <w:numPr>
          <w:ilvl w:val="0"/>
          <w:numId w:val="2"/>
        </w:numPr>
        <w:spacing w:after="0" w:afterAutospacing="0" w:before="0" w:beforeAutospacing="0" w:lineRule="auto"/>
        <w:ind w:left="720" w:hanging="360"/>
      </w:pPr>
      <w:r w:rsidDel="00000000" w:rsidR="00000000" w:rsidRPr="00000000">
        <w:rPr>
          <w:b w:val="1"/>
          <w:bCs w:val="1"/>
          <w:rtl w:val="0"/>
        </w:rPr>
        <w:t xml:space="preserve">Feature Selection:</w:t>
        <w:br w:type="textWrapping"/>
      </w:r>
    </w:p>
    <w:p w:rsidR="00000000" w:rsidDel="00000000" w:rsidP="00000000" w:rsidRDefault="00000000" w:rsidRPr="00000000" w14:paraId="00000022">
      <w:pPr>
        <w:numPr>
          <w:ilvl w:val="1"/>
          <w:numId w:val="2"/>
        </w:numPr>
        <w:spacing w:after="240" w:before="0" w:beforeAutospacing="0" w:lineRule="auto"/>
        <w:ind w:left="1440" w:hanging="360"/>
      </w:pPr>
      <w:r w:rsidDel="00000000" w:rsidR="00000000" w:rsidRPr="00000000">
        <w:rPr>
          <w:rtl w:val="0"/>
        </w:rPr>
        <w:t xml:space="preserve">Kept all columns after encoding, except </w:t>
      </w:r>
      <w:r w:rsidDel="00000000" w:rsidR="00000000" w:rsidRPr="00000000">
        <w:rPr>
          <w:rFonts w:ascii="Roboto Mono" w:cs="Roboto Mono" w:eastAsia="Roboto Mono" w:hAnsi="Roboto Mono"/>
          <w:color w:val="188038"/>
          <w:rtl w:val="0"/>
        </w:rPr>
        <w:t xml:space="preserve">customerID</w:t>
      </w:r>
      <w:r w:rsidDel="00000000" w:rsidR="00000000" w:rsidRPr="00000000">
        <w:rPr>
          <w:rtl w:val="0"/>
        </w:rPr>
        <w:t xml:space="preserve"> which is not useful for prediction</w:t>
        <w:br w:type="textWrapping"/>
      </w:r>
    </w:p>
    <w:p w:rsidR="00000000" w:rsidDel="00000000" w:rsidP="00000000" w:rsidRDefault="00000000" w:rsidRPr="00000000" w14:paraId="000000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pStyle w:val="Heading2"/>
        <w:keepNext w:val="0"/>
        <w:keepLines w:val="0"/>
        <w:spacing w:after="80" w:lineRule="auto"/>
        <w:rPr>
          <w:b w:val="1"/>
          <w:bCs w:val="1"/>
          <w:sz w:val="34"/>
          <w:szCs w:val="34"/>
        </w:rPr>
      </w:pPr>
      <w:bookmarkStart w:colFirst="0" w:colLast="0" w:name="_gz80ozc27i5w" w:id="5"/>
      <w:bookmarkEnd w:id="5"/>
      <w:r w:rsidDel="00000000" w:rsidR="00000000" w:rsidRPr="00000000">
        <w:rPr>
          <w:b w:val="1"/>
          <w:bCs w:val="1"/>
          <w:sz w:val="34"/>
          <w:szCs w:val="34"/>
          <w:rtl w:val="0"/>
        </w:rPr>
        <w:t xml:space="preserve">Modeling:</w:t>
      </w:r>
    </w:p>
    <w:p w:rsidR="00000000" w:rsidDel="00000000" w:rsidP="00000000" w:rsidRDefault="00000000" w:rsidRPr="00000000" w14:paraId="00000025">
      <w:pPr>
        <w:spacing w:after="240" w:before="240" w:lineRule="auto"/>
        <w:rPr/>
      </w:pPr>
      <w:r w:rsidDel="00000000" w:rsidR="00000000" w:rsidRPr="00000000">
        <w:rPr>
          <w:rtl w:val="0"/>
        </w:rPr>
        <w:t xml:space="preserve">I trained four machine learning models:</w:t>
      </w:r>
    </w:p>
    <w:p w:rsidR="00000000" w:rsidDel="00000000" w:rsidP="00000000" w:rsidRDefault="00000000" w:rsidRPr="00000000" w14:paraId="00000026">
      <w:pPr>
        <w:numPr>
          <w:ilvl w:val="0"/>
          <w:numId w:val="6"/>
        </w:numPr>
        <w:spacing w:after="0" w:afterAutospacing="0" w:before="240" w:lineRule="auto"/>
        <w:ind w:left="720" w:hanging="360"/>
      </w:pPr>
      <w:r w:rsidDel="00000000" w:rsidR="00000000" w:rsidRPr="00000000">
        <w:rPr>
          <w:b w:val="1"/>
          <w:bCs w:val="1"/>
          <w:rtl w:val="0"/>
        </w:rPr>
        <w:t xml:space="preserve">Logistic Regression</w:t>
        <w:br w:type="textWrapping"/>
      </w:r>
    </w:p>
    <w:p w:rsidR="00000000" w:rsidDel="00000000" w:rsidP="00000000" w:rsidRDefault="00000000" w:rsidRPr="00000000" w14:paraId="00000027">
      <w:pPr>
        <w:numPr>
          <w:ilvl w:val="0"/>
          <w:numId w:val="6"/>
        </w:numPr>
        <w:spacing w:after="0" w:afterAutospacing="0" w:before="0" w:beforeAutospacing="0" w:lineRule="auto"/>
        <w:ind w:left="720" w:hanging="360"/>
      </w:pPr>
      <w:r w:rsidDel="00000000" w:rsidR="00000000" w:rsidRPr="00000000">
        <w:rPr>
          <w:b w:val="1"/>
          <w:bCs w:val="1"/>
          <w:rtl w:val="0"/>
        </w:rPr>
        <w:t xml:space="preserve">Decision Tree Classifier</w:t>
        <w:br w:type="textWrapping"/>
      </w:r>
    </w:p>
    <w:p w:rsidR="00000000" w:rsidDel="00000000" w:rsidP="00000000" w:rsidRDefault="00000000" w:rsidRPr="00000000" w14:paraId="00000028">
      <w:pPr>
        <w:numPr>
          <w:ilvl w:val="0"/>
          <w:numId w:val="6"/>
        </w:numPr>
        <w:spacing w:after="0" w:afterAutospacing="0" w:before="0" w:beforeAutospacing="0" w:lineRule="auto"/>
        <w:ind w:left="720" w:hanging="360"/>
      </w:pPr>
      <w:r w:rsidDel="00000000" w:rsidR="00000000" w:rsidRPr="00000000">
        <w:rPr>
          <w:b w:val="1"/>
          <w:bCs w:val="1"/>
          <w:rtl w:val="0"/>
        </w:rPr>
        <w:t xml:space="preserve">Random Forest Classifier</w:t>
        <w:br w:type="textWrapping"/>
      </w:r>
    </w:p>
    <w:p w:rsidR="00000000" w:rsidDel="00000000" w:rsidP="00000000" w:rsidRDefault="00000000" w:rsidRPr="00000000" w14:paraId="00000029">
      <w:pPr>
        <w:numPr>
          <w:ilvl w:val="0"/>
          <w:numId w:val="6"/>
        </w:numPr>
        <w:spacing w:after="240" w:before="0" w:beforeAutospacing="0" w:lineRule="auto"/>
        <w:ind w:left="720" w:hanging="360"/>
      </w:pPr>
      <w:r w:rsidDel="00000000" w:rsidR="00000000" w:rsidRPr="00000000">
        <w:rPr>
          <w:b w:val="1"/>
          <w:bCs w:val="1"/>
          <w:rtl w:val="0"/>
        </w:rPr>
        <w:t xml:space="preserve">XGBoost Classifier</w:t>
        <w:br w:type="textWrapping"/>
      </w:r>
    </w:p>
    <w:p w:rsidR="00000000" w:rsidDel="00000000" w:rsidP="00000000" w:rsidRDefault="00000000" w:rsidRPr="00000000" w14:paraId="0000002A">
      <w:pPr>
        <w:spacing w:after="240" w:before="240" w:lineRule="auto"/>
        <w:rPr/>
      </w:pPr>
      <w:r w:rsidDel="00000000" w:rsidR="00000000" w:rsidRPr="00000000">
        <w:rPr>
          <w:rtl w:val="0"/>
        </w:rPr>
        <w:t xml:space="preserve">All models were trained on the same training set, and tested on the test set. I evaluated them using </w:t>
      </w:r>
      <w:r w:rsidDel="00000000" w:rsidR="00000000" w:rsidRPr="00000000">
        <w:rPr>
          <w:b w:val="1"/>
          <w:bCs w:val="1"/>
          <w:rtl w:val="0"/>
        </w:rPr>
        <w:t xml:space="preserve">Accuracy, Precision, Recall, F1 Score</w:t>
      </w:r>
      <w:r w:rsidDel="00000000" w:rsidR="00000000" w:rsidRPr="00000000">
        <w:rPr>
          <w:rtl w:val="0"/>
        </w:rPr>
        <w:t xml:space="preserve">, and </w:t>
      </w:r>
      <w:r w:rsidDel="00000000" w:rsidR="00000000" w:rsidRPr="00000000">
        <w:rPr>
          <w:b w:val="1"/>
          <w:bCs w:val="1"/>
          <w:rtl w:val="0"/>
        </w:rPr>
        <w:t xml:space="preserve">Confusion Matrix</w:t>
      </w:r>
      <w:r w:rsidDel="00000000" w:rsidR="00000000" w:rsidRPr="00000000">
        <w:rPr>
          <w:rtl w:val="0"/>
        </w:rPr>
        <w:t xml:space="preserve">.</w:t>
      </w:r>
    </w:p>
    <w:p w:rsidR="00000000" w:rsidDel="00000000" w:rsidP="00000000" w:rsidRDefault="00000000" w:rsidRPr="00000000" w14:paraId="000000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pStyle w:val="Heading2"/>
        <w:keepNext w:val="0"/>
        <w:keepLines w:val="0"/>
        <w:spacing w:after="80" w:lineRule="auto"/>
        <w:rPr>
          <w:b w:val="1"/>
          <w:bCs w:val="1"/>
          <w:sz w:val="34"/>
          <w:szCs w:val="34"/>
        </w:rPr>
      </w:pPr>
      <w:bookmarkStart w:colFirst="0" w:colLast="0" w:name="_639wtsj85c1x" w:id="6"/>
      <w:bookmarkEnd w:id="6"/>
      <w:r w:rsidDel="00000000" w:rsidR="00000000" w:rsidRPr="00000000">
        <w:rPr>
          <w:b w:val="1"/>
          <w:bCs w:val="1"/>
          <w:sz w:val="34"/>
          <w:szCs w:val="34"/>
          <w:rtl w:val="0"/>
        </w:rPr>
        <w:t xml:space="preserve">Evaluation Results:</w:t>
      </w:r>
    </w:p>
    <w:tbl>
      <w:tblPr>
        <w:tblStyle w:val="Table1"/>
        <w:tblW w:w="65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50"/>
        <w:gridCol w:w="1205"/>
        <w:gridCol w:w="1175"/>
        <w:gridCol w:w="875"/>
        <w:gridCol w:w="1130"/>
        <w:tblGridChange w:id="0">
          <w:tblGrid>
            <w:gridCol w:w="2150"/>
            <w:gridCol w:w="1205"/>
            <w:gridCol w:w="1175"/>
            <w:gridCol w:w="875"/>
            <w:gridCol w:w="113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jc w:val="center"/>
              <w:rPr/>
            </w:pPr>
            <w:r w:rsidDel="00000000" w:rsidR="00000000" w:rsidRPr="00000000">
              <w:rPr>
                <w:b w:val="1"/>
                <w:bCs w:val="1"/>
                <w:rtl w:val="0"/>
              </w:rPr>
              <w:t xml:space="preserve">Model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jc w:val="center"/>
              <w:rPr/>
            </w:pPr>
            <w:r w:rsidDel="00000000" w:rsidR="00000000" w:rsidRPr="00000000">
              <w:rPr>
                <w:b w:val="1"/>
                <w:bCs w:val="1"/>
                <w:rtl w:val="0"/>
              </w:rPr>
              <w:t xml:space="preserve">Accuray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jc w:val="left"/>
              <w:rPr/>
            </w:pPr>
            <w:r w:rsidDel="00000000" w:rsidR="00000000" w:rsidRPr="00000000">
              <w:rPr>
                <w:b w:val="1"/>
                <w:bCs w:val="1"/>
                <w:rtl w:val="0"/>
              </w:rPr>
              <w:t xml:space="preserve">Precision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jc w:val="center"/>
              <w:rPr/>
            </w:pPr>
            <w:r w:rsidDel="00000000" w:rsidR="00000000" w:rsidRPr="00000000">
              <w:rPr>
                <w:b w:val="1"/>
                <w:bCs w:val="1"/>
                <w:rtl w:val="0"/>
              </w:rPr>
              <w:t xml:space="preserve">Recall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jc w:val="center"/>
              <w:rPr/>
            </w:pPr>
            <w:r w:rsidDel="00000000" w:rsidR="00000000" w:rsidRPr="00000000">
              <w:rPr>
                <w:b w:val="1"/>
                <w:bCs w:val="1"/>
                <w:rtl w:val="0"/>
              </w:rPr>
              <w:t xml:space="preserve">F1Score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rtl w:val="0"/>
              </w:rPr>
              <w:t xml:space="preserve">Logistic Regression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rtl w:val="0"/>
              </w:rPr>
              <w:t xml:space="preserve">0.824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rtl w:val="0"/>
              </w:rPr>
              <w:t xml:space="preserve">0.696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rtl w:val="0"/>
              </w:rPr>
              <w:t xml:space="preserve">0.595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rtl w:val="0"/>
              </w:rPr>
              <w:t xml:space="preserve">0.642</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rtl w:val="0"/>
              </w:rPr>
              <w:t xml:space="preserve">Decision Tree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rtl w:val="0"/>
              </w:rPr>
              <w:t xml:space="preserve">0.769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rtl w:val="0"/>
              </w:rPr>
              <w:t xml:space="preserve">0.577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rtl w:val="0"/>
              </w:rPr>
              <w:t xml:space="preserve">0.475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rPr/>
            </w:pPr>
            <w:r w:rsidDel="00000000" w:rsidR="00000000" w:rsidRPr="00000000">
              <w:rPr>
                <w:rtl w:val="0"/>
              </w:rPr>
              <w:t xml:space="preserve">0.521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rPr/>
            </w:pPr>
            <w:r w:rsidDel="00000000" w:rsidR="00000000" w:rsidRPr="00000000">
              <w:rPr>
                <w:rtl w:val="0"/>
              </w:rPr>
              <w:t xml:space="preserve">Random Forest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rPr/>
            </w:pPr>
            <w:r w:rsidDel="00000000" w:rsidR="00000000" w:rsidRPr="00000000">
              <w:rPr>
                <w:rtl w:val="0"/>
              </w:rPr>
              <w:t xml:space="preserve">0.796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rPr/>
            </w:pPr>
            <w:r w:rsidDel="00000000" w:rsidR="00000000" w:rsidRPr="00000000">
              <w:rPr>
                <w:rtl w:val="0"/>
              </w:rPr>
              <w:t xml:space="preserve">0.672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rPr/>
            </w:pPr>
            <w:r w:rsidDel="00000000" w:rsidR="00000000" w:rsidRPr="00000000">
              <w:rPr>
                <w:rtl w:val="0"/>
              </w:rPr>
              <w:t xml:space="preserve">0.450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rPr/>
            </w:pPr>
            <w:r w:rsidDel="00000000" w:rsidR="00000000" w:rsidRPr="00000000">
              <w:rPr>
                <w:rtl w:val="0"/>
              </w:rPr>
              <w:t xml:space="preserve">0.539</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rPr/>
            </w:pPr>
            <w:r w:rsidDel="00000000" w:rsidR="00000000" w:rsidRPr="00000000">
              <w:rPr>
                <w:rtl w:val="0"/>
              </w:rPr>
              <w:t xml:space="preserve">XGBoost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rPr/>
            </w:pPr>
            <w:r w:rsidDel="00000000" w:rsidR="00000000" w:rsidRPr="00000000">
              <w:rPr>
                <w:rtl w:val="0"/>
              </w:rPr>
              <w:t xml:space="preserve">0.787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rPr/>
            </w:pPr>
            <w:r w:rsidDel="00000000" w:rsidR="00000000" w:rsidRPr="00000000">
              <w:rPr>
                <w:rtl w:val="0"/>
              </w:rPr>
              <w:t xml:space="preserve">0.616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rPr/>
            </w:pPr>
            <w:r w:rsidDel="00000000" w:rsidR="00000000" w:rsidRPr="00000000">
              <w:rPr>
                <w:rtl w:val="0"/>
              </w:rPr>
              <w:t xml:space="preserve">0.520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rtl w:val="0"/>
              </w:rPr>
              <w:t xml:space="preserve">0.564</w:t>
            </w:r>
          </w:p>
        </w:tc>
      </w:tr>
    </w:tbl>
    <w:p w:rsidR="00000000" w:rsidDel="00000000" w:rsidP="00000000" w:rsidRDefault="00000000" w:rsidRPr="00000000" w14:paraId="00000046">
      <w:pPr>
        <w:numPr>
          <w:ilvl w:val="0"/>
          <w:numId w:val="3"/>
        </w:numPr>
        <w:spacing w:after="0" w:afterAutospacing="0" w:before="240" w:lineRule="auto"/>
        <w:ind w:left="720" w:hanging="360"/>
      </w:pPr>
      <w:r w:rsidDel="00000000" w:rsidR="00000000" w:rsidRPr="00000000">
        <w:rPr>
          <w:rtl w:val="0"/>
        </w:rPr>
        <w:br w:type="textWrapping"/>
      </w:r>
      <w:r w:rsidDel="00000000" w:rsidR="00000000" w:rsidRPr="00000000">
        <w:rPr>
          <w:b w:val="1"/>
          <w:bCs w:val="1"/>
          <w:rtl w:val="0"/>
        </w:rPr>
        <w:t xml:space="preserve">Confusion Matrix Observations:</w:t>
        <w:br w:type="textWrapping"/>
      </w:r>
    </w:p>
    <w:p w:rsidR="00000000" w:rsidDel="00000000" w:rsidP="00000000" w:rsidRDefault="00000000" w:rsidRPr="00000000" w14:paraId="00000047">
      <w:pPr>
        <w:numPr>
          <w:ilvl w:val="1"/>
          <w:numId w:val="3"/>
        </w:numPr>
        <w:spacing w:after="0" w:afterAutospacing="0" w:before="0" w:beforeAutospacing="0" w:lineRule="auto"/>
        <w:ind w:left="1440" w:hanging="360"/>
      </w:pPr>
      <w:r w:rsidDel="00000000" w:rsidR="00000000" w:rsidRPr="00000000">
        <w:rPr>
          <w:rtl w:val="0"/>
        </w:rPr>
        <w:t xml:space="preserve">Logistic Regression predicted the majority class (</w:t>
      </w:r>
      <w:r w:rsidDel="00000000" w:rsidR="00000000" w:rsidRPr="00000000">
        <w:rPr>
          <w:rFonts w:ascii="Roboto Mono" w:cs="Roboto Mono" w:eastAsia="Roboto Mono" w:hAnsi="Roboto Mono"/>
          <w:color w:val="188038"/>
          <w:rtl w:val="0"/>
        </w:rPr>
        <w:t xml:space="preserve">No</w:t>
      </w:r>
      <w:r w:rsidDel="00000000" w:rsidR="00000000" w:rsidRPr="00000000">
        <w:rPr>
          <w:rtl w:val="0"/>
        </w:rPr>
        <w:t xml:space="preserve">) very well, which is why its </w:t>
      </w:r>
      <w:r w:rsidDel="00000000" w:rsidR="00000000" w:rsidRPr="00000000">
        <w:rPr>
          <w:b w:val="1"/>
          <w:bCs w:val="1"/>
          <w:rtl w:val="0"/>
        </w:rPr>
        <w:t xml:space="preserve">accuracy is highest</w:t>
      </w:r>
      <w:r w:rsidDel="00000000" w:rsidR="00000000" w:rsidRPr="00000000">
        <w:rPr>
          <w:rtl w:val="0"/>
        </w:rPr>
        <w:t xml:space="preserve">.</w:t>
        <w:br w:type="textWrapping"/>
      </w:r>
    </w:p>
    <w:p w:rsidR="00000000" w:rsidDel="00000000" w:rsidP="00000000" w:rsidRDefault="00000000" w:rsidRPr="00000000" w14:paraId="00000048">
      <w:pPr>
        <w:numPr>
          <w:ilvl w:val="1"/>
          <w:numId w:val="3"/>
        </w:numPr>
        <w:spacing w:after="0" w:afterAutospacing="0" w:before="0" w:beforeAutospacing="0" w:lineRule="auto"/>
        <w:ind w:left="1440" w:hanging="360"/>
      </w:pPr>
      <w:r w:rsidDel="00000000" w:rsidR="00000000" w:rsidRPr="00000000">
        <w:rPr>
          <w:rtl w:val="0"/>
        </w:rPr>
        <w:t xml:space="preserve">XGBoost handled the minority class (</w:t>
      </w:r>
      <w:r w:rsidDel="00000000" w:rsidR="00000000" w:rsidRPr="00000000">
        <w:rPr>
          <w:rFonts w:ascii="Roboto Mono" w:cs="Roboto Mono" w:eastAsia="Roboto Mono" w:hAnsi="Roboto Mono"/>
          <w:color w:val="188038"/>
          <w:rtl w:val="0"/>
        </w:rPr>
        <w:t xml:space="preserve">Yes</w:t>
      </w:r>
      <w:r w:rsidDel="00000000" w:rsidR="00000000" w:rsidRPr="00000000">
        <w:rPr>
          <w:rtl w:val="0"/>
        </w:rPr>
        <w:t xml:space="preserve">) better in terms of balance, though overall accuracy is slightly lower.</w:t>
        <w:br w:type="textWrapping"/>
      </w:r>
    </w:p>
    <w:p w:rsidR="00000000" w:rsidDel="00000000" w:rsidP="00000000" w:rsidRDefault="00000000" w:rsidRPr="00000000" w14:paraId="00000049">
      <w:pPr>
        <w:numPr>
          <w:ilvl w:val="1"/>
          <w:numId w:val="3"/>
        </w:numPr>
        <w:spacing w:after="240" w:before="0" w:beforeAutospacing="0" w:lineRule="auto"/>
        <w:ind w:left="1440" w:hanging="360"/>
      </w:pPr>
      <w:r w:rsidDel="00000000" w:rsidR="00000000" w:rsidRPr="00000000">
        <w:rPr>
          <w:rtl w:val="0"/>
        </w:rPr>
        <w:t xml:space="preserve">Random Forest had slightly better precision than XGBoost.</w:t>
        <w:br w:type="textWrapping"/>
      </w:r>
    </w:p>
    <w:p w:rsidR="00000000" w:rsidDel="00000000" w:rsidP="00000000" w:rsidRDefault="00000000" w:rsidRPr="00000000" w14:paraId="000000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B">
      <w:pPr>
        <w:pStyle w:val="Heading2"/>
        <w:keepNext w:val="0"/>
        <w:keepLines w:val="0"/>
        <w:spacing w:after="80" w:lineRule="auto"/>
        <w:rPr>
          <w:b w:val="1"/>
          <w:bCs w:val="1"/>
          <w:sz w:val="34"/>
          <w:szCs w:val="34"/>
        </w:rPr>
      </w:pPr>
      <w:bookmarkStart w:colFirst="0" w:colLast="0" w:name="_iz8mr9dos190" w:id="7"/>
      <w:bookmarkEnd w:id="7"/>
      <w:r w:rsidDel="00000000" w:rsidR="00000000" w:rsidRPr="00000000">
        <w:rPr>
          <w:b w:val="1"/>
          <w:bCs w:val="1"/>
          <w:sz w:val="34"/>
          <w:szCs w:val="34"/>
          <w:rtl w:val="0"/>
        </w:rPr>
        <w:t xml:space="preserve">Insights and Observations:</w:t>
      </w:r>
    </w:p>
    <w:p w:rsidR="00000000" w:rsidDel="00000000" w:rsidP="00000000" w:rsidRDefault="00000000" w:rsidRPr="00000000" w14:paraId="0000004C">
      <w:pPr>
        <w:numPr>
          <w:ilvl w:val="0"/>
          <w:numId w:val="7"/>
        </w:numPr>
        <w:spacing w:after="0" w:afterAutospacing="0" w:before="240" w:lineRule="auto"/>
        <w:ind w:left="720" w:hanging="360"/>
      </w:pPr>
      <w:r w:rsidDel="00000000" w:rsidR="00000000" w:rsidRPr="00000000">
        <w:rPr>
          <w:b w:val="1"/>
          <w:bCs w:val="1"/>
          <w:rtl w:val="0"/>
        </w:rPr>
        <w:t xml:space="preserve">Feature Importance:</w:t>
        <w:br w:type="textWrapping"/>
      </w:r>
    </w:p>
    <w:p w:rsidR="00000000" w:rsidDel="00000000" w:rsidP="00000000" w:rsidRDefault="00000000" w:rsidRPr="00000000" w14:paraId="0000004D">
      <w:pPr>
        <w:numPr>
          <w:ilvl w:val="1"/>
          <w:numId w:val="7"/>
        </w:numPr>
        <w:spacing w:after="0" w:afterAutospacing="0" w:before="0" w:beforeAutospacing="0" w:lineRule="auto"/>
        <w:ind w:left="1440" w:hanging="360"/>
      </w:pPr>
      <w:r w:rsidDel="00000000" w:rsidR="00000000" w:rsidRPr="00000000">
        <w:rPr>
          <w:rtl w:val="0"/>
        </w:rPr>
        <w:t xml:space="preserve">Tenure, Contract type, MonthlyCharges, and InternetService are the most important features influencing churn.</w:t>
        <w:br w:type="textWrapping"/>
      </w:r>
    </w:p>
    <w:p w:rsidR="00000000" w:rsidDel="00000000" w:rsidP="00000000" w:rsidRDefault="00000000" w:rsidRPr="00000000" w14:paraId="0000004E">
      <w:pPr>
        <w:numPr>
          <w:ilvl w:val="0"/>
          <w:numId w:val="7"/>
        </w:numPr>
        <w:spacing w:after="0" w:afterAutospacing="0" w:before="0" w:beforeAutospacing="0" w:lineRule="auto"/>
        <w:ind w:left="720" w:hanging="360"/>
      </w:pPr>
      <w:r w:rsidDel="00000000" w:rsidR="00000000" w:rsidRPr="00000000">
        <w:rPr>
          <w:b w:val="1"/>
          <w:bCs w:val="1"/>
          <w:rtl w:val="0"/>
        </w:rPr>
        <w:t xml:space="preserve">Model Selection:</w:t>
        <w:br w:type="textWrapping"/>
      </w:r>
    </w:p>
    <w:p w:rsidR="00000000" w:rsidDel="00000000" w:rsidP="00000000" w:rsidRDefault="00000000" w:rsidRPr="00000000" w14:paraId="0000004F">
      <w:pPr>
        <w:numPr>
          <w:ilvl w:val="1"/>
          <w:numId w:val="7"/>
        </w:numPr>
        <w:spacing w:after="0" w:afterAutospacing="0" w:before="0" w:beforeAutospacing="0" w:lineRule="auto"/>
        <w:ind w:left="1440" w:hanging="360"/>
      </w:pPr>
      <w:r w:rsidDel="00000000" w:rsidR="00000000" w:rsidRPr="00000000">
        <w:rPr>
          <w:rtl w:val="0"/>
        </w:rPr>
        <w:t xml:space="preserve">Logistic Regression performed best in </w:t>
      </w:r>
      <w:r w:rsidDel="00000000" w:rsidR="00000000" w:rsidRPr="00000000">
        <w:rPr>
          <w:b w:val="1"/>
          <w:bCs w:val="1"/>
          <w:rtl w:val="0"/>
        </w:rPr>
        <w:t xml:space="preserve">overall accuracy</w:t>
      </w:r>
      <w:r w:rsidDel="00000000" w:rsidR="00000000" w:rsidRPr="00000000">
        <w:rPr>
          <w:rtl w:val="0"/>
        </w:rPr>
        <w:t xml:space="preserve">, but for business decisions focused on </w:t>
      </w:r>
      <w:r w:rsidDel="00000000" w:rsidR="00000000" w:rsidRPr="00000000">
        <w:rPr>
          <w:b w:val="1"/>
          <w:bCs w:val="1"/>
          <w:rtl w:val="0"/>
        </w:rPr>
        <w:t xml:space="preserve">retaining churning customers</w:t>
      </w:r>
      <w:r w:rsidDel="00000000" w:rsidR="00000000" w:rsidRPr="00000000">
        <w:rPr>
          <w:rtl w:val="0"/>
        </w:rPr>
        <w:t xml:space="preserve">, XGBoost or Random Forest might be better because they handle minority class better.</w:t>
        <w:br w:type="textWrapping"/>
      </w:r>
    </w:p>
    <w:p w:rsidR="00000000" w:rsidDel="00000000" w:rsidP="00000000" w:rsidRDefault="00000000" w:rsidRPr="00000000" w14:paraId="00000050">
      <w:pPr>
        <w:numPr>
          <w:ilvl w:val="0"/>
          <w:numId w:val="7"/>
        </w:numPr>
        <w:spacing w:after="0" w:afterAutospacing="0" w:before="0" w:beforeAutospacing="0" w:lineRule="auto"/>
        <w:ind w:left="720" w:hanging="360"/>
      </w:pPr>
      <w:r w:rsidDel="00000000" w:rsidR="00000000" w:rsidRPr="00000000">
        <w:rPr>
          <w:b w:val="1"/>
          <w:bCs w:val="1"/>
          <w:rtl w:val="0"/>
        </w:rPr>
        <w:t xml:space="preserve">Business Implication:</w:t>
        <w:br w:type="textWrapping"/>
      </w:r>
    </w:p>
    <w:p w:rsidR="00000000" w:rsidDel="00000000" w:rsidP="00000000" w:rsidRDefault="00000000" w:rsidRPr="00000000" w14:paraId="00000051">
      <w:pPr>
        <w:numPr>
          <w:ilvl w:val="1"/>
          <w:numId w:val="7"/>
        </w:numPr>
        <w:spacing w:after="0" w:afterAutospacing="0" w:before="0" w:beforeAutospacing="0" w:lineRule="auto"/>
        <w:ind w:left="1440" w:hanging="360"/>
      </w:pPr>
      <w:r w:rsidDel="00000000" w:rsidR="00000000" w:rsidRPr="00000000">
        <w:rPr>
          <w:rtl w:val="0"/>
        </w:rPr>
        <w:t xml:space="preserve">The company can </w:t>
      </w:r>
      <w:r w:rsidDel="00000000" w:rsidR="00000000" w:rsidRPr="00000000">
        <w:rPr>
          <w:b w:val="1"/>
          <w:bCs w:val="1"/>
          <w:rtl w:val="0"/>
        </w:rPr>
        <w:t xml:space="preserve">target customers with month-to-month contracts and low tenure</w:t>
      </w:r>
      <w:r w:rsidDel="00000000" w:rsidR="00000000" w:rsidRPr="00000000">
        <w:rPr>
          <w:rtl w:val="0"/>
        </w:rPr>
        <w:t xml:space="preserve"> for retention campaigns.</w:t>
        <w:br w:type="textWrapping"/>
      </w:r>
    </w:p>
    <w:p w:rsidR="00000000" w:rsidDel="00000000" w:rsidP="00000000" w:rsidRDefault="00000000" w:rsidRPr="00000000" w14:paraId="00000052">
      <w:pPr>
        <w:numPr>
          <w:ilvl w:val="1"/>
          <w:numId w:val="7"/>
        </w:numPr>
        <w:spacing w:after="240" w:before="0" w:beforeAutospacing="0" w:lineRule="auto"/>
        <w:ind w:left="1440" w:hanging="360"/>
      </w:pPr>
      <w:r w:rsidDel="00000000" w:rsidR="00000000" w:rsidRPr="00000000">
        <w:rPr>
          <w:rtl w:val="0"/>
        </w:rPr>
        <w:t xml:space="preserve">Features like TechSupport or OnlineSecurity reduce churn, so promoting these services may help.</w:t>
        <w:br w:type="textWrapping"/>
      </w:r>
    </w:p>
    <w:p w:rsidR="00000000" w:rsidDel="00000000" w:rsidP="00000000" w:rsidRDefault="00000000" w:rsidRPr="00000000" w14:paraId="000000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4">
      <w:pPr>
        <w:pStyle w:val="Heading2"/>
        <w:keepNext w:val="0"/>
        <w:keepLines w:val="0"/>
        <w:spacing w:after="80" w:lineRule="auto"/>
        <w:rPr>
          <w:b w:val="1"/>
          <w:bCs w:val="1"/>
          <w:sz w:val="34"/>
          <w:szCs w:val="34"/>
        </w:rPr>
      </w:pPr>
      <w:bookmarkStart w:colFirst="0" w:colLast="0" w:name="_m10w7ksti2gt" w:id="8"/>
      <w:bookmarkEnd w:id="8"/>
      <w:r w:rsidDel="00000000" w:rsidR="00000000" w:rsidRPr="00000000">
        <w:rPr>
          <w:b w:val="1"/>
          <w:bCs w:val="1"/>
          <w:sz w:val="34"/>
          <w:szCs w:val="34"/>
          <w:rtl w:val="0"/>
        </w:rPr>
        <w:t xml:space="preserve">Conclusion:</w:t>
      </w:r>
    </w:p>
    <w:p w:rsidR="00000000" w:rsidDel="00000000" w:rsidP="00000000" w:rsidRDefault="00000000" w:rsidRPr="00000000" w14:paraId="00000055">
      <w:pPr>
        <w:spacing w:after="240" w:before="240" w:lineRule="auto"/>
        <w:rPr/>
      </w:pPr>
      <w:r w:rsidDel="00000000" w:rsidR="00000000" w:rsidRPr="00000000">
        <w:rPr>
          <w:rtl w:val="0"/>
        </w:rPr>
        <w:t xml:space="preserve">This project demonstrates a complete workflow for churn prediction:</w:t>
      </w:r>
    </w:p>
    <w:p w:rsidR="00000000" w:rsidDel="00000000" w:rsidP="00000000" w:rsidRDefault="00000000" w:rsidRPr="00000000" w14:paraId="00000056">
      <w:pPr>
        <w:numPr>
          <w:ilvl w:val="0"/>
          <w:numId w:val="8"/>
        </w:numPr>
        <w:spacing w:after="0" w:afterAutospacing="0" w:before="240" w:lineRule="auto"/>
        <w:ind w:left="720" w:hanging="360"/>
      </w:pPr>
      <w:r w:rsidDel="00000000" w:rsidR="00000000" w:rsidRPr="00000000">
        <w:rPr>
          <w:rtl w:val="0"/>
        </w:rPr>
        <w:t xml:space="preserve">Understanding the dataset and doing EDA</w:t>
        <w:br w:type="textWrapping"/>
      </w:r>
    </w:p>
    <w:p w:rsidR="00000000" w:rsidDel="00000000" w:rsidP="00000000" w:rsidRDefault="00000000" w:rsidRPr="00000000" w14:paraId="00000057">
      <w:pPr>
        <w:numPr>
          <w:ilvl w:val="0"/>
          <w:numId w:val="8"/>
        </w:numPr>
        <w:spacing w:after="0" w:afterAutospacing="0" w:before="0" w:beforeAutospacing="0" w:lineRule="auto"/>
        <w:ind w:left="720" w:hanging="360"/>
      </w:pPr>
      <w:r w:rsidDel="00000000" w:rsidR="00000000" w:rsidRPr="00000000">
        <w:rPr>
          <w:rtl w:val="0"/>
        </w:rPr>
        <w:t xml:space="preserve">Cleaning and encoding the data</w:t>
        <w:br w:type="textWrapping"/>
      </w:r>
    </w:p>
    <w:p w:rsidR="00000000" w:rsidDel="00000000" w:rsidP="00000000" w:rsidRDefault="00000000" w:rsidRPr="00000000" w14:paraId="00000058">
      <w:pPr>
        <w:numPr>
          <w:ilvl w:val="0"/>
          <w:numId w:val="8"/>
        </w:numPr>
        <w:spacing w:after="0" w:afterAutospacing="0" w:before="0" w:beforeAutospacing="0" w:lineRule="auto"/>
        <w:ind w:left="720" w:hanging="360"/>
      </w:pPr>
      <w:r w:rsidDel="00000000" w:rsidR="00000000" w:rsidRPr="00000000">
        <w:rPr>
          <w:rtl w:val="0"/>
        </w:rPr>
        <w:t xml:space="preserve">Training multiple ML models</w:t>
        <w:br w:type="textWrapping"/>
      </w:r>
    </w:p>
    <w:p w:rsidR="00000000" w:rsidDel="00000000" w:rsidP="00000000" w:rsidRDefault="00000000" w:rsidRPr="00000000" w14:paraId="00000059">
      <w:pPr>
        <w:numPr>
          <w:ilvl w:val="0"/>
          <w:numId w:val="8"/>
        </w:numPr>
        <w:spacing w:after="240" w:before="0" w:beforeAutospacing="0" w:lineRule="auto"/>
        <w:ind w:left="720" w:hanging="360"/>
      </w:pPr>
      <w:r w:rsidDel="00000000" w:rsidR="00000000" w:rsidRPr="00000000">
        <w:rPr>
          <w:rtl w:val="0"/>
        </w:rPr>
        <w:t xml:space="preserve">Evaluating models with metrics and confusion matrices</w:t>
        <w:br w:type="textWrapping"/>
      </w:r>
    </w:p>
    <w:p w:rsidR="00000000" w:rsidDel="00000000" w:rsidP="00000000" w:rsidRDefault="00000000" w:rsidRPr="00000000" w14:paraId="0000005A">
      <w:pPr>
        <w:spacing w:after="240" w:before="240" w:lineRule="auto"/>
        <w:rPr/>
      </w:pPr>
      <w:r w:rsidDel="00000000" w:rsidR="00000000" w:rsidRPr="00000000">
        <w:rPr>
          <w:rtl w:val="0"/>
        </w:rPr>
        <w:t xml:space="preserve">Even though Logistic Regression achieved the highest accuracy, XGBoost and Random Forest provide better insights for predicting actual churn cases. In real business scenarios, </w:t>
      </w:r>
      <w:r w:rsidDel="00000000" w:rsidR="00000000" w:rsidRPr="00000000">
        <w:rPr>
          <w:b w:val="1"/>
          <w:bCs w:val="1"/>
          <w:rtl w:val="0"/>
        </w:rPr>
        <w:t xml:space="preserve">a mix of model accuracy and minority class handling is important</w:t>
      </w:r>
      <w:r w:rsidDel="00000000" w:rsidR="00000000" w:rsidRPr="00000000">
        <w:rPr>
          <w:rtl w:val="0"/>
        </w:rPr>
        <w:t xml:space="preserve">.</w:t>
      </w:r>
    </w:p>
    <w:p w:rsidR="00000000" w:rsidDel="00000000" w:rsidP="00000000" w:rsidRDefault="00000000" w:rsidRPr="00000000" w14:paraId="0000005B">
      <w:pPr>
        <w:spacing w:after="240" w:before="240" w:lineRule="auto"/>
        <w:rPr/>
      </w:pPr>
      <w:r w:rsidDel="00000000" w:rsidR="00000000" w:rsidRPr="00000000">
        <w:rPr>
          <w:rtl w:val="0"/>
        </w:rPr>
        <w:t xml:space="preserve">Future work can include:</w:t>
      </w:r>
    </w:p>
    <w:p w:rsidR="00000000" w:rsidDel="00000000" w:rsidP="00000000" w:rsidRDefault="00000000" w:rsidRPr="00000000" w14:paraId="0000005C">
      <w:pPr>
        <w:numPr>
          <w:ilvl w:val="0"/>
          <w:numId w:val="5"/>
        </w:numPr>
        <w:spacing w:after="0" w:afterAutospacing="0" w:before="240" w:lineRule="auto"/>
        <w:ind w:left="720" w:hanging="360"/>
      </w:pPr>
      <w:r w:rsidDel="00000000" w:rsidR="00000000" w:rsidRPr="00000000">
        <w:rPr>
          <w:rtl w:val="0"/>
        </w:rPr>
        <w:t xml:space="preserve">Hyperparameter tuning of Random Forest and XGBoost</w:t>
        <w:br w:type="textWrapping"/>
      </w:r>
    </w:p>
    <w:p w:rsidR="00000000" w:rsidDel="00000000" w:rsidP="00000000" w:rsidRDefault="00000000" w:rsidRPr="00000000" w14:paraId="0000005D">
      <w:pPr>
        <w:numPr>
          <w:ilvl w:val="0"/>
          <w:numId w:val="5"/>
        </w:numPr>
        <w:spacing w:after="0" w:afterAutospacing="0" w:before="0" w:beforeAutospacing="0" w:lineRule="auto"/>
        <w:ind w:left="720" w:hanging="360"/>
      </w:pPr>
      <w:r w:rsidDel="00000000" w:rsidR="00000000" w:rsidRPr="00000000">
        <w:rPr>
          <w:rtl w:val="0"/>
        </w:rPr>
        <w:t xml:space="preserve">Using feature selection to improve model interpretability</w:t>
        <w:br w:type="textWrapping"/>
      </w:r>
    </w:p>
    <w:p w:rsidR="00000000" w:rsidDel="00000000" w:rsidP="00000000" w:rsidRDefault="00000000" w:rsidRPr="00000000" w14:paraId="0000005E">
      <w:pPr>
        <w:numPr>
          <w:ilvl w:val="0"/>
          <w:numId w:val="5"/>
        </w:numPr>
        <w:spacing w:after="240" w:before="0" w:beforeAutospacing="0" w:lineRule="auto"/>
        <w:ind w:left="720" w:hanging="360"/>
      </w:pPr>
      <w:r w:rsidDel="00000000" w:rsidR="00000000" w:rsidRPr="00000000">
        <w:rPr>
          <w:rtl w:val="0"/>
        </w:rPr>
        <w:t xml:space="preserve">Testing with more advanced ensemble methods</w:t>
        <w:br w:type="textWrapping"/>
      </w:r>
    </w:p>
    <w:p w:rsidR="00000000" w:rsidDel="00000000" w:rsidP="00000000" w:rsidRDefault="00000000" w:rsidRPr="00000000" w14:paraId="000000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