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AA7EE" w14:textId="28562014" w:rsidR="00D30F67" w:rsidRDefault="00D30F67" w:rsidP="00D30F67">
      <w:pPr>
        <w:jc w:val="center"/>
        <w:rPr>
          <w:rFonts w:cstheme="minorHAnsi"/>
          <w:b/>
          <w:bCs/>
          <w:sz w:val="40"/>
          <w:szCs w:val="40"/>
          <w:u w:val="single"/>
        </w:rPr>
      </w:pPr>
      <w:r w:rsidRPr="00D30F67">
        <w:rPr>
          <w:rFonts w:cstheme="minorHAnsi"/>
          <w:b/>
          <w:bCs/>
          <w:sz w:val="40"/>
          <w:szCs w:val="40"/>
          <w:u w:val="single"/>
        </w:rPr>
        <w:t>Photo Audit &amp; Project Mapping</w:t>
      </w:r>
    </w:p>
    <w:p w14:paraId="3507B502" w14:textId="066A1961" w:rsidR="00D30F67" w:rsidRPr="00866A93" w:rsidRDefault="00D30F67" w:rsidP="00D30F67">
      <w:pPr>
        <w:rPr>
          <w:rFonts w:cstheme="minorHAnsi"/>
          <w:sz w:val="24"/>
          <w:szCs w:val="24"/>
        </w:rPr>
      </w:pPr>
      <w:r w:rsidRPr="00866A93">
        <w:rPr>
          <w:rFonts w:cstheme="minorHAnsi"/>
          <w:sz w:val="24"/>
          <w:szCs w:val="24"/>
        </w:rPr>
        <w:t>Photo Audit Master Sheet — Pic-1 to Pic-18</w:t>
      </w:r>
    </w:p>
    <w:tbl>
      <w:tblPr>
        <w:tblW w:w="10710" w:type="dxa"/>
        <w:tblCellSpacing w:w="15" w:type="dxa"/>
        <w:tblInd w:w="-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369"/>
        <w:gridCol w:w="2078"/>
        <w:gridCol w:w="1000"/>
        <w:gridCol w:w="2111"/>
        <w:gridCol w:w="1180"/>
        <w:gridCol w:w="1813"/>
      </w:tblGrid>
      <w:tr w:rsidR="00D30F67" w:rsidRPr="00D30F67" w14:paraId="0A8F1783" w14:textId="77777777" w:rsidTr="00866A93">
        <w:trPr>
          <w:tblHeader/>
          <w:tblCellSpacing w:w="15" w:type="dxa"/>
        </w:trPr>
        <w:tc>
          <w:tcPr>
            <w:tcW w:w="1114" w:type="dxa"/>
            <w:vAlign w:val="center"/>
            <w:hideMark/>
          </w:tcPr>
          <w:p w14:paraId="1141D728" w14:textId="77777777" w:rsidR="00D30F67" w:rsidRPr="00D30F67" w:rsidRDefault="00D30F67" w:rsidP="00D30F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Photo</w:t>
            </w:r>
          </w:p>
        </w:tc>
        <w:tc>
          <w:tcPr>
            <w:tcW w:w="0" w:type="auto"/>
            <w:vAlign w:val="center"/>
            <w:hideMark/>
          </w:tcPr>
          <w:p w14:paraId="25E7C25E" w14:textId="77777777" w:rsidR="00D30F67" w:rsidRPr="00D30F67" w:rsidRDefault="00D30F67" w:rsidP="00D30F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Project ID</w:t>
            </w:r>
          </w:p>
        </w:tc>
        <w:tc>
          <w:tcPr>
            <w:tcW w:w="0" w:type="auto"/>
            <w:vAlign w:val="center"/>
            <w:hideMark/>
          </w:tcPr>
          <w:p w14:paraId="471869C3" w14:textId="77777777" w:rsidR="00D30F67" w:rsidRPr="00D30F67" w:rsidRDefault="00D30F67" w:rsidP="00D30F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What the photo shows</w:t>
            </w:r>
          </w:p>
        </w:tc>
        <w:tc>
          <w:tcPr>
            <w:tcW w:w="0" w:type="auto"/>
            <w:vAlign w:val="center"/>
            <w:hideMark/>
          </w:tcPr>
          <w:p w14:paraId="0E9E40F9" w14:textId="77777777" w:rsidR="00D30F67" w:rsidRPr="00D30F67" w:rsidRDefault="00D30F67" w:rsidP="00D30F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82F4FD8" w14:textId="77777777" w:rsidR="00D30F67" w:rsidRPr="00D30F67" w:rsidRDefault="00D30F67" w:rsidP="00D30F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Evidence / Why</w:t>
            </w:r>
          </w:p>
        </w:tc>
        <w:tc>
          <w:tcPr>
            <w:tcW w:w="0" w:type="auto"/>
            <w:vAlign w:val="center"/>
            <w:hideMark/>
          </w:tcPr>
          <w:p w14:paraId="7A1704EE" w14:textId="77777777" w:rsidR="00D30F67" w:rsidRPr="00D30F67" w:rsidRDefault="00D30F67" w:rsidP="00D30F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Confidence</w:t>
            </w:r>
          </w:p>
        </w:tc>
        <w:tc>
          <w:tcPr>
            <w:tcW w:w="1768" w:type="dxa"/>
            <w:vAlign w:val="center"/>
            <w:hideMark/>
          </w:tcPr>
          <w:p w14:paraId="60251B24" w14:textId="77777777" w:rsidR="00D30F67" w:rsidRPr="00D30F67" w:rsidRDefault="00D30F67" w:rsidP="00D30F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Website</w:t>
            </w:r>
          </w:p>
        </w:tc>
      </w:tr>
      <w:tr w:rsidR="00D30F67" w:rsidRPr="00D30F67" w14:paraId="4333039E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2E85B17E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Pic-1</w:t>
            </w:r>
          </w:p>
        </w:tc>
        <w:tc>
          <w:tcPr>
            <w:tcW w:w="0" w:type="auto"/>
            <w:vAlign w:val="center"/>
            <w:hideMark/>
          </w:tcPr>
          <w:p w14:paraId="59F6EB64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70B13324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Unpaved/earth street with construction machinery</w:t>
            </w:r>
          </w:p>
        </w:tc>
        <w:tc>
          <w:tcPr>
            <w:tcW w:w="0" w:type="auto"/>
            <w:vAlign w:val="center"/>
            <w:hideMark/>
          </w:tcPr>
          <w:p w14:paraId="5903E7C9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During</w:t>
            </w:r>
          </w:p>
        </w:tc>
        <w:tc>
          <w:tcPr>
            <w:tcW w:w="0" w:type="auto"/>
            <w:vAlign w:val="center"/>
            <w:hideMark/>
          </w:tcPr>
          <w:p w14:paraId="05DFDFAB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Road work is clearly visible, but no project/location identifier.</w:t>
            </w:r>
          </w:p>
        </w:tc>
        <w:tc>
          <w:tcPr>
            <w:tcW w:w="0" w:type="auto"/>
            <w:vAlign w:val="center"/>
            <w:hideMark/>
          </w:tcPr>
          <w:p w14:paraId="789447D5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6B94B6BB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226F1F1B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171E9C98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Pic-2</w:t>
            </w:r>
          </w:p>
        </w:tc>
        <w:tc>
          <w:tcPr>
            <w:tcW w:w="0" w:type="auto"/>
            <w:vAlign w:val="center"/>
            <w:hideMark/>
          </w:tcPr>
          <w:p w14:paraId="0C6A1EAE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5E27BA2C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Street with fresh dark road material being placed</w:t>
            </w:r>
          </w:p>
        </w:tc>
        <w:tc>
          <w:tcPr>
            <w:tcW w:w="0" w:type="auto"/>
            <w:vAlign w:val="center"/>
            <w:hideMark/>
          </w:tcPr>
          <w:p w14:paraId="351E1655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During</w:t>
            </w:r>
          </w:p>
        </w:tc>
        <w:tc>
          <w:tcPr>
            <w:tcW w:w="0" w:type="auto"/>
            <w:vAlign w:val="center"/>
            <w:hideMark/>
          </w:tcPr>
          <w:p w14:paraId="5E4B8761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Active road work visible. No evidence connecting it to a particular P-01–P-10 record.</w:t>
            </w:r>
          </w:p>
        </w:tc>
        <w:tc>
          <w:tcPr>
            <w:tcW w:w="0" w:type="auto"/>
            <w:vAlign w:val="center"/>
            <w:hideMark/>
          </w:tcPr>
          <w:p w14:paraId="12957F8A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0C4A88CF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29066F79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1C09013D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Pic-3</w:t>
            </w:r>
          </w:p>
        </w:tc>
        <w:tc>
          <w:tcPr>
            <w:tcW w:w="0" w:type="auto"/>
            <w:vAlign w:val="center"/>
            <w:hideMark/>
          </w:tcPr>
          <w:p w14:paraId="20813E01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193472B9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Wide unfinished/gravel road in a built-up area</w:t>
            </w:r>
          </w:p>
        </w:tc>
        <w:tc>
          <w:tcPr>
            <w:tcW w:w="0" w:type="auto"/>
            <w:vAlign w:val="center"/>
            <w:hideMark/>
          </w:tcPr>
          <w:p w14:paraId="0C21EC31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During</w:t>
            </w:r>
          </w:p>
        </w:tc>
        <w:tc>
          <w:tcPr>
            <w:tcW w:w="0" w:type="auto"/>
            <w:vAlign w:val="center"/>
            <w:hideMark/>
          </w:tcPr>
          <w:p w14:paraId="0C6EC422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Road improvement activity is visible, but no unique project clue.</w:t>
            </w:r>
          </w:p>
        </w:tc>
        <w:tc>
          <w:tcPr>
            <w:tcW w:w="0" w:type="auto"/>
            <w:vAlign w:val="center"/>
            <w:hideMark/>
          </w:tcPr>
          <w:p w14:paraId="106705E6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5B5A0F36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34D79E5D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76EF3B29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Pic-4</w:t>
            </w:r>
          </w:p>
        </w:tc>
        <w:tc>
          <w:tcPr>
            <w:tcW w:w="0" w:type="auto"/>
            <w:vAlign w:val="center"/>
            <w:hideMark/>
          </w:tcPr>
          <w:p w14:paraId="52BD9BAA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4F09A7B1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Construction machinery working on an earth road</w:t>
            </w:r>
          </w:p>
        </w:tc>
        <w:tc>
          <w:tcPr>
            <w:tcW w:w="0" w:type="auto"/>
            <w:vAlign w:val="center"/>
            <w:hideMark/>
          </w:tcPr>
          <w:p w14:paraId="40731076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During</w:t>
            </w:r>
          </w:p>
        </w:tc>
        <w:tc>
          <w:tcPr>
            <w:tcW w:w="0" w:type="auto"/>
            <w:vAlign w:val="center"/>
            <w:hideMark/>
          </w:tcPr>
          <w:p w14:paraId="194B4C92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Machinery shows active work, but no project identifier.</w:t>
            </w:r>
          </w:p>
        </w:tc>
        <w:tc>
          <w:tcPr>
            <w:tcW w:w="0" w:type="auto"/>
            <w:vAlign w:val="center"/>
            <w:hideMark/>
          </w:tcPr>
          <w:p w14:paraId="78C53E60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41F6D1B3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2969B4EA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4EE3238F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Pic-5</w:t>
            </w:r>
          </w:p>
        </w:tc>
        <w:tc>
          <w:tcPr>
            <w:tcW w:w="0" w:type="auto"/>
            <w:vAlign w:val="center"/>
            <w:hideMark/>
          </w:tcPr>
          <w:p w14:paraId="7AD8139D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4E75791A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Road roller/machinery working on road surface</w:t>
            </w:r>
          </w:p>
        </w:tc>
        <w:tc>
          <w:tcPr>
            <w:tcW w:w="0" w:type="auto"/>
            <w:vAlign w:val="center"/>
            <w:hideMark/>
          </w:tcPr>
          <w:p w14:paraId="0BB3B915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During</w:t>
            </w:r>
          </w:p>
        </w:tc>
        <w:tc>
          <w:tcPr>
            <w:tcW w:w="0" w:type="auto"/>
            <w:vAlign w:val="center"/>
            <w:hideMark/>
          </w:tcPr>
          <w:p w14:paraId="08D01DEB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Strong evidence of road construction activity, but no project-specific evidence.</w:t>
            </w:r>
          </w:p>
        </w:tc>
        <w:tc>
          <w:tcPr>
            <w:tcW w:w="0" w:type="auto"/>
            <w:vAlign w:val="center"/>
            <w:hideMark/>
          </w:tcPr>
          <w:p w14:paraId="33187832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4CC7D601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511BF432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574E3299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Pic-6</w:t>
            </w:r>
          </w:p>
        </w:tc>
        <w:tc>
          <w:tcPr>
            <w:tcW w:w="0" w:type="auto"/>
            <w:vAlign w:val="center"/>
            <w:hideMark/>
          </w:tcPr>
          <w:p w14:paraId="6DF7FD42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5DBBB979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Unfinished street/road in a residential area</w:t>
            </w:r>
          </w:p>
        </w:tc>
        <w:tc>
          <w:tcPr>
            <w:tcW w:w="0" w:type="auto"/>
            <w:vAlign w:val="center"/>
            <w:hideMark/>
          </w:tcPr>
          <w:p w14:paraId="05C73166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During</w:t>
            </w:r>
          </w:p>
        </w:tc>
        <w:tc>
          <w:tcPr>
            <w:tcW w:w="0" w:type="auto"/>
            <w:vAlign w:val="center"/>
            <w:hideMark/>
          </w:tcPr>
          <w:p w14:paraId="45BED2BF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Road work is visible, but cannot safely distinguish among the documented projects.</w:t>
            </w:r>
          </w:p>
        </w:tc>
        <w:tc>
          <w:tcPr>
            <w:tcW w:w="0" w:type="auto"/>
            <w:vAlign w:val="center"/>
            <w:hideMark/>
          </w:tcPr>
          <w:p w14:paraId="44A7C82C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73B71134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0A7F0AF5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38740931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Pic-7</w:t>
            </w:r>
          </w:p>
        </w:tc>
        <w:tc>
          <w:tcPr>
            <w:tcW w:w="0" w:type="auto"/>
            <w:vAlign w:val="center"/>
            <w:hideMark/>
          </w:tcPr>
          <w:p w14:paraId="56916D46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2419F36B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Road roller on a dark finished-looking road surface</w:t>
            </w:r>
          </w:p>
        </w:tc>
        <w:tc>
          <w:tcPr>
            <w:tcW w:w="0" w:type="auto"/>
            <w:vAlign w:val="center"/>
            <w:hideMark/>
          </w:tcPr>
          <w:p w14:paraId="129C134F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During</w:t>
            </w:r>
          </w:p>
        </w:tc>
        <w:tc>
          <w:tcPr>
            <w:tcW w:w="0" w:type="auto"/>
            <w:vAlign w:val="center"/>
            <w:hideMark/>
          </w:tcPr>
          <w:p w14:paraId="089D8376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Road appears to be undergoing/just receiving surface work. No project identifier.</w:t>
            </w:r>
          </w:p>
        </w:tc>
        <w:tc>
          <w:tcPr>
            <w:tcW w:w="0" w:type="auto"/>
            <w:vAlign w:val="center"/>
            <w:hideMark/>
          </w:tcPr>
          <w:p w14:paraId="1DC8FD77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42B08F87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274EA129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46D41579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Pic-8</w:t>
            </w:r>
          </w:p>
        </w:tc>
        <w:tc>
          <w:tcPr>
            <w:tcW w:w="0" w:type="auto"/>
            <w:vAlign w:val="center"/>
            <w:hideMark/>
          </w:tcPr>
          <w:p w14:paraId="51488CD6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674FCB53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Dark paved road through a built-up street</w:t>
            </w:r>
          </w:p>
        </w:tc>
        <w:tc>
          <w:tcPr>
            <w:tcW w:w="0" w:type="auto"/>
            <w:vAlign w:val="center"/>
            <w:hideMark/>
          </w:tcPr>
          <w:p w14:paraId="7B382A55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Unknown / visually finished</w:t>
            </w:r>
          </w:p>
        </w:tc>
        <w:tc>
          <w:tcPr>
            <w:tcW w:w="0" w:type="auto"/>
            <w:vAlign w:val="center"/>
            <w:hideMark/>
          </w:tcPr>
          <w:p w14:paraId="34BCF065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 xml:space="preserve">The road looks finished, but the photo does </w:t>
            </w: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not prove project </w:t>
            </w: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completion</w:t>
            </w:r>
            <w:r w:rsidRPr="00D30F67">
              <w:rPr>
                <w:rFonts w:eastAsia="Times New Roman" w:cstheme="minorHAnsi"/>
                <w:sz w:val="24"/>
                <w:szCs w:val="24"/>
              </w:rPr>
              <w:t xml:space="preserve"> or identify the project.</w:t>
            </w:r>
          </w:p>
        </w:tc>
        <w:tc>
          <w:tcPr>
            <w:tcW w:w="0" w:type="auto"/>
            <w:vAlign w:val="center"/>
            <w:hideMark/>
          </w:tcPr>
          <w:p w14:paraId="4F5F33B9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lastRenderedPageBreak/>
              <w:t>Low</w:t>
            </w:r>
          </w:p>
        </w:tc>
        <w:tc>
          <w:tcPr>
            <w:tcW w:w="1768" w:type="dxa"/>
            <w:vAlign w:val="center"/>
            <w:hideMark/>
          </w:tcPr>
          <w:p w14:paraId="125022AA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1DF5E715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0E896DBA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Pic-9</w:t>
            </w:r>
          </w:p>
        </w:tc>
        <w:tc>
          <w:tcPr>
            <w:tcW w:w="0" w:type="auto"/>
            <w:vAlign w:val="center"/>
            <w:hideMark/>
          </w:tcPr>
          <w:p w14:paraId="49432527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2FF525EE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Finished interior with marble/tile wall and wooden door</w:t>
            </w:r>
          </w:p>
        </w:tc>
        <w:tc>
          <w:tcPr>
            <w:tcW w:w="0" w:type="auto"/>
            <w:vAlign w:val="center"/>
            <w:hideMark/>
          </w:tcPr>
          <w:p w14:paraId="6ABCF05A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After*</w:t>
            </w:r>
          </w:p>
        </w:tc>
        <w:tc>
          <w:tcPr>
            <w:tcW w:w="0" w:type="auto"/>
            <w:vAlign w:val="center"/>
            <w:hideMark/>
          </w:tcPr>
          <w:p w14:paraId="6D5DA52D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Finished interior work is visible. No project name or documentary connection.</w:t>
            </w:r>
          </w:p>
        </w:tc>
        <w:tc>
          <w:tcPr>
            <w:tcW w:w="0" w:type="auto"/>
            <w:vAlign w:val="center"/>
            <w:hideMark/>
          </w:tcPr>
          <w:p w14:paraId="3C96B28C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7C4C80CB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37325788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7DAEC380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Pic-10</w:t>
            </w:r>
          </w:p>
        </w:tc>
        <w:tc>
          <w:tcPr>
            <w:tcW w:w="0" w:type="auto"/>
            <w:vAlign w:val="center"/>
            <w:hideMark/>
          </w:tcPr>
          <w:p w14:paraId="348F1284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6FC62618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Finished residential-style interior/hallway</w:t>
            </w:r>
          </w:p>
        </w:tc>
        <w:tc>
          <w:tcPr>
            <w:tcW w:w="0" w:type="auto"/>
            <w:vAlign w:val="center"/>
            <w:hideMark/>
          </w:tcPr>
          <w:p w14:paraId="1FB06640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After*</w:t>
            </w:r>
          </w:p>
        </w:tc>
        <w:tc>
          <w:tcPr>
            <w:tcW w:w="0" w:type="auto"/>
            <w:vAlign w:val="center"/>
            <w:hideMark/>
          </w:tcPr>
          <w:p w14:paraId="4D4F5EB8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Appears complete visually, but no evidence connects it to P-11/P-19 or another record.</w:t>
            </w:r>
          </w:p>
        </w:tc>
        <w:tc>
          <w:tcPr>
            <w:tcW w:w="0" w:type="auto"/>
            <w:vAlign w:val="center"/>
            <w:hideMark/>
          </w:tcPr>
          <w:p w14:paraId="78F19EE5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6869A02A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083773B2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2154C1F1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Pic-11</w:t>
            </w:r>
          </w:p>
        </w:tc>
        <w:tc>
          <w:tcPr>
            <w:tcW w:w="0" w:type="auto"/>
            <w:vAlign w:val="center"/>
            <w:hideMark/>
          </w:tcPr>
          <w:p w14:paraId="4BA1039B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7B142EF7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Finished ceiling with decorative lighting</w:t>
            </w:r>
          </w:p>
        </w:tc>
        <w:tc>
          <w:tcPr>
            <w:tcW w:w="0" w:type="auto"/>
            <w:vAlign w:val="center"/>
            <w:hideMark/>
          </w:tcPr>
          <w:p w14:paraId="505ABBE1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After*</w:t>
            </w:r>
          </w:p>
        </w:tc>
        <w:tc>
          <w:tcPr>
            <w:tcW w:w="0" w:type="auto"/>
            <w:vAlign w:val="center"/>
            <w:hideMark/>
          </w:tcPr>
          <w:p w14:paraId="43E69435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Completed-looking interior finish; no project-specific evidence.</w:t>
            </w:r>
          </w:p>
        </w:tc>
        <w:tc>
          <w:tcPr>
            <w:tcW w:w="0" w:type="auto"/>
            <w:vAlign w:val="center"/>
            <w:hideMark/>
          </w:tcPr>
          <w:p w14:paraId="7FD09D8D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0139246F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76791CD3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525E1E13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Pic-12</w:t>
            </w:r>
          </w:p>
        </w:tc>
        <w:tc>
          <w:tcPr>
            <w:tcW w:w="0" w:type="auto"/>
            <w:vAlign w:val="center"/>
            <w:hideMark/>
          </w:tcPr>
          <w:p w14:paraId="7FB49CE5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4EF40B8E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Interior decorative wall/stone feature and window</w:t>
            </w:r>
          </w:p>
        </w:tc>
        <w:tc>
          <w:tcPr>
            <w:tcW w:w="0" w:type="auto"/>
            <w:vAlign w:val="center"/>
            <w:hideMark/>
          </w:tcPr>
          <w:p w14:paraId="036C24ED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After*</w:t>
            </w:r>
          </w:p>
        </w:tc>
        <w:tc>
          <w:tcPr>
            <w:tcW w:w="0" w:type="auto"/>
            <w:vAlign w:val="center"/>
            <w:hideMark/>
          </w:tcPr>
          <w:p w14:paraId="66D13F82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Finished construction/interior work visible; project identity unknown.</w:t>
            </w:r>
          </w:p>
        </w:tc>
        <w:tc>
          <w:tcPr>
            <w:tcW w:w="0" w:type="auto"/>
            <w:vAlign w:val="center"/>
            <w:hideMark/>
          </w:tcPr>
          <w:p w14:paraId="047E4CE6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7C58D1E4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4CA26177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1F53B461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Pic-13</w:t>
            </w:r>
          </w:p>
        </w:tc>
        <w:tc>
          <w:tcPr>
            <w:tcW w:w="0" w:type="auto"/>
            <w:vAlign w:val="center"/>
            <w:hideMark/>
          </w:tcPr>
          <w:p w14:paraId="693BAC1A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31464A7F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Exterior of a finished yellow residential-style building</w:t>
            </w:r>
          </w:p>
        </w:tc>
        <w:tc>
          <w:tcPr>
            <w:tcW w:w="0" w:type="auto"/>
            <w:vAlign w:val="center"/>
            <w:hideMark/>
          </w:tcPr>
          <w:p w14:paraId="70A4B6F0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After*</w:t>
            </w:r>
          </w:p>
        </w:tc>
        <w:tc>
          <w:tcPr>
            <w:tcW w:w="0" w:type="auto"/>
            <w:vAlign w:val="center"/>
            <w:hideMark/>
          </w:tcPr>
          <w:p w14:paraId="7A0AF5FE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Building is clearly visible, but no sign/name/location proves which project it is.</w:t>
            </w:r>
          </w:p>
        </w:tc>
        <w:tc>
          <w:tcPr>
            <w:tcW w:w="0" w:type="auto"/>
            <w:vAlign w:val="center"/>
            <w:hideMark/>
          </w:tcPr>
          <w:p w14:paraId="118C0531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43AFDC47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19479CCF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0C81EBA0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Pic-14</w:t>
            </w:r>
          </w:p>
        </w:tc>
        <w:tc>
          <w:tcPr>
            <w:tcW w:w="0" w:type="auto"/>
            <w:vAlign w:val="center"/>
            <w:hideMark/>
          </w:tcPr>
          <w:p w14:paraId="6F3900FC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78E7B5A9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Landscaped/finished exterior garden area</w:t>
            </w:r>
          </w:p>
        </w:tc>
        <w:tc>
          <w:tcPr>
            <w:tcW w:w="0" w:type="auto"/>
            <w:vAlign w:val="center"/>
            <w:hideMark/>
          </w:tcPr>
          <w:p w14:paraId="6C3106CF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After*</w:t>
            </w:r>
          </w:p>
        </w:tc>
        <w:tc>
          <w:tcPr>
            <w:tcW w:w="0" w:type="auto"/>
            <w:vAlign w:val="center"/>
            <w:hideMark/>
          </w:tcPr>
          <w:p w14:paraId="2FDF1B20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Finished landscaping/exterior work visible; no project connection established.</w:t>
            </w:r>
          </w:p>
        </w:tc>
        <w:tc>
          <w:tcPr>
            <w:tcW w:w="0" w:type="auto"/>
            <w:vAlign w:val="center"/>
            <w:hideMark/>
          </w:tcPr>
          <w:p w14:paraId="1D207212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00C4CF0B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1D268AD1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6B57736F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Pic-15</w:t>
            </w:r>
          </w:p>
        </w:tc>
        <w:tc>
          <w:tcPr>
            <w:tcW w:w="0" w:type="auto"/>
            <w:vAlign w:val="center"/>
            <w:hideMark/>
          </w:tcPr>
          <w:p w14:paraId="14F4648C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7EC20A6D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Front entrance of the same/similar yellow building</w:t>
            </w:r>
          </w:p>
        </w:tc>
        <w:tc>
          <w:tcPr>
            <w:tcW w:w="0" w:type="auto"/>
            <w:vAlign w:val="center"/>
            <w:hideMark/>
          </w:tcPr>
          <w:p w14:paraId="7516E0F2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After*</w:t>
            </w:r>
          </w:p>
        </w:tc>
        <w:tc>
          <w:tcPr>
            <w:tcW w:w="0" w:type="auto"/>
            <w:vAlign w:val="center"/>
            <w:hideMark/>
          </w:tcPr>
          <w:p w14:paraId="09C08CBE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Appears related to Pic-13/14 visually, but there is no documentary project link.</w:t>
            </w:r>
          </w:p>
        </w:tc>
        <w:tc>
          <w:tcPr>
            <w:tcW w:w="0" w:type="auto"/>
            <w:vAlign w:val="center"/>
            <w:hideMark/>
          </w:tcPr>
          <w:p w14:paraId="3AE40CFF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59D36069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344523B5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6AA83244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Pic-16</w:t>
            </w:r>
          </w:p>
        </w:tc>
        <w:tc>
          <w:tcPr>
            <w:tcW w:w="0" w:type="auto"/>
            <w:vAlign w:val="center"/>
            <w:hideMark/>
          </w:tcPr>
          <w:p w14:paraId="519D3956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17AD81E5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Exterior/entrance area with building and surrounding street</w:t>
            </w:r>
          </w:p>
        </w:tc>
        <w:tc>
          <w:tcPr>
            <w:tcW w:w="0" w:type="auto"/>
            <w:vAlign w:val="center"/>
            <w:hideMark/>
          </w:tcPr>
          <w:p w14:paraId="765CE603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After*</w:t>
            </w:r>
          </w:p>
        </w:tc>
        <w:tc>
          <w:tcPr>
            <w:tcW w:w="0" w:type="auto"/>
            <w:vAlign w:val="center"/>
            <w:hideMark/>
          </w:tcPr>
          <w:p w14:paraId="64F0E74A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Residential-looking building; no unique project evidence.</w:t>
            </w:r>
          </w:p>
        </w:tc>
        <w:tc>
          <w:tcPr>
            <w:tcW w:w="0" w:type="auto"/>
            <w:vAlign w:val="center"/>
            <w:hideMark/>
          </w:tcPr>
          <w:p w14:paraId="08E5F8CC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798667B2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0A7C01EA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5B779CF6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Pic-17</w:t>
            </w:r>
          </w:p>
        </w:tc>
        <w:tc>
          <w:tcPr>
            <w:tcW w:w="0" w:type="auto"/>
            <w:vAlign w:val="center"/>
            <w:hideMark/>
          </w:tcPr>
          <w:p w14:paraId="16CD6AC7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61860CDD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Interior room/ceiling with unfinished-looking decorative ceiling section</w:t>
            </w:r>
          </w:p>
        </w:tc>
        <w:tc>
          <w:tcPr>
            <w:tcW w:w="0" w:type="auto"/>
            <w:vAlign w:val="center"/>
            <w:hideMark/>
          </w:tcPr>
          <w:p w14:paraId="6EA85971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After* / Unknown</w:t>
            </w:r>
          </w:p>
        </w:tc>
        <w:tc>
          <w:tcPr>
            <w:tcW w:w="0" w:type="auto"/>
            <w:vAlign w:val="center"/>
            <w:hideMark/>
          </w:tcPr>
          <w:p w14:paraId="4B7C381D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Interior work is visible, but project and exact construction stage are not established.</w:t>
            </w:r>
          </w:p>
        </w:tc>
        <w:tc>
          <w:tcPr>
            <w:tcW w:w="0" w:type="auto"/>
            <w:vAlign w:val="center"/>
            <w:hideMark/>
          </w:tcPr>
          <w:p w14:paraId="7781984F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41BCFE7E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  <w:tr w:rsidR="00D30F67" w:rsidRPr="00D30F67" w14:paraId="1B6CD75B" w14:textId="77777777" w:rsidTr="00866A93">
        <w:trPr>
          <w:tblCellSpacing w:w="15" w:type="dxa"/>
        </w:trPr>
        <w:tc>
          <w:tcPr>
            <w:tcW w:w="1114" w:type="dxa"/>
            <w:vAlign w:val="center"/>
            <w:hideMark/>
          </w:tcPr>
          <w:p w14:paraId="52623530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Pic-18</w:t>
            </w:r>
          </w:p>
        </w:tc>
        <w:tc>
          <w:tcPr>
            <w:tcW w:w="0" w:type="auto"/>
            <w:vAlign w:val="center"/>
            <w:hideMark/>
          </w:tcPr>
          <w:p w14:paraId="1C9F61B5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b/>
                <w:bCs/>
                <w:sz w:val="24"/>
                <w:szCs w:val="24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29742C7B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Finished kitchen/interior fit-out with cabinets and appliances</w:t>
            </w:r>
          </w:p>
        </w:tc>
        <w:tc>
          <w:tcPr>
            <w:tcW w:w="0" w:type="auto"/>
            <w:vAlign w:val="center"/>
            <w:hideMark/>
          </w:tcPr>
          <w:p w14:paraId="68DB2859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After*</w:t>
            </w:r>
          </w:p>
        </w:tc>
        <w:tc>
          <w:tcPr>
            <w:tcW w:w="0" w:type="auto"/>
            <w:vAlign w:val="center"/>
            <w:hideMark/>
          </w:tcPr>
          <w:p w14:paraId="3AA7CAFB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High-quality finished interior, but no documentary connection to P-01–P-19.</w:t>
            </w:r>
          </w:p>
        </w:tc>
        <w:tc>
          <w:tcPr>
            <w:tcW w:w="0" w:type="auto"/>
            <w:vAlign w:val="center"/>
            <w:hideMark/>
          </w:tcPr>
          <w:p w14:paraId="5222C132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Low</w:t>
            </w:r>
          </w:p>
        </w:tc>
        <w:tc>
          <w:tcPr>
            <w:tcW w:w="1768" w:type="dxa"/>
            <w:vAlign w:val="center"/>
            <w:hideMark/>
          </w:tcPr>
          <w:p w14:paraId="1A5A75FB" w14:textId="77777777" w:rsidR="00D30F67" w:rsidRPr="00D30F67" w:rsidRDefault="00D30F67" w:rsidP="00D30F6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30F67">
              <w:rPr>
                <w:rFonts w:eastAsia="Times New Roman" w:cstheme="minorHAnsi"/>
                <w:sz w:val="24"/>
                <w:szCs w:val="24"/>
              </w:rPr>
              <w:t>Needs Confirmation</w:t>
            </w:r>
          </w:p>
        </w:tc>
      </w:tr>
    </w:tbl>
    <w:p w14:paraId="78EB1AAC" w14:textId="77777777" w:rsidR="00866A93" w:rsidRPr="00866A93" w:rsidRDefault="00866A93" w:rsidP="00866A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866A93">
        <w:rPr>
          <w:rFonts w:eastAsia="Times New Roman" w:cstheme="minorHAnsi"/>
          <w:b/>
          <w:bCs/>
          <w:sz w:val="24"/>
          <w:szCs w:val="24"/>
        </w:rPr>
        <w:t>Pic-1 to Pic-8 — Road photographs</w:t>
      </w:r>
    </w:p>
    <w:p w14:paraId="6E6B3FCD" w14:textId="77777777" w:rsidR="00866A93" w:rsidRPr="00866A93" w:rsidRDefault="00866A93" w:rsidP="00866A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 xml:space="preserve">The master list contains </w:t>
      </w:r>
      <w:r w:rsidRPr="00866A93">
        <w:rPr>
          <w:rFonts w:eastAsia="Times New Roman" w:cstheme="minorHAnsi"/>
          <w:b/>
          <w:bCs/>
          <w:sz w:val="24"/>
          <w:szCs w:val="24"/>
        </w:rPr>
        <w:t>P-01 through P-10</w:t>
      </w:r>
      <w:r w:rsidRPr="00866A93">
        <w:rPr>
          <w:rFonts w:eastAsia="Times New Roman" w:cstheme="minorHAnsi"/>
          <w:sz w:val="24"/>
          <w:szCs w:val="24"/>
        </w:rPr>
        <w:t xml:space="preserve">, but those records specifically describe </w:t>
      </w:r>
      <w:r w:rsidRPr="00866A93">
        <w:rPr>
          <w:rFonts w:eastAsia="Times New Roman" w:cstheme="minorHAnsi"/>
          <w:b/>
          <w:bCs/>
          <w:sz w:val="24"/>
          <w:szCs w:val="24"/>
        </w:rPr>
        <w:t>paving-block</w:t>
      </w:r>
      <w:r w:rsidRPr="00866A93">
        <w:rPr>
          <w:rFonts w:eastAsia="Times New Roman" w:cstheme="minorHAnsi"/>
          <w:sz w:val="24"/>
          <w:szCs w:val="24"/>
        </w:rPr>
        <w:t xml:space="preserve"> works at different locations in UC-04/Chanesar Goth/District East. They are ten separate work orders and must not be merged. </w:t>
      </w:r>
    </w:p>
    <w:p w14:paraId="237B9D7A" w14:textId="77777777" w:rsidR="00866A93" w:rsidRPr="00866A93" w:rsidRDefault="00866A93" w:rsidP="00866A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>The photos show road/machinery work, but from the images alone I cannot establish:</w:t>
      </w:r>
    </w:p>
    <w:p w14:paraId="58550A7D" w14:textId="77777777" w:rsidR="00866A93" w:rsidRPr="00866A93" w:rsidRDefault="00866A93" w:rsidP="00866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 xml:space="preserve">which street it is, </w:t>
      </w:r>
    </w:p>
    <w:p w14:paraId="51804DF4" w14:textId="77777777" w:rsidR="00866A93" w:rsidRPr="00866A93" w:rsidRDefault="00866A93" w:rsidP="00866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 xml:space="preserve">which house/location it is, </w:t>
      </w:r>
    </w:p>
    <w:p w14:paraId="423B5CBC" w14:textId="77777777" w:rsidR="00866A93" w:rsidRPr="00866A93" w:rsidRDefault="00866A93" w:rsidP="00866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 xml:space="preserve">whether it is paving-block work, </w:t>
      </w:r>
    </w:p>
    <w:p w14:paraId="7A6182FE" w14:textId="77777777" w:rsidR="00866A93" w:rsidRPr="00866A93" w:rsidRDefault="00866A93" w:rsidP="00866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 xml:space="preserve">which individual work order it belongs to. </w:t>
      </w:r>
    </w:p>
    <w:p w14:paraId="09EB3D4B" w14:textId="77777777" w:rsidR="00866A93" w:rsidRPr="00866A93" w:rsidRDefault="00866A93" w:rsidP="00866A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>Therefore:</w:t>
      </w:r>
    </w:p>
    <w:p w14:paraId="209B12D5" w14:textId="77777777" w:rsidR="00866A93" w:rsidRPr="00866A93" w:rsidRDefault="00866A93" w:rsidP="00866A93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b/>
          <w:bCs/>
          <w:sz w:val="24"/>
          <w:szCs w:val="24"/>
        </w:rPr>
        <w:t>Possible road-project material ≠ confirmed P-01/P-02/etc.</w:t>
      </w:r>
    </w:p>
    <w:p w14:paraId="782E2BC6" w14:textId="77777777" w:rsidR="00866A93" w:rsidRPr="00866A93" w:rsidRDefault="00866A93" w:rsidP="00866A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 xml:space="preserve">So I would </w:t>
      </w:r>
      <w:r w:rsidRPr="00866A93">
        <w:rPr>
          <w:rFonts w:eastAsia="Times New Roman" w:cstheme="minorHAnsi"/>
          <w:b/>
          <w:bCs/>
          <w:sz w:val="24"/>
          <w:szCs w:val="24"/>
        </w:rPr>
        <w:t>not</w:t>
      </w:r>
      <w:r w:rsidRPr="00866A93">
        <w:rPr>
          <w:rFonts w:eastAsia="Times New Roman" w:cstheme="minorHAnsi"/>
          <w:sz w:val="24"/>
          <w:szCs w:val="24"/>
        </w:rPr>
        <w:t xml:space="preserve"> assign P-01 through P-10 yet.</w:t>
      </w:r>
    </w:p>
    <w:p w14:paraId="1E524630" w14:textId="77777777" w:rsidR="00866A93" w:rsidRPr="00866A93" w:rsidRDefault="00866A93" w:rsidP="00866A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866A93">
        <w:rPr>
          <w:rFonts w:eastAsia="Times New Roman" w:cstheme="minorHAnsi"/>
          <w:b/>
          <w:bCs/>
          <w:sz w:val="24"/>
          <w:szCs w:val="24"/>
        </w:rPr>
        <w:t>Pic-9 to Pic-18 — Building/interior photographs</w:t>
      </w:r>
    </w:p>
    <w:p w14:paraId="555B71A2" w14:textId="77777777" w:rsidR="00866A93" w:rsidRPr="00866A93" w:rsidRDefault="00866A93" w:rsidP="00866A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 xml:space="preserve">These photographs appear to show a </w:t>
      </w:r>
      <w:r w:rsidRPr="00866A93">
        <w:rPr>
          <w:rFonts w:eastAsia="Times New Roman" w:cstheme="minorHAnsi"/>
          <w:b/>
          <w:bCs/>
          <w:sz w:val="24"/>
          <w:szCs w:val="24"/>
        </w:rPr>
        <w:t>residential-style building and interiors</w:t>
      </w:r>
      <w:r w:rsidRPr="00866A93">
        <w:rPr>
          <w:rFonts w:eastAsia="Times New Roman" w:cstheme="minorHAnsi"/>
          <w:sz w:val="24"/>
          <w:szCs w:val="24"/>
        </w:rPr>
        <w:t>.</w:t>
      </w:r>
    </w:p>
    <w:p w14:paraId="302337A8" w14:textId="69D2EB6C" w:rsidR="00866A93" w:rsidRPr="00866A93" w:rsidRDefault="00866A93" w:rsidP="00866A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>The closest records in the master list are P-11 and P-19, both concerning residential</w:t>
      </w:r>
      <w:r w:rsidR="00A85B8D">
        <w:rPr>
          <w:rFonts w:eastAsia="Times New Roman" w:cstheme="minorHAnsi"/>
          <w:sz w:val="24"/>
          <w:szCs w:val="24"/>
        </w:rPr>
        <w:t xml:space="preserve"> </w:t>
      </w:r>
      <w:r w:rsidRPr="00866A93">
        <w:rPr>
          <w:rFonts w:eastAsia="Times New Roman" w:cstheme="minorHAnsi"/>
          <w:sz w:val="24"/>
          <w:szCs w:val="24"/>
        </w:rPr>
        <w:t xml:space="preserve">accommodation at </w:t>
      </w:r>
      <w:r w:rsidRPr="00866A93">
        <w:rPr>
          <w:rFonts w:eastAsia="Times New Roman" w:cstheme="minorHAnsi"/>
          <w:b/>
          <w:bCs/>
          <w:sz w:val="24"/>
          <w:szCs w:val="24"/>
        </w:rPr>
        <w:t>PHQ Garden Karachi</w:t>
      </w:r>
      <w:r w:rsidRPr="00866A93">
        <w:rPr>
          <w:rFonts w:eastAsia="Times New Roman" w:cstheme="minorHAnsi"/>
          <w:sz w:val="24"/>
          <w:szCs w:val="24"/>
        </w:rPr>
        <w:t xml:space="preserve">, but the master list describes P-11 as </w:t>
      </w:r>
      <w:r w:rsidRPr="00866A93">
        <w:rPr>
          <w:rFonts w:eastAsia="Times New Roman" w:cstheme="minorHAnsi"/>
          <w:b/>
          <w:bCs/>
          <w:sz w:val="24"/>
          <w:szCs w:val="24"/>
        </w:rPr>
        <w:t>20 flats, G+4</w:t>
      </w:r>
      <w:r w:rsidRPr="00866A93">
        <w:rPr>
          <w:rFonts w:eastAsia="Times New Roman" w:cstheme="minorHAnsi"/>
          <w:sz w:val="24"/>
          <w:szCs w:val="24"/>
        </w:rPr>
        <w:t xml:space="preserve">, while P-19 is a separate miscellaneous civil-work package related to that project. The two records must remain separate. </w:t>
      </w:r>
    </w:p>
    <w:p w14:paraId="521AFFC6" w14:textId="77777777" w:rsidR="00866A93" w:rsidRPr="00866A93" w:rsidRDefault="00866A93" w:rsidP="00866A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 xml:space="preserve">The photographs themselves do </w:t>
      </w:r>
      <w:r w:rsidRPr="00866A93">
        <w:rPr>
          <w:rFonts w:eastAsia="Times New Roman" w:cstheme="minorHAnsi"/>
          <w:b/>
          <w:bCs/>
          <w:sz w:val="24"/>
          <w:szCs w:val="24"/>
        </w:rPr>
        <w:t>not</w:t>
      </w:r>
      <w:r w:rsidRPr="00866A93">
        <w:rPr>
          <w:rFonts w:eastAsia="Times New Roman" w:cstheme="minorHAnsi"/>
          <w:sz w:val="24"/>
          <w:szCs w:val="24"/>
        </w:rPr>
        <w:t xml:space="preserve"> provide enough evidence to say:</w:t>
      </w:r>
    </w:p>
    <w:p w14:paraId="70D31D4D" w14:textId="77777777" w:rsidR="00866A93" w:rsidRPr="00866A93" w:rsidRDefault="00866A93" w:rsidP="00866A93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>“This is PHQ Garden / P-11 / P-19.”</w:t>
      </w:r>
    </w:p>
    <w:p w14:paraId="525E67AC" w14:textId="77777777" w:rsidR="00866A93" w:rsidRDefault="00866A93" w:rsidP="00866A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lastRenderedPageBreak/>
        <w:t xml:space="preserve">So again, </w:t>
      </w:r>
      <w:r w:rsidRPr="00866A93">
        <w:rPr>
          <w:rFonts w:eastAsia="Times New Roman" w:cstheme="minorHAnsi"/>
          <w:b/>
          <w:bCs/>
          <w:sz w:val="24"/>
          <w:szCs w:val="24"/>
        </w:rPr>
        <w:t>Unconfirmed</w:t>
      </w:r>
      <w:r w:rsidRPr="00866A93">
        <w:rPr>
          <w:rFonts w:eastAsia="Times New Roman" w:cstheme="minorHAnsi"/>
          <w:sz w:val="24"/>
          <w:szCs w:val="24"/>
        </w:rPr>
        <w:t xml:space="preserve"> is the correct audit result.</w:t>
      </w:r>
    </w:p>
    <w:p w14:paraId="5FECE05E" w14:textId="06D5C7CB" w:rsidR="00866A93" w:rsidRPr="00866A93" w:rsidRDefault="00866A93" w:rsidP="00866A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b/>
          <w:bCs/>
          <w:kern w:val="36"/>
          <w:sz w:val="24"/>
          <w:szCs w:val="24"/>
        </w:rPr>
        <w:t>Important observation: Pic-9 to Pic-18</w:t>
      </w:r>
    </w:p>
    <w:p w14:paraId="1D686CD6" w14:textId="77777777" w:rsidR="00866A93" w:rsidRPr="00866A93" w:rsidRDefault="00866A93" w:rsidP="00866A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>These are particularly important to flag.</w:t>
      </w:r>
    </w:p>
    <w:p w14:paraId="4A241CCB" w14:textId="77777777" w:rsidR="00866A93" w:rsidRPr="00866A93" w:rsidRDefault="00866A93" w:rsidP="00866A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>They appear visually related to each other:</w:t>
      </w:r>
    </w:p>
    <w:p w14:paraId="6671636C" w14:textId="77777777" w:rsidR="00866A93" w:rsidRPr="00866A93" w:rsidRDefault="00866A93" w:rsidP="00866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 xml:space="preserve">same/similar yellow exterior, </w:t>
      </w:r>
    </w:p>
    <w:p w14:paraId="2700119C" w14:textId="77777777" w:rsidR="00866A93" w:rsidRPr="00866A93" w:rsidRDefault="00866A93" w:rsidP="00866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 xml:space="preserve">similar architectural style, </w:t>
      </w:r>
    </w:p>
    <w:p w14:paraId="48B04C50" w14:textId="77777777" w:rsidR="00866A93" w:rsidRPr="00866A93" w:rsidRDefault="00866A93" w:rsidP="00866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 xml:space="preserve">similar interior finishes, </w:t>
      </w:r>
    </w:p>
    <w:p w14:paraId="2E6C6D35" w14:textId="77777777" w:rsidR="00866A93" w:rsidRPr="00866A93" w:rsidRDefault="00866A93" w:rsidP="00866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 xml:space="preserve">similar decorative elements. </w:t>
      </w:r>
    </w:p>
    <w:p w14:paraId="10A6636C" w14:textId="77777777" w:rsidR="00866A93" w:rsidRPr="00866A93" w:rsidRDefault="00866A93" w:rsidP="00866A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 xml:space="preserve">So I would record them as a </w:t>
      </w:r>
      <w:r w:rsidRPr="00866A93">
        <w:rPr>
          <w:rFonts w:eastAsia="Times New Roman" w:cstheme="minorHAnsi"/>
          <w:b/>
          <w:bCs/>
          <w:sz w:val="24"/>
          <w:szCs w:val="24"/>
        </w:rPr>
        <w:t>possible photo group</w:t>
      </w:r>
      <w:r w:rsidRPr="00866A93">
        <w:rPr>
          <w:rFonts w:eastAsia="Times New Roman" w:cstheme="minorHAnsi"/>
          <w:sz w:val="24"/>
          <w:szCs w:val="24"/>
        </w:rPr>
        <w:t xml:space="preserve">, but </w:t>
      </w:r>
      <w:r w:rsidRPr="00866A93">
        <w:rPr>
          <w:rFonts w:eastAsia="Times New Roman" w:cstheme="minorHAnsi"/>
          <w:b/>
          <w:bCs/>
          <w:sz w:val="24"/>
          <w:szCs w:val="24"/>
        </w:rPr>
        <w:t>not as a confirmed project group</w:t>
      </w:r>
      <w:r w:rsidRPr="00866A93">
        <w:rPr>
          <w:rFonts w:eastAsia="Times New Roman" w:cstheme="minorHAnsi"/>
          <w:sz w:val="24"/>
          <w:szCs w:val="24"/>
        </w:rPr>
        <w:t>.</w:t>
      </w:r>
    </w:p>
    <w:p w14:paraId="5A40DF8E" w14:textId="77777777" w:rsidR="00866A93" w:rsidRPr="00866A93" w:rsidRDefault="00866A93" w:rsidP="00866A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sz w:val="24"/>
          <w:szCs w:val="24"/>
        </w:rPr>
        <w:t xml:space="preserve">The roadmap explicitly says we should not assume two photos are from the same project merely because they look similar. </w:t>
      </w:r>
    </w:p>
    <w:p w14:paraId="05CD22B5" w14:textId="77777777" w:rsidR="00866A93" w:rsidRPr="00866A93" w:rsidRDefault="00866A93" w:rsidP="00866A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866A93">
        <w:rPr>
          <w:rFonts w:eastAsia="Times New Roman" w:cstheme="minorHAnsi"/>
          <w:b/>
          <w:bCs/>
          <w:sz w:val="24"/>
          <w:szCs w:val="24"/>
        </w:rPr>
        <w:t>Issue to put in the Issues &amp; Questions Log</w:t>
      </w:r>
    </w:p>
    <w:p w14:paraId="29B91E3F" w14:textId="77777777" w:rsidR="00866A93" w:rsidRPr="00866A93" w:rsidRDefault="00866A93" w:rsidP="00866A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6A93">
        <w:rPr>
          <w:rFonts w:eastAsia="Times New Roman" w:cstheme="minorHAnsi"/>
          <w:b/>
          <w:bCs/>
          <w:sz w:val="24"/>
          <w:szCs w:val="24"/>
        </w:rPr>
        <w:t>PH-I-01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754"/>
      </w:tblGrid>
      <w:tr w:rsidR="00866A93" w:rsidRPr="00866A93" w14:paraId="0A8046F2" w14:textId="77777777" w:rsidTr="00866A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4A821" w14:textId="77777777" w:rsidR="00866A93" w:rsidRPr="00866A93" w:rsidRDefault="00866A93" w:rsidP="00866A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66A93">
              <w:rPr>
                <w:rFonts w:eastAsia="Times New Roman"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D2BBEE" w14:textId="77777777" w:rsidR="00866A93" w:rsidRPr="00866A93" w:rsidRDefault="00866A93" w:rsidP="00866A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66A93">
              <w:rPr>
                <w:rFonts w:eastAsia="Times New Roman" w:cstheme="minorHAnsi"/>
                <w:b/>
                <w:bCs/>
                <w:sz w:val="24"/>
                <w:szCs w:val="24"/>
              </w:rPr>
              <w:t>Entry</w:t>
            </w:r>
          </w:p>
        </w:tc>
      </w:tr>
      <w:tr w:rsidR="00866A93" w:rsidRPr="00866A93" w14:paraId="68C12C24" w14:textId="77777777" w:rsidTr="00866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6F34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Photo IDs</w:t>
            </w:r>
          </w:p>
        </w:tc>
        <w:tc>
          <w:tcPr>
            <w:tcW w:w="0" w:type="auto"/>
            <w:vAlign w:val="center"/>
            <w:hideMark/>
          </w:tcPr>
          <w:p w14:paraId="6E6D0E0E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Pic-1 to Pic-8</w:t>
            </w:r>
          </w:p>
        </w:tc>
      </w:tr>
      <w:tr w:rsidR="00866A93" w:rsidRPr="00866A93" w14:paraId="24A4396C" w14:textId="77777777" w:rsidTr="00866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410F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817D070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Road-construction photos cannot currently be linked to an individual P-01–P-10 work order</w:t>
            </w:r>
          </w:p>
        </w:tc>
      </w:tr>
      <w:tr w:rsidR="00866A93" w:rsidRPr="00866A93" w14:paraId="7D8D82E3" w14:textId="77777777" w:rsidTr="00866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AAD1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Possible Projects</w:t>
            </w:r>
          </w:p>
        </w:tc>
        <w:tc>
          <w:tcPr>
            <w:tcW w:w="0" w:type="auto"/>
            <w:vAlign w:val="center"/>
            <w:hideMark/>
          </w:tcPr>
          <w:p w14:paraId="4B14F1D0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P-01 to P-10</w:t>
            </w:r>
          </w:p>
        </w:tc>
      </w:tr>
      <w:tr w:rsidR="00866A93" w:rsidRPr="00866A93" w14:paraId="38849583" w14:textId="77777777" w:rsidTr="00866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45DC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Evidence missing</w:t>
            </w:r>
          </w:p>
        </w:tc>
        <w:tc>
          <w:tcPr>
            <w:tcW w:w="0" w:type="auto"/>
            <w:vAlign w:val="center"/>
            <w:hideMark/>
          </w:tcPr>
          <w:p w14:paraId="01FBEB75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Exact location, work-order reference, caption or documentary confirmation</w:t>
            </w:r>
          </w:p>
        </w:tc>
      </w:tr>
      <w:tr w:rsidR="00866A93" w:rsidRPr="00866A93" w14:paraId="1D68F400" w14:textId="77777777" w:rsidTr="00866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8A4C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28E6FEF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Review surrounding source material / ask senior for photo-project source information</w:t>
            </w:r>
          </w:p>
        </w:tc>
      </w:tr>
    </w:tbl>
    <w:p w14:paraId="4A30B7B4" w14:textId="5E65651C" w:rsidR="00866A93" w:rsidRPr="00866A93" w:rsidRDefault="00866A93" w:rsidP="00D30F67">
      <w:pPr>
        <w:rPr>
          <w:rFonts w:cstheme="minorHAnsi"/>
          <w:sz w:val="24"/>
          <w:szCs w:val="24"/>
        </w:rPr>
      </w:pPr>
    </w:p>
    <w:p w14:paraId="72E4DD74" w14:textId="17717145" w:rsidR="00866A93" w:rsidRPr="00866A93" w:rsidRDefault="00866A93" w:rsidP="00D30F67">
      <w:pPr>
        <w:rPr>
          <w:rFonts w:cstheme="minorHAnsi"/>
          <w:sz w:val="24"/>
          <w:szCs w:val="24"/>
        </w:rPr>
      </w:pPr>
      <w:r w:rsidRPr="00866A93">
        <w:rPr>
          <w:rFonts w:cstheme="minorHAnsi"/>
          <w:sz w:val="24"/>
          <w:szCs w:val="24"/>
        </w:rPr>
        <w:t>PH-I-02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7872"/>
      </w:tblGrid>
      <w:tr w:rsidR="00866A93" w:rsidRPr="00866A93" w14:paraId="008FA43B" w14:textId="77777777" w:rsidTr="00866A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93172" w14:textId="77777777" w:rsidR="00866A93" w:rsidRPr="00866A93" w:rsidRDefault="00866A93" w:rsidP="00866A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66A93">
              <w:rPr>
                <w:rFonts w:eastAsia="Times New Roman"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0A91FF" w14:textId="77777777" w:rsidR="00866A93" w:rsidRPr="00866A93" w:rsidRDefault="00866A93" w:rsidP="00866A9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66A93">
              <w:rPr>
                <w:rFonts w:eastAsia="Times New Roman" w:cstheme="minorHAnsi"/>
                <w:b/>
                <w:bCs/>
                <w:sz w:val="24"/>
                <w:szCs w:val="24"/>
              </w:rPr>
              <w:t>Entry</w:t>
            </w:r>
          </w:p>
        </w:tc>
      </w:tr>
      <w:tr w:rsidR="00866A93" w:rsidRPr="00866A93" w14:paraId="5054345E" w14:textId="77777777" w:rsidTr="00866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1A14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Photo IDs</w:t>
            </w:r>
          </w:p>
        </w:tc>
        <w:tc>
          <w:tcPr>
            <w:tcW w:w="0" w:type="auto"/>
            <w:vAlign w:val="center"/>
            <w:hideMark/>
          </w:tcPr>
          <w:p w14:paraId="7CA13AA8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Pic-9 to Pic-18</w:t>
            </w:r>
          </w:p>
        </w:tc>
      </w:tr>
      <w:tr w:rsidR="00866A93" w:rsidRPr="00866A93" w14:paraId="2600BE27" w14:textId="77777777" w:rsidTr="00866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E55F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E914493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Residential/interior photographs have no confirmed connection to P-11/P-19 or another master-list project</w:t>
            </w:r>
          </w:p>
        </w:tc>
      </w:tr>
      <w:tr w:rsidR="00866A93" w:rsidRPr="00866A93" w14:paraId="69EC0E69" w14:textId="77777777" w:rsidTr="00866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B6AA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Possible Projects</w:t>
            </w:r>
          </w:p>
        </w:tc>
        <w:tc>
          <w:tcPr>
            <w:tcW w:w="0" w:type="auto"/>
            <w:vAlign w:val="center"/>
            <w:hideMark/>
          </w:tcPr>
          <w:p w14:paraId="5BEB38BA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P-11 / P-19, or none</w:t>
            </w:r>
          </w:p>
        </w:tc>
      </w:tr>
      <w:tr w:rsidR="00866A93" w:rsidRPr="00866A93" w14:paraId="1702128B" w14:textId="77777777" w:rsidTr="00866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BFFE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lastRenderedPageBreak/>
              <w:t>Evidence missing</w:t>
            </w:r>
          </w:p>
        </w:tc>
        <w:tc>
          <w:tcPr>
            <w:tcW w:w="0" w:type="auto"/>
            <w:vAlign w:val="center"/>
            <w:hideMark/>
          </w:tcPr>
          <w:p w14:paraId="185F31B1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Project/location identification and proof that photographs represent Laveet's documented work</w:t>
            </w:r>
          </w:p>
        </w:tc>
      </w:tr>
      <w:tr w:rsidR="00866A93" w:rsidRPr="00866A93" w14:paraId="4E550552" w14:textId="77777777" w:rsidTr="00866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1DA9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814BAF3" w14:textId="77777777" w:rsidR="00866A93" w:rsidRPr="00866A93" w:rsidRDefault="00866A93" w:rsidP="00866A9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66A93">
              <w:rPr>
                <w:rFonts w:eastAsia="Times New Roman" w:cstheme="minorHAnsi"/>
                <w:sz w:val="24"/>
                <w:szCs w:val="24"/>
              </w:rPr>
              <w:t>Review original photo source/captions and ask senior if these are company/project photographs</w:t>
            </w:r>
          </w:p>
        </w:tc>
      </w:tr>
    </w:tbl>
    <w:p w14:paraId="76131238" w14:textId="77777777" w:rsidR="00866A93" w:rsidRPr="00D30F67" w:rsidRDefault="00866A93" w:rsidP="00D30F67">
      <w:pPr>
        <w:rPr>
          <w:rFonts w:cstheme="minorHAnsi"/>
          <w:sz w:val="24"/>
          <w:szCs w:val="24"/>
        </w:rPr>
      </w:pPr>
    </w:p>
    <w:sectPr w:rsidR="00866A93" w:rsidRPr="00D30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B7092"/>
    <w:multiLevelType w:val="multilevel"/>
    <w:tmpl w:val="9C66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C73BF"/>
    <w:multiLevelType w:val="multilevel"/>
    <w:tmpl w:val="4C3A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67"/>
    <w:rsid w:val="004636B9"/>
    <w:rsid w:val="00866A93"/>
    <w:rsid w:val="00A85B8D"/>
    <w:rsid w:val="00B23712"/>
    <w:rsid w:val="00D30F67"/>
    <w:rsid w:val="00EE035E"/>
    <w:rsid w:val="00F4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8282D"/>
  <w15:chartTrackingRefBased/>
  <w15:docId w15:val="{66EDA017-5926-4A85-8733-B362734B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6A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66A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30F6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66A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66A9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6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5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36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5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5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SARIM NOOR</dc:creator>
  <cp:keywords/>
  <dc:description/>
  <cp:lastModifiedBy>SARIM NOOR</cp:lastModifiedBy>
  <cp:revision>19</cp:revision>
  <dcterms:created xsi:type="dcterms:W3CDTF">2026-09-17T16:21:00Z</dcterms:created>
  <dcterms:modified xsi:type="dcterms:W3CDTF">2026-09-18T17:41:00Z</dcterms:modified>
</cp:coreProperties>
</file>