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5E1CF" w14:textId="155CD953" w:rsidR="00A95EA7" w:rsidRDefault="00A95EA7">
      <w:pPr>
        <w:rPr>
          <w:b/>
          <w:bCs/>
          <w:sz w:val="72"/>
          <w:szCs w:val="72"/>
        </w:rPr>
      </w:pPr>
      <w:r>
        <w:rPr>
          <w:b/>
          <w:bCs/>
          <w:noProof/>
          <w:sz w:val="72"/>
          <w:szCs w:val="72"/>
        </w:rPr>
        <mc:AlternateContent>
          <mc:Choice Requires="wps">
            <w:drawing>
              <wp:anchor distT="0" distB="0" distL="114300" distR="114300" simplePos="0" relativeHeight="251659264" behindDoc="0" locked="0" layoutInCell="1" allowOverlap="1" wp14:anchorId="14015593" wp14:editId="2609FA94">
                <wp:simplePos x="0" y="0"/>
                <wp:positionH relativeFrom="margin">
                  <wp:align>left</wp:align>
                </wp:positionH>
                <wp:positionV relativeFrom="paragraph">
                  <wp:posOffset>4012670</wp:posOffset>
                </wp:positionV>
                <wp:extent cx="5745338" cy="859809"/>
                <wp:effectExtent l="0" t="0" r="27305" b="16510"/>
                <wp:wrapNone/>
                <wp:docPr id="1005103397" name="Zone de texte 1"/>
                <wp:cNvGraphicFramePr/>
                <a:graphic xmlns:a="http://schemas.openxmlformats.org/drawingml/2006/main">
                  <a:graphicData uri="http://schemas.microsoft.com/office/word/2010/wordprocessingShape">
                    <wps:wsp>
                      <wps:cNvSpPr txBox="1"/>
                      <wps:spPr>
                        <a:xfrm>
                          <a:off x="0" y="0"/>
                          <a:ext cx="5745338" cy="859809"/>
                        </a:xfrm>
                        <a:prstGeom prst="rect">
                          <a:avLst/>
                        </a:prstGeom>
                        <a:solidFill>
                          <a:schemeClr val="lt1"/>
                        </a:solidFill>
                        <a:ln w="6350">
                          <a:solidFill>
                            <a:schemeClr val="bg1"/>
                          </a:solidFill>
                        </a:ln>
                      </wps:spPr>
                      <wps:txbx>
                        <w:txbxContent>
                          <w:p w14:paraId="38F6CFB7" w14:textId="77777777" w:rsidR="00A95EA7" w:rsidRPr="00A95EA7" w:rsidRDefault="00A95EA7" w:rsidP="00A95EA7">
                            <w:pPr>
                              <w:jc w:val="center"/>
                              <w:rPr>
                                <w:b/>
                                <w:bCs/>
                                <w:sz w:val="96"/>
                                <w:szCs w:val="96"/>
                              </w:rPr>
                            </w:pPr>
                            <w:r w:rsidRPr="00A95EA7">
                              <w:rPr>
                                <w:b/>
                                <w:bCs/>
                                <w:sz w:val="96"/>
                                <w:szCs w:val="96"/>
                              </w:rPr>
                              <w:t>Projet Lecture Log</w:t>
                            </w:r>
                          </w:p>
                          <w:p w14:paraId="1BF0FEDA" w14:textId="77777777" w:rsidR="00A95EA7" w:rsidRDefault="00A95E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15593" id="_x0000_t202" coordsize="21600,21600" o:spt="202" path="m,l,21600r21600,l21600,xe">
                <v:stroke joinstyle="miter"/>
                <v:path gradientshapeok="t" o:connecttype="rect"/>
              </v:shapetype>
              <v:shape id="Zone de texte 1" o:spid="_x0000_s1026" type="#_x0000_t202" style="position:absolute;margin-left:0;margin-top:315.95pt;width:452.4pt;height:67.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" fillcolor="white [3201]" strokecolor="white [3212]" strokeweight=".5pt">
                <v:textbox>
                  <w:txbxContent>
                    <w:p w14:paraId="38F6CFB7" w14:textId="77777777" w:rsidR="00A95EA7" w:rsidRPr="00A95EA7" w:rsidRDefault="00A95EA7" w:rsidP="00A95EA7">
                      <w:pPr>
                        <w:jc w:val="center"/>
                        <w:rPr>
                          <w:b/>
                          <w:bCs/>
                          <w:sz w:val="96"/>
                          <w:szCs w:val="96"/>
                        </w:rPr>
                      </w:pPr>
                      <w:r w:rsidRPr="00A95EA7">
                        <w:rPr>
                          <w:b/>
                          <w:bCs/>
                          <w:sz w:val="96"/>
                          <w:szCs w:val="96"/>
                        </w:rPr>
                        <w:t>Projet Lecture Log</w:t>
                      </w:r>
                    </w:p>
                    <w:p w14:paraId="1BF0FEDA" w14:textId="77777777" w:rsidR="00A95EA7" w:rsidRDefault="00A95EA7"/>
                  </w:txbxContent>
                </v:textbox>
                <w10:wrap anchorx="margin"/>
              </v:shape>
            </w:pict>
          </mc:Fallback>
        </mc:AlternateContent>
      </w:r>
      <w:r>
        <w:rPr>
          <w:b/>
          <w:bCs/>
          <w:sz w:val="72"/>
          <w:szCs w:val="72"/>
        </w:rPr>
        <w:br w:type="page"/>
      </w:r>
    </w:p>
    <w:sdt>
      <w:sdtPr>
        <w:id w:val="-137993995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C2ED623" w14:textId="0522783E" w:rsidR="00C90296" w:rsidRPr="00C90296" w:rsidRDefault="00C90296">
          <w:pPr>
            <w:pStyle w:val="En-ttedetabledesmatires"/>
            <w:rPr>
              <w:sz w:val="40"/>
              <w:szCs w:val="40"/>
            </w:rPr>
          </w:pPr>
          <w:r w:rsidRPr="00C90296">
            <w:rPr>
              <w:sz w:val="40"/>
              <w:szCs w:val="40"/>
            </w:rPr>
            <w:t>Sommaire</w:t>
          </w:r>
        </w:p>
        <w:p w14:paraId="7EA5D8B0" w14:textId="2AD0FBA4" w:rsidR="0021527D" w:rsidRDefault="00C90296">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0426843" w:history="1">
            <w:r w:rsidR="0021527D" w:rsidRPr="000113FF">
              <w:rPr>
                <w:rStyle w:val="Lienhypertexte"/>
                <w:b/>
                <w:bCs/>
                <w:noProof/>
              </w:rPr>
              <w:t>Introduction</w:t>
            </w:r>
            <w:r w:rsidR="0021527D">
              <w:rPr>
                <w:noProof/>
                <w:webHidden/>
              </w:rPr>
              <w:tab/>
            </w:r>
            <w:r w:rsidR="0021527D">
              <w:rPr>
                <w:noProof/>
                <w:webHidden/>
              </w:rPr>
              <w:fldChar w:fldCharType="begin"/>
            </w:r>
            <w:r w:rsidR="0021527D">
              <w:rPr>
                <w:noProof/>
                <w:webHidden/>
              </w:rPr>
              <w:instrText xml:space="preserve"> PAGEREF _Toc190426843 \h </w:instrText>
            </w:r>
            <w:r w:rsidR="0021527D">
              <w:rPr>
                <w:noProof/>
                <w:webHidden/>
              </w:rPr>
            </w:r>
            <w:r w:rsidR="0021527D">
              <w:rPr>
                <w:noProof/>
                <w:webHidden/>
              </w:rPr>
              <w:fldChar w:fldCharType="separate"/>
            </w:r>
            <w:r w:rsidR="00FE4C62">
              <w:rPr>
                <w:noProof/>
                <w:webHidden/>
              </w:rPr>
              <w:t>3</w:t>
            </w:r>
            <w:r w:rsidR="0021527D">
              <w:rPr>
                <w:noProof/>
                <w:webHidden/>
              </w:rPr>
              <w:fldChar w:fldCharType="end"/>
            </w:r>
          </w:hyperlink>
        </w:p>
        <w:p w14:paraId="3B76E3E7" w14:textId="5DBF4F5F" w:rsidR="0021527D" w:rsidRDefault="0021527D">
          <w:pPr>
            <w:pStyle w:val="TM2"/>
            <w:tabs>
              <w:tab w:val="right" w:leader="dot" w:pos="9062"/>
            </w:tabs>
            <w:rPr>
              <w:rFonts w:eastAsiaTheme="minorEastAsia"/>
              <w:noProof/>
              <w:sz w:val="24"/>
              <w:szCs w:val="24"/>
              <w:lang w:eastAsia="fr-FR"/>
            </w:rPr>
          </w:pPr>
          <w:hyperlink w:anchor="_Toc190426844" w:history="1">
            <w:r w:rsidRPr="000113FF">
              <w:rPr>
                <w:rStyle w:val="Lienhypertexte"/>
                <w:b/>
                <w:bCs/>
                <w:noProof/>
              </w:rPr>
              <w:t>Problématique</w:t>
            </w:r>
            <w:r>
              <w:rPr>
                <w:noProof/>
                <w:webHidden/>
              </w:rPr>
              <w:tab/>
            </w:r>
            <w:r>
              <w:rPr>
                <w:noProof/>
                <w:webHidden/>
              </w:rPr>
              <w:fldChar w:fldCharType="begin"/>
            </w:r>
            <w:r>
              <w:rPr>
                <w:noProof/>
                <w:webHidden/>
              </w:rPr>
              <w:instrText xml:space="preserve"> PAGEREF _Toc190426844 \h </w:instrText>
            </w:r>
            <w:r>
              <w:rPr>
                <w:noProof/>
                <w:webHidden/>
              </w:rPr>
            </w:r>
            <w:r>
              <w:rPr>
                <w:noProof/>
                <w:webHidden/>
              </w:rPr>
              <w:fldChar w:fldCharType="separate"/>
            </w:r>
            <w:r w:rsidR="00FE4C62">
              <w:rPr>
                <w:noProof/>
                <w:webHidden/>
              </w:rPr>
              <w:t>3</w:t>
            </w:r>
            <w:r>
              <w:rPr>
                <w:noProof/>
                <w:webHidden/>
              </w:rPr>
              <w:fldChar w:fldCharType="end"/>
            </w:r>
          </w:hyperlink>
        </w:p>
        <w:p w14:paraId="5B11FA72" w14:textId="44278312" w:rsidR="0021527D" w:rsidRDefault="0021527D">
          <w:pPr>
            <w:pStyle w:val="TM2"/>
            <w:tabs>
              <w:tab w:val="right" w:leader="dot" w:pos="9062"/>
            </w:tabs>
            <w:rPr>
              <w:rFonts w:eastAsiaTheme="minorEastAsia"/>
              <w:noProof/>
              <w:sz w:val="24"/>
              <w:szCs w:val="24"/>
              <w:lang w:eastAsia="fr-FR"/>
            </w:rPr>
          </w:pPr>
          <w:hyperlink w:anchor="_Toc190426845" w:history="1">
            <w:r w:rsidRPr="000113FF">
              <w:rPr>
                <w:rStyle w:val="Lienhypertexte"/>
                <w:b/>
                <w:bCs/>
                <w:noProof/>
              </w:rPr>
              <w:t>Solution</w:t>
            </w:r>
            <w:r>
              <w:rPr>
                <w:noProof/>
                <w:webHidden/>
              </w:rPr>
              <w:tab/>
            </w:r>
            <w:r>
              <w:rPr>
                <w:noProof/>
                <w:webHidden/>
              </w:rPr>
              <w:fldChar w:fldCharType="begin"/>
            </w:r>
            <w:r>
              <w:rPr>
                <w:noProof/>
                <w:webHidden/>
              </w:rPr>
              <w:instrText xml:space="preserve"> PAGEREF _Toc190426845 \h </w:instrText>
            </w:r>
            <w:r>
              <w:rPr>
                <w:noProof/>
                <w:webHidden/>
              </w:rPr>
            </w:r>
            <w:r>
              <w:rPr>
                <w:noProof/>
                <w:webHidden/>
              </w:rPr>
              <w:fldChar w:fldCharType="separate"/>
            </w:r>
            <w:r w:rsidR="00FE4C62">
              <w:rPr>
                <w:noProof/>
                <w:webHidden/>
              </w:rPr>
              <w:t>3</w:t>
            </w:r>
            <w:r>
              <w:rPr>
                <w:noProof/>
                <w:webHidden/>
              </w:rPr>
              <w:fldChar w:fldCharType="end"/>
            </w:r>
          </w:hyperlink>
        </w:p>
        <w:p w14:paraId="5BC1C5F9" w14:textId="2CE0F3E8" w:rsidR="0021527D" w:rsidRDefault="0021527D">
          <w:pPr>
            <w:pStyle w:val="TM1"/>
            <w:tabs>
              <w:tab w:val="right" w:leader="dot" w:pos="9062"/>
            </w:tabs>
            <w:rPr>
              <w:rFonts w:eastAsiaTheme="minorEastAsia"/>
              <w:noProof/>
              <w:sz w:val="24"/>
              <w:szCs w:val="24"/>
              <w:lang w:eastAsia="fr-FR"/>
            </w:rPr>
          </w:pPr>
          <w:hyperlink w:anchor="_Toc190426846" w:history="1">
            <w:r w:rsidRPr="000113FF">
              <w:rPr>
                <w:rStyle w:val="Lienhypertexte"/>
                <w:b/>
                <w:bCs/>
                <w:noProof/>
              </w:rPr>
              <w:t>Détails des solutions</w:t>
            </w:r>
            <w:r>
              <w:rPr>
                <w:noProof/>
                <w:webHidden/>
              </w:rPr>
              <w:tab/>
            </w:r>
            <w:r>
              <w:rPr>
                <w:noProof/>
                <w:webHidden/>
              </w:rPr>
              <w:fldChar w:fldCharType="begin"/>
            </w:r>
            <w:r>
              <w:rPr>
                <w:noProof/>
                <w:webHidden/>
              </w:rPr>
              <w:instrText xml:space="preserve"> PAGEREF _Toc190426846 \h </w:instrText>
            </w:r>
            <w:r>
              <w:rPr>
                <w:noProof/>
                <w:webHidden/>
              </w:rPr>
            </w:r>
            <w:r>
              <w:rPr>
                <w:noProof/>
                <w:webHidden/>
              </w:rPr>
              <w:fldChar w:fldCharType="separate"/>
            </w:r>
            <w:r w:rsidR="00FE4C62">
              <w:rPr>
                <w:noProof/>
                <w:webHidden/>
              </w:rPr>
              <w:t>4</w:t>
            </w:r>
            <w:r>
              <w:rPr>
                <w:noProof/>
                <w:webHidden/>
              </w:rPr>
              <w:fldChar w:fldCharType="end"/>
            </w:r>
          </w:hyperlink>
        </w:p>
        <w:p w14:paraId="33D4C423" w14:textId="2A39638A" w:rsidR="0021527D" w:rsidRDefault="0021527D">
          <w:pPr>
            <w:pStyle w:val="TM2"/>
            <w:tabs>
              <w:tab w:val="right" w:leader="dot" w:pos="9062"/>
            </w:tabs>
            <w:rPr>
              <w:rFonts w:eastAsiaTheme="minorEastAsia"/>
              <w:noProof/>
              <w:sz w:val="24"/>
              <w:szCs w:val="24"/>
              <w:lang w:eastAsia="fr-FR"/>
            </w:rPr>
          </w:pPr>
          <w:hyperlink w:anchor="_Toc190426847" w:history="1">
            <w:r w:rsidRPr="000113FF">
              <w:rPr>
                <w:rStyle w:val="Lienhypertexte"/>
                <w:noProof/>
              </w:rPr>
              <w:t>Dossier de logs</w:t>
            </w:r>
            <w:r>
              <w:rPr>
                <w:noProof/>
                <w:webHidden/>
              </w:rPr>
              <w:tab/>
            </w:r>
            <w:r>
              <w:rPr>
                <w:noProof/>
                <w:webHidden/>
              </w:rPr>
              <w:fldChar w:fldCharType="begin"/>
            </w:r>
            <w:r>
              <w:rPr>
                <w:noProof/>
                <w:webHidden/>
              </w:rPr>
              <w:instrText xml:space="preserve"> PAGEREF _Toc190426847 \h </w:instrText>
            </w:r>
            <w:r>
              <w:rPr>
                <w:noProof/>
                <w:webHidden/>
              </w:rPr>
            </w:r>
            <w:r>
              <w:rPr>
                <w:noProof/>
                <w:webHidden/>
              </w:rPr>
              <w:fldChar w:fldCharType="separate"/>
            </w:r>
            <w:r w:rsidR="00FE4C62">
              <w:rPr>
                <w:noProof/>
                <w:webHidden/>
              </w:rPr>
              <w:t>4</w:t>
            </w:r>
            <w:r>
              <w:rPr>
                <w:noProof/>
                <w:webHidden/>
              </w:rPr>
              <w:fldChar w:fldCharType="end"/>
            </w:r>
          </w:hyperlink>
        </w:p>
        <w:p w14:paraId="04755506" w14:textId="4EBE9419" w:rsidR="0021527D" w:rsidRDefault="0021527D">
          <w:pPr>
            <w:pStyle w:val="TM2"/>
            <w:tabs>
              <w:tab w:val="right" w:leader="dot" w:pos="9062"/>
            </w:tabs>
            <w:rPr>
              <w:rFonts w:eastAsiaTheme="minorEastAsia"/>
              <w:noProof/>
              <w:sz w:val="24"/>
              <w:szCs w:val="24"/>
              <w:lang w:eastAsia="fr-FR"/>
            </w:rPr>
          </w:pPr>
          <w:hyperlink w:anchor="_Toc190426848" w:history="1">
            <w:r w:rsidRPr="000113FF">
              <w:rPr>
                <w:rStyle w:val="Lienhypertexte"/>
                <w:noProof/>
              </w:rPr>
              <w:t>Filtrage des logs</w:t>
            </w:r>
            <w:r>
              <w:rPr>
                <w:noProof/>
                <w:webHidden/>
              </w:rPr>
              <w:tab/>
            </w:r>
            <w:r>
              <w:rPr>
                <w:noProof/>
                <w:webHidden/>
              </w:rPr>
              <w:fldChar w:fldCharType="begin"/>
            </w:r>
            <w:r>
              <w:rPr>
                <w:noProof/>
                <w:webHidden/>
              </w:rPr>
              <w:instrText xml:space="preserve"> PAGEREF _Toc190426848 \h </w:instrText>
            </w:r>
            <w:r>
              <w:rPr>
                <w:noProof/>
                <w:webHidden/>
              </w:rPr>
            </w:r>
            <w:r>
              <w:rPr>
                <w:noProof/>
                <w:webHidden/>
              </w:rPr>
              <w:fldChar w:fldCharType="separate"/>
            </w:r>
            <w:r w:rsidR="00FE4C62">
              <w:rPr>
                <w:noProof/>
                <w:webHidden/>
              </w:rPr>
              <w:t>4</w:t>
            </w:r>
            <w:r>
              <w:rPr>
                <w:noProof/>
                <w:webHidden/>
              </w:rPr>
              <w:fldChar w:fldCharType="end"/>
            </w:r>
          </w:hyperlink>
        </w:p>
        <w:p w14:paraId="244B86A5" w14:textId="5CA47943" w:rsidR="0021527D" w:rsidRDefault="0021527D">
          <w:pPr>
            <w:pStyle w:val="TM2"/>
            <w:tabs>
              <w:tab w:val="right" w:leader="dot" w:pos="9062"/>
            </w:tabs>
            <w:rPr>
              <w:rFonts w:eastAsiaTheme="minorEastAsia"/>
              <w:noProof/>
              <w:sz w:val="24"/>
              <w:szCs w:val="24"/>
              <w:lang w:eastAsia="fr-FR"/>
            </w:rPr>
          </w:pPr>
          <w:hyperlink w:anchor="_Toc190426849" w:history="1">
            <w:r w:rsidRPr="000113FF">
              <w:rPr>
                <w:rStyle w:val="Lienhypertexte"/>
                <w:noProof/>
              </w:rPr>
              <w:t>Requête SQL</w:t>
            </w:r>
            <w:r>
              <w:rPr>
                <w:noProof/>
                <w:webHidden/>
              </w:rPr>
              <w:tab/>
            </w:r>
            <w:r>
              <w:rPr>
                <w:noProof/>
                <w:webHidden/>
              </w:rPr>
              <w:fldChar w:fldCharType="begin"/>
            </w:r>
            <w:r>
              <w:rPr>
                <w:noProof/>
                <w:webHidden/>
              </w:rPr>
              <w:instrText xml:space="preserve"> PAGEREF _Toc190426849 \h </w:instrText>
            </w:r>
            <w:r>
              <w:rPr>
                <w:noProof/>
                <w:webHidden/>
              </w:rPr>
            </w:r>
            <w:r>
              <w:rPr>
                <w:noProof/>
                <w:webHidden/>
              </w:rPr>
              <w:fldChar w:fldCharType="separate"/>
            </w:r>
            <w:r w:rsidR="00FE4C62">
              <w:rPr>
                <w:noProof/>
                <w:webHidden/>
              </w:rPr>
              <w:t>5</w:t>
            </w:r>
            <w:r>
              <w:rPr>
                <w:noProof/>
                <w:webHidden/>
              </w:rPr>
              <w:fldChar w:fldCharType="end"/>
            </w:r>
          </w:hyperlink>
        </w:p>
        <w:p w14:paraId="00793C04" w14:textId="4D523020" w:rsidR="0021527D" w:rsidRDefault="0021527D">
          <w:pPr>
            <w:pStyle w:val="TM2"/>
            <w:tabs>
              <w:tab w:val="right" w:leader="dot" w:pos="9062"/>
            </w:tabs>
            <w:rPr>
              <w:rFonts w:eastAsiaTheme="minorEastAsia"/>
              <w:noProof/>
              <w:sz w:val="24"/>
              <w:szCs w:val="24"/>
              <w:lang w:eastAsia="fr-FR"/>
            </w:rPr>
          </w:pPr>
          <w:hyperlink w:anchor="_Toc190426850" w:history="1">
            <w:r w:rsidRPr="000113FF">
              <w:rPr>
                <w:rStyle w:val="Lienhypertexte"/>
                <w:noProof/>
              </w:rPr>
              <w:t>Base de données</w:t>
            </w:r>
            <w:r>
              <w:rPr>
                <w:noProof/>
                <w:webHidden/>
              </w:rPr>
              <w:tab/>
            </w:r>
            <w:r>
              <w:rPr>
                <w:noProof/>
                <w:webHidden/>
              </w:rPr>
              <w:fldChar w:fldCharType="begin"/>
            </w:r>
            <w:r>
              <w:rPr>
                <w:noProof/>
                <w:webHidden/>
              </w:rPr>
              <w:instrText xml:space="preserve"> PAGEREF _Toc190426850 \h </w:instrText>
            </w:r>
            <w:r>
              <w:rPr>
                <w:noProof/>
                <w:webHidden/>
              </w:rPr>
            </w:r>
            <w:r>
              <w:rPr>
                <w:noProof/>
                <w:webHidden/>
              </w:rPr>
              <w:fldChar w:fldCharType="separate"/>
            </w:r>
            <w:r w:rsidR="00FE4C62">
              <w:rPr>
                <w:noProof/>
                <w:webHidden/>
              </w:rPr>
              <w:t>6</w:t>
            </w:r>
            <w:r>
              <w:rPr>
                <w:noProof/>
                <w:webHidden/>
              </w:rPr>
              <w:fldChar w:fldCharType="end"/>
            </w:r>
          </w:hyperlink>
        </w:p>
        <w:p w14:paraId="6BD9BFD9" w14:textId="46001149" w:rsidR="00C90296" w:rsidRDefault="00C90296">
          <w:r>
            <w:rPr>
              <w:b/>
              <w:bCs/>
            </w:rPr>
            <w:fldChar w:fldCharType="end"/>
          </w:r>
        </w:p>
      </w:sdtContent>
    </w:sdt>
    <w:p w14:paraId="2D0B63D3" w14:textId="77777777" w:rsidR="0069521D" w:rsidRDefault="0069521D">
      <w:pPr>
        <w:rPr>
          <w:b/>
          <w:bCs/>
          <w:sz w:val="52"/>
          <w:szCs w:val="52"/>
          <w:u w:val="single"/>
        </w:rPr>
      </w:pPr>
      <w:r>
        <w:rPr>
          <w:b/>
          <w:bCs/>
          <w:sz w:val="52"/>
          <w:szCs w:val="52"/>
          <w:u w:val="single"/>
        </w:rPr>
        <w:br w:type="page"/>
      </w:r>
    </w:p>
    <w:p w14:paraId="6E795561" w14:textId="624C1F71" w:rsidR="00C90296" w:rsidRPr="00C90296" w:rsidRDefault="00C90296" w:rsidP="00C90296">
      <w:pPr>
        <w:pStyle w:val="Titre1"/>
        <w:rPr>
          <w:b/>
          <w:bCs/>
        </w:rPr>
      </w:pPr>
      <w:bookmarkStart w:id="0" w:name="_Toc190426843"/>
      <w:r w:rsidRPr="00C90296">
        <w:rPr>
          <w:b/>
          <w:bCs/>
        </w:rPr>
        <w:lastRenderedPageBreak/>
        <w:t>Introduction</w:t>
      </w:r>
      <w:bookmarkEnd w:id="0"/>
    </w:p>
    <w:p w14:paraId="3009477D" w14:textId="11330CA8" w:rsidR="002424E5" w:rsidRPr="00C90296" w:rsidRDefault="0069521D" w:rsidP="00C90296">
      <w:pPr>
        <w:pStyle w:val="Titre2"/>
        <w:rPr>
          <w:b/>
          <w:bCs/>
        </w:rPr>
      </w:pPr>
      <w:bookmarkStart w:id="1" w:name="_Toc190426844"/>
      <w:r w:rsidRPr="00C90296">
        <w:rPr>
          <w:b/>
          <w:bCs/>
        </w:rPr>
        <w:t>Problématique</w:t>
      </w:r>
      <w:bookmarkEnd w:id="1"/>
    </w:p>
    <w:p w14:paraId="04AEFF8C" w14:textId="3150F067" w:rsidR="0069521D" w:rsidRDefault="003F5BC3" w:rsidP="0069521D">
      <w:r>
        <w:t xml:space="preserve">Nous devons récupérer toutes les informations liées aux transactions </w:t>
      </w:r>
      <w:r w:rsidR="005259C6">
        <w:t>dans plusieurs fichiers situé</w:t>
      </w:r>
      <w:r w:rsidR="00C90296">
        <w:t>s</w:t>
      </w:r>
      <w:r w:rsidR="005259C6">
        <w:t xml:space="preserve"> dans </w:t>
      </w:r>
      <w:r w:rsidR="00C90296">
        <w:t xml:space="preserve">le </w:t>
      </w:r>
      <w:r>
        <w:t>dossier</w:t>
      </w:r>
      <w:r w:rsidR="00C90296">
        <w:t xml:space="preserve"> </w:t>
      </w:r>
      <w:r>
        <w:t xml:space="preserve">« log » et faire en sorte de pouvoir les utiliser par la suite. Donc il faut trouver un moyen de filtrer les informations que l’on veut </w:t>
      </w:r>
      <w:r w:rsidR="005259C6">
        <w:t xml:space="preserve">et de pouvoir les sauvegarder de manière lisible dans un endroit où </w:t>
      </w:r>
      <w:r w:rsidR="00C90296">
        <w:t xml:space="preserve">nous pourrons </w:t>
      </w:r>
      <w:r w:rsidR="005259C6">
        <w:t xml:space="preserve">les utiliser. </w:t>
      </w:r>
    </w:p>
    <w:p w14:paraId="78742159" w14:textId="72285ADF" w:rsidR="005259C6" w:rsidRDefault="00C90296" w:rsidP="00C90296">
      <w:pPr>
        <w:pStyle w:val="Titre2"/>
        <w:rPr>
          <w:b/>
          <w:bCs/>
        </w:rPr>
      </w:pPr>
      <w:bookmarkStart w:id="2" w:name="_Toc190426845"/>
      <w:r w:rsidRPr="00C90296">
        <w:rPr>
          <w:b/>
          <w:bCs/>
        </w:rPr>
        <w:t>Solution</w:t>
      </w:r>
      <w:bookmarkEnd w:id="2"/>
    </w:p>
    <w:p w14:paraId="68CC0E1C" w14:textId="1DE92C65" w:rsidR="007E2C55" w:rsidRPr="007E2C55" w:rsidRDefault="007E2C55" w:rsidP="007E2C55">
      <w:r>
        <w:t>Voici le plan pour résoudre cette problématique :</w:t>
      </w:r>
    </w:p>
    <w:p w14:paraId="2C1E858A" w14:textId="61A68506" w:rsidR="00C90296" w:rsidRDefault="007E2C55" w:rsidP="00C90296">
      <w:r w:rsidRPr="007E2C55">
        <w:drawing>
          <wp:inline distT="0" distB="0" distL="0" distR="0" wp14:anchorId="4C4A3309" wp14:editId="1203284F">
            <wp:extent cx="5760720" cy="3537585"/>
            <wp:effectExtent l="0" t="0" r="0" b="5715"/>
            <wp:docPr id="658946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46079" name=""/>
                    <pic:cNvPicPr/>
                  </pic:nvPicPr>
                  <pic:blipFill>
                    <a:blip r:embed="rId8"/>
                    <a:stretch>
                      <a:fillRect/>
                    </a:stretch>
                  </pic:blipFill>
                  <pic:spPr>
                    <a:xfrm>
                      <a:off x="0" y="0"/>
                      <a:ext cx="5760720" cy="3537585"/>
                    </a:xfrm>
                    <a:prstGeom prst="rect">
                      <a:avLst/>
                    </a:prstGeom>
                  </pic:spPr>
                </pic:pic>
              </a:graphicData>
            </a:graphic>
          </wp:inline>
        </w:drawing>
      </w:r>
    </w:p>
    <w:p w14:paraId="0B01C9B0" w14:textId="77777777" w:rsidR="00AC272B" w:rsidRDefault="00AC272B">
      <w:r w:rsidRPr="00AC272B">
        <w:t xml:space="preserve">Tout d'abord, nous devons lire chaque dossier un par un, ligne par ligne, afin de ne pas surcharger la mémoire de l'ordinateur. </w:t>
      </w:r>
    </w:p>
    <w:p w14:paraId="3E90416D" w14:textId="53A20E0C" w:rsidR="00565207" w:rsidRDefault="00AC272B">
      <w:r w:rsidRPr="00AC272B">
        <w:t>Ensuite, nous filtrerons chaque ligne lue pour pouvoir les conserver et créer les requêtes SQL. Une fois cela fait, nous créerons la base de données, la table, et nous exécuterons les requêtes SQL. À ce stade, nous devrions pouvoir consulter les informations dans la base de données de manière plus lisible.</w:t>
      </w:r>
      <w:r w:rsidR="00565207">
        <w:br w:type="page"/>
      </w:r>
    </w:p>
    <w:p w14:paraId="04DF0520" w14:textId="36EE1364" w:rsidR="00EB394D" w:rsidRDefault="00AC272B" w:rsidP="00AC272B">
      <w:pPr>
        <w:pStyle w:val="Titre1"/>
        <w:rPr>
          <w:b/>
          <w:bCs/>
        </w:rPr>
      </w:pPr>
      <w:bookmarkStart w:id="3" w:name="_Toc190426846"/>
      <w:r w:rsidRPr="00AC272B">
        <w:rPr>
          <w:b/>
          <w:bCs/>
        </w:rPr>
        <w:lastRenderedPageBreak/>
        <w:t>Détails des solutions</w:t>
      </w:r>
      <w:bookmarkEnd w:id="3"/>
    </w:p>
    <w:p w14:paraId="4187E560" w14:textId="41A01C53" w:rsidR="00AC272B" w:rsidRDefault="00AC272B" w:rsidP="009C5636">
      <w:pPr>
        <w:pStyle w:val="Titre2"/>
      </w:pPr>
      <w:bookmarkStart w:id="4" w:name="_Toc190426847"/>
      <w:r>
        <w:t>Dossier de logs</w:t>
      </w:r>
      <w:bookmarkEnd w:id="4"/>
    </w:p>
    <w:p w14:paraId="709FD666" w14:textId="408980CB" w:rsidR="009C5636" w:rsidRPr="009C5636" w:rsidRDefault="009C5636" w:rsidP="009C5636">
      <w:r>
        <w:t>Voici ce que contient le dossier « log » :</w:t>
      </w:r>
    </w:p>
    <w:p w14:paraId="24A9E325" w14:textId="495EC1BA" w:rsidR="009C5636" w:rsidRDefault="009C5636" w:rsidP="009C5636">
      <w:r w:rsidRPr="009C5636">
        <w:drawing>
          <wp:inline distT="0" distB="0" distL="0" distR="0" wp14:anchorId="533ADD27" wp14:editId="6DCD50A1">
            <wp:extent cx="5760720" cy="2877185"/>
            <wp:effectExtent l="0" t="0" r="0" b="0"/>
            <wp:docPr id="361643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3836" name=""/>
                    <pic:cNvPicPr/>
                  </pic:nvPicPr>
                  <pic:blipFill>
                    <a:blip r:embed="rId9"/>
                    <a:stretch>
                      <a:fillRect/>
                    </a:stretch>
                  </pic:blipFill>
                  <pic:spPr>
                    <a:xfrm>
                      <a:off x="0" y="0"/>
                      <a:ext cx="5760720" cy="2877185"/>
                    </a:xfrm>
                    <a:prstGeom prst="rect">
                      <a:avLst/>
                    </a:prstGeom>
                  </pic:spPr>
                </pic:pic>
              </a:graphicData>
            </a:graphic>
          </wp:inline>
        </w:drawing>
      </w:r>
    </w:p>
    <w:p w14:paraId="1712EBB5" w14:textId="77777777" w:rsidR="009C5636" w:rsidRPr="009C5636" w:rsidRDefault="009C5636" w:rsidP="009C5636"/>
    <w:p w14:paraId="7155F2A3" w14:textId="301AD3A4" w:rsidR="009C5636" w:rsidRDefault="009C5636" w:rsidP="009C5636">
      <w:pPr>
        <w:pStyle w:val="Titre2"/>
      </w:pPr>
      <w:bookmarkStart w:id="5" w:name="_Toc190426848"/>
      <w:r>
        <w:t>Filtrage des logs</w:t>
      </w:r>
      <w:bookmarkEnd w:id="5"/>
    </w:p>
    <w:p w14:paraId="4F0772C6" w14:textId="36D28D92" w:rsidR="009C5636" w:rsidRDefault="009C5636" w:rsidP="009C5636">
      <w:r>
        <w:t>Pour commencer</w:t>
      </w:r>
      <w:r w:rsidR="0021527D">
        <w:t>,</w:t>
      </w:r>
      <w:r>
        <w:t xml:space="preserve"> nous </w:t>
      </w:r>
      <w:r w:rsidR="0021527D">
        <w:t xml:space="preserve">devons </w:t>
      </w:r>
      <w:r>
        <w:t>filtrer les lignes. Il faut que les lignes :</w:t>
      </w:r>
    </w:p>
    <w:p w14:paraId="6481E8C7" w14:textId="301B3BF7" w:rsidR="009C5636" w:rsidRDefault="009C5636" w:rsidP="009C5636">
      <w:pPr>
        <w:pStyle w:val="Paragraphedeliste"/>
        <w:numPr>
          <w:ilvl w:val="0"/>
          <w:numId w:val="1"/>
        </w:numPr>
      </w:pPr>
      <w:r>
        <w:t xml:space="preserve">Respectent </w:t>
      </w:r>
      <w:r w:rsidR="0021527D">
        <w:t>l’</w:t>
      </w:r>
      <w:r>
        <w:t xml:space="preserve">expression régulière : </w:t>
      </w:r>
      <w:r w:rsidRPr="009C5636">
        <w:t>'(sql&gt; (BEGIN|Replace|Update|COMMIT))'</w:t>
      </w:r>
      <w:r>
        <w:t>.</w:t>
      </w:r>
    </w:p>
    <w:p w14:paraId="55E42EE2" w14:textId="0D3B42B7" w:rsidR="009C5636" w:rsidRDefault="009C5636" w:rsidP="009C5636">
      <w:pPr>
        <w:pStyle w:val="Paragraphedeliste"/>
        <w:numPr>
          <w:ilvl w:val="0"/>
          <w:numId w:val="1"/>
        </w:numPr>
      </w:pPr>
      <w:r>
        <w:t>Qu’elles ne contiennent pas : (</w:t>
      </w:r>
      <w:r w:rsidRPr="009C5636">
        <w:t>"BEGIN TRANSACTION", "COMMIT TRANSACTION", "T_REMISE", "MagColl"</w:t>
      </w:r>
      <w:r>
        <w:t>)</w:t>
      </w:r>
    </w:p>
    <w:p w14:paraId="4CFF59DF" w14:textId="2FBEC493" w:rsidR="009C5636" w:rsidRDefault="009C5636" w:rsidP="009C5636">
      <w:pPr>
        <w:pStyle w:val="Paragraphedeliste"/>
        <w:numPr>
          <w:ilvl w:val="0"/>
          <w:numId w:val="1"/>
        </w:numPr>
      </w:pPr>
      <w:r>
        <w:t>Qu’elles ne contiennent pas</w:t>
      </w:r>
      <w:r>
        <w:t xml:space="preserve"> </w:t>
      </w:r>
      <w:r w:rsidR="0021527D">
        <w:t xml:space="preserve">l’expression régulière </w:t>
      </w:r>
      <w:r>
        <w:t xml:space="preserve">: </w:t>
      </w:r>
      <w:r w:rsidR="00204F69" w:rsidRPr="00204F69">
        <w:t>"</w:t>
      </w:r>
      <w:r w:rsidRPr="009C5636">
        <w:t>^</w:t>
      </w:r>
      <w:proofErr w:type="spellStart"/>
      <w:r w:rsidRPr="009C5636">
        <w:t>Emv</w:t>
      </w:r>
      <w:proofErr w:type="spellEnd"/>
      <w:r w:rsidRPr="009C5636">
        <w:t>=</w:t>
      </w:r>
      <w:r w:rsidR="00204F69" w:rsidRPr="00204F69">
        <w:t>"</w:t>
      </w:r>
    </w:p>
    <w:p w14:paraId="5C559804" w14:textId="66DCC664" w:rsidR="00204F69" w:rsidRDefault="0021527D" w:rsidP="00204F69">
      <w:pPr>
        <w:pStyle w:val="Paragraphedeliste"/>
        <w:numPr>
          <w:ilvl w:val="0"/>
          <w:numId w:val="1"/>
        </w:numPr>
      </w:pPr>
      <w:r>
        <w:t>Qu’elles ne contiennent pas l’expression régulière</w:t>
      </w:r>
      <w:r w:rsidR="00204F69">
        <w:t xml:space="preserve"> : </w:t>
      </w:r>
      <w:r w:rsidR="00204F69" w:rsidRPr="00204F69">
        <w:t>"^Collecte=\</w:t>
      </w:r>
      <w:proofErr w:type="gramStart"/>
      <w:r w:rsidR="00204F69" w:rsidRPr="00204F69">
        <w:t>d{</w:t>
      </w:r>
      <w:proofErr w:type="gramEnd"/>
      <w:r w:rsidR="00204F69" w:rsidRPr="00204F69">
        <w:t>2} where"</w:t>
      </w:r>
    </w:p>
    <w:p w14:paraId="78566344" w14:textId="25BDD7F7" w:rsidR="00204F69" w:rsidRDefault="00204F69" w:rsidP="00204F69">
      <w:r>
        <w:t>Ensuite</w:t>
      </w:r>
      <w:r w:rsidR="0021527D">
        <w:t>,</w:t>
      </w:r>
      <w:r>
        <w:t xml:space="preserve"> nous pouvons commencer à transformer nos lignes.</w:t>
      </w:r>
      <w:r w:rsidR="0021527D">
        <w:t xml:space="preserve"> A noter que</w:t>
      </w:r>
      <w:r>
        <w:t xml:space="preserve"> certaines lignes </w:t>
      </w:r>
      <w:r w:rsidR="0021527D">
        <w:t>ci-</w:t>
      </w:r>
      <w:r>
        <w:t xml:space="preserve">dessous sont des </w:t>
      </w:r>
      <w:r w:rsidR="0021527D">
        <w:t>expressions régulières et</w:t>
      </w:r>
      <w:r>
        <w:t xml:space="preserve"> commence par un « @ ». Donc il fa</w:t>
      </w:r>
      <w:r w:rsidR="0021527D">
        <w:t>udra donc</w:t>
      </w:r>
      <w:r>
        <w:t xml:space="preserve"> remplacer toutes ces lignes que </w:t>
      </w:r>
      <w:r w:rsidR="0021527D">
        <w:t>nous avons</w:t>
      </w:r>
      <w:r>
        <w:t xml:space="preserve"> filtrées : </w:t>
      </w:r>
    </w:p>
    <w:p w14:paraId="5CDF9999" w14:textId="7B2FFB68" w:rsidR="00204F69" w:rsidRDefault="00204F69" w:rsidP="00204F69">
      <w:r w:rsidRPr="00204F69">
        <w:drawing>
          <wp:inline distT="0" distB="0" distL="0" distR="0" wp14:anchorId="7ACCCDC9" wp14:editId="404E40A2">
            <wp:extent cx="5760720" cy="2035175"/>
            <wp:effectExtent l="0" t="0" r="0" b="3175"/>
            <wp:docPr id="777840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0859" name=""/>
                    <pic:cNvPicPr/>
                  </pic:nvPicPr>
                  <pic:blipFill>
                    <a:blip r:embed="rId10"/>
                    <a:stretch>
                      <a:fillRect/>
                    </a:stretch>
                  </pic:blipFill>
                  <pic:spPr>
                    <a:xfrm>
                      <a:off x="0" y="0"/>
                      <a:ext cx="5760720" cy="2035175"/>
                    </a:xfrm>
                    <a:prstGeom prst="rect">
                      <a:avLst/>
                    </a:prstGeom>
                  </pic:spPr>
                </pic:pic>
              </a:graphicData>
            </a:graphic>
          </wp:inline>
        </w:drawing>
      </w:r>
    </w:p>
    <w:p w14:paraId="7E984683" w14:textId="66E26927" w:rsidR="00204F69" w:rsidRDefault="00204F69" w:rsidP="00204F69">
      <w:r>
        <w:lastRenderedPageBreak/>
        <w:t>Et les remplacer par :</w:t>
      </w:r>
    </w:p>
    <w:p w14:paraId="02FC7ACF" w14:textId="1461170D" w:rsidR="00204F69" w:rsidRDefault="00204F69" w:rsidP="00204F69">
      <w:r w:rsidRPr="00204F69">
        <w:drawing>
          <wp:inline distT="0" distB="0" distL="0" distR="0" wp14:anchorId="6BBE0997" wp14:editId="53BCBB50">
            <wp:extent cx="5760720" cy="1343025"/>
            <wp:effectExtent l="0" t="0" r="0" b="9525"/>
            <wp:docPr id="1245724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24762" name=""/>
                    <pic:cNvPicPr/>
                  </pic:nvPicPr>
                  <pic:blipFill>
                    <a:blip r:embed="rId11"/>
                    <a:stretch>
                      <a:fillRect/>
                    </a:stretch>
                  </pic:blipFill>
                  <pic:spPr>
                    <a:xfrm>
                      <a:off x="0" y="0"/>
                      <a:ext cx="5760720" cy="1343025"/>
                    </a:xfrm>
                    <a:prstGeom prst="rect">
                      <a:avLst/>
                    </a:prstGeom>
                  </pic:spPr>
                </pic:pic>
              </a:graphicData>
            </a:graphic>
          </wp:inline>
        </w:drawing>
      </w:r>
    </w:p>
    <w:p w14:paraId="09FD6AD9" w14:textId="07EF7C70" w:rsidR="00F93B2A" w:rsidRDefault="00F93B2A" w:rsidP="00204F69">
      <w:r>
        <w:t>Maintenant nous avons les informations que l’on veut, il faut en faire des commandes SQL.</w:t>
      </w:r>
    </w:p>
    <w:p w14:paraId="25E3F29D" w14:textId="30527144" w:rsidR="009C5636" w:rsidRDefault="009C5636" w:rsidP="009C5636">
      <w:pPr>
        <w:pStyle w:val="Titre2"/>
      </w:pPr>
      <w:bookmarkStart w:id="6" w:name="_Toc190426849"/>
      <w:r>
        <w:t>Requête SQL</w:t>
      </w:r>
      <w:bookmarkEnd w:id="6"/>
    </w:p>
    <w:p w14:paraId="647D5124" w14:textId="32228374" w:rsidR="00F93B2A" w:rsidRDefault="00F93B2A" w:rsidP="00F93B2A">
      <w:r>
        <w:t xml:space="preserve">Maintenant que les lignes </w:t>
      </w:r>
      <w:r w:rsidR="0021527D">
        <w:t xml:space="preserve">sont </w:t>
      </w:r>
      <w:r>
        <w:t xml:space="preserve">filtrées, il faut </w:t>
      </w:r>
      <w:r w:rsidR="001A1688">
        <w:t>les convertir en</w:t>
      </w:r>
      <w:r>
        <w:t xml:space="preserve"> requêtes SQL </w:t>
      </w:r>
      <w:r w:rsidR="001A1688">
        <w:t xml:space="preserve">afin de </w:t>
      </w:r>
      <w:r>
        <w:t xml:space="preserve">pouvoir les exécuter. </w:t>
      </w:r>
      <w:r>
        <w:br/>
        <w:t xml:space="preserve">Les lignes que </w:t>
      </w:r>
      <w:r w:rsidR="001A1688">
        <w:t xml:space="preserve">nous </w:t>
      </w:r>
      <w:r>
        <w:t>a</w:t>
      </w:r>
      <w:r w:rsidR="001A1688">
        <w:t>vons</w:t>
      </w:r>
      <w:r>
        <w:t xml:space="preserve"> filtrées devrai</w:t>
      </w:r>
      <w:r w:rsidR="001A1688">
        <w:t>ent</w:t>
      </w:r>
      <w:r>
        <w:t xml:space="preserve"> ressembler à ça :</w:t>
      </w:r>
    </w:p>
    <w:p w14:paraId="19B8D9E3" w14:textId="55A4F187" w:rsidR="00F93B2A" w:rsidRDefault="00F93B2A" w:rsidP="00F93B2A">
      <w:r w:rsidRPr="00F93B2A">
        <w:drawing>
          <wp:inline distT="0" distB="0" distL="0" distR="0" wp14:anchorId="33D2AB40" wp14:editId="63D3A255">
            <wp:extent cx="5760720" cy="1900361"/>
            <wp:effectExtent l="0" t="0" r="0" b="5080"/>
            <wp:docPr id="10022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35" name=""/>
                    <pic:cNvPicPr/>
                  </pic:nvPicPr>
                  <pic:blipFill rotWithShape="1">
                    <a:blip r:embed="rId12"/>
                    <a:srcRect b="57008"/>
                    <a:stretch/>
                  </pic:blipFill>
                  <pic:spPr bwMode="auto">
                    <a:xfrm>
                      <a:off x="0" y="0"/>
                      <a:ext cx="5760720" cy="1900361"/>
                    </a:xfrm>
                    <a:prstGeom prst="rect">
                      <a:avLst/>
                    </a:prstGeom>
                    <a:ln>
                      <a:noFill/>
                    </a:ln>
                    <a:extLst>
                      <a:ext uri="{53640926-AAD7-44D8-BBD7-CCE9431645EC}">
                        <a14:shadowObscured xmlns:a14="http://schemas.microsoft.com/office/drawing/2010/main"/>
                      </a:ext>
                    </a:extLst>
                  </pic:spPr>
                </pic:pic>
              </a:graphicData>
            </a:graphic>
          </wp:inline>
        </w:drawing>
      </w:r>
    </w:p>
    <w:p w14:paraId="3E9E6774" w14:textId="7F57FACC" w:rsidR="00F93B2A" w:rsidRDefault="00F93B2A" w:rsidP="00F93B2A">
      <w:r>
        <w:t>Nous avons déjà la commande SQL</w:t>
      </w:r>
      <w:r w:rsidR="001A1688">
        <w:t>,</w:t>
      </w:r>
      <w:r>
        <w:t xml:space="preserve"> mais il y a des retours à la ligne qui </w:t>
      </w:r>
      <w:r w:rsidR="001A1688">
        <w:t>sont</w:t>
      </w:r>
      <w:r>
        <w:t xml:space="preserve"> gênant</w:t>
      </w:r>
      <w:r w:rsidR="001A1688">
        <w:t>s</w:t>
      </w:r>
      <w:r>
        <w:t xml:space="preserve">. Donc tout ce que </w:t>
      </w:r>
      <w:r w:rsidR="001A1688">
        <w:t>nous devons</w:t>
      </w:r>
      <w:r>
        <w:t xml:space="preserve"> faire</w:t>
      </w:r>
      <w:r w:rsidR="001A1688">
        <w:t>,</w:t>
      </w:r>
      <w:r>
        <w:t xml:space="preserve"> c’est </w:t>
      </w:r>
      <w:r w:rsidR="001A1688">
        <w:t xml:space="preserve">de </w:t>
      </w:r>
      <w:r>
        <w:t>retirer les retours à la ligne qu’il faut pour avoir ce résultat :</w:t>
      </w:r>
    </w:p>
    <w:p w14:paraId="409AA386" w14:textId="19676EB8" w:rsidR="00F93B2A" w:rsidRDefault="00F93B2A" w:rsidP="00F93B2A">
      <w:r w:rsidRPr="00F93B2A">
        <w:drawing>
          <wp:inline distT="0" distB="0" distL="0" distR="0" wp14:anchorId="300F4A08" wp14:editId="499112DF">
            <wp:extent cx="5761998" cy="699715"/>
            <wp:effectExtent l="0" t="0" r="0" b="5715"/>
            <wp:docPr id="13158662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6247" name=""/>
                    <pic:cNvPicPr/>
                  </pic:nvPicPr>
                  <pic:blipFill rotWithShape="1">
                    <a:blip r:embed="rId13"/>
                    <a:srcRect r="16218"/>
                    <a:stretch/>
                  </pic:blipFill>
                  <pic:spPr bwMode="auto">
                    <a:xfrm>
                      <a:off x="0" y="0"/>
                      <a:ext cx="5842453" cy="709485"/>
                    </a:xfrm>
                    <a:prstGeom prst="rect">
                      <a:avLst/>
                    </a:prstGeom>
                    <a:ln>
                      <a:noFill/>
                    </a:ln>
                    <a:extLst>
                      <a:ext uri="{53640926-AAD7-44D8-BBD7-CCE9431645EC}">
                        <a14:shadowObscured xmlns:a14="http://schemas.microsoft.com/office/drawing/2010/main"/>
                      </a:ext>
                    </a:extLst>
                  </pic:spPr>
                </pic:pic>
              </a:graphicData>
            </a:graphic>
          </wp:inline>
        </w:drawing>
      </w:r>
    </w:p>
    <w:p w14:paraId="5C9F3D00" w14:textId="1601E019" w:rsidR="001A1688" w:rsidRDefault="00F93B2A">
      <w:r>
        <w:t>Maintenant nous avons nos requêtes SQL !</w:t>
      </w:r>
      <w:r w:rsidR="001A1688">
        <w:br w:type="page"/>
      </w:r>
    </w:p>
    <w:p w14:paraId="276C2238" w14:textId="77777777" w:rsidR="001A1688" w:rsidRPr="00F93B2A" w:rsidRDefault="001A1688" w:rsidP="00F93B2A"/>
    <w:p w14:paraId="54697E67" w14:textId="3C15690A" w:rsidR="009C5636" w:rsidRDefault="009C5636" w:rsidP="009C5636">
      <w:pPr>
        <w:pStyle w:val="Titre2"/>
      </w:pPr>
      <w:bookmarkStart w:id="7" w:name="_Toc190426850"/>
      <w:r>
        <w:t>Base de données</w:t>
      </w:r>
      <w:bookmarkEnd w:id="7"/>
    </w:p>
    <w:p w14:paraId="1414E85A" w14:textId="77777777" w:rsidR="001A1688" w:rsidRDefault="001A1688" w:rsidP="001A1688">
      <w:r>
        <w:t>Maintenant, il faut créer la base de données, exécuter les requêtes SQL et vérifier si nous avons bien nos informations.</w:t>
      </w:r>
    </w:p>
    <w:p w14:paraId="309F3180" w14:textId="60FECFB5" w:rsidR="00C5409F" w:rsidRDefault="001A1688" w:rsidP="001A1688">
      <w:r>
        <w:t xml:space="preserve">Pour commencer, créez une base de données (par exemple : « </w:t>
      </w:r>
      <w:proofErr w:type="spellStart"/>
      <w:r>
        <w:t>log_info.db</w:t>
      </w:r>
      <w:proofErr w:type="spellEnd"/>
      <w:r>
        <w:t xml:space="preserve"> »).</w:t>
      </w:r>
    </w:p>
    <w:p w14:paraId="682F54A5" w14:textId="621528E1" w:rsidR="00D13FFA" w:rsidRDefault="00C5409F" w:rsidP="00F93B2A">
      <w:r>
        <w:t xml:space="preserve">Ensuite pour créer la table, </w:t>
      </w:r>
      <w:r w:rsidR="00D13FFA">
        <w:t>voici la requête SQL</w:t>
      </w:r>
      <w:r>
        <w:t xml:space="preserve"> </w:t>
      </w:r>
      <w:r w:rsidR="00D13FFA">
        <w:t>:</w:t>
      </w:r>
    </w:p>
    <w:tbl>
      <w:tblPr>
        <w:tblStyle w:val="Grilledutableau"/>
        <w:tblW w:w="0" w:type="auto"/>
        <w:tblLook w:val="04A0" w:firstRow="1" w:lastRow="0" w:firstColumn="1" w:lastColumn="0" w:noHBand="0" w:noVBand="1"/>
      </w:tblPr>
      <w:tblGrid>
        <w:gridCol w:w="9062"/>
      </w:tblGrid>
      <w:tr w:rsidR="00C5409F" w14:paraId="651A2C4A" w14:textId="77777777" w:rsidTr="00C5409F">
        <w:tc>
          <w:tcPr>
            <w:tcW w:w="9062" w:type="dxa"/>
          </w:tcPr>
          <w:p w14:paraId="1384B4D6" w14:textId="4713A192" w:rsidR="00C5409F" w:rsidRDefault="00C5409F" w:rsidP="00F93B2A">
            <w:r w:rsidRPr="00C5409F">
              <w:t xml:space="preserve">CREATE TABLE T_TRANS </w:t>
            </w:r>
            <w:proofErr w:type="gramStart"/>
            <w:r w:rsidRPr="00C5409F">
              <w:t xml:space="preserve">( </w:t>
            </w:r>
            <w:proofErr w:type="spellStart"/>
            <w:r w:rsidRPr="00C5409F">
              <w:t>TDate</w:t>
            </w:r>
            <w:proofErr w:type="spellEnd"/>
            <w:proofErr w:type="gramEnd"/>
            <w:r w:rsidRPr="00C5409F">
              <w:t xml:space="preserve"> CHAR(6), Remise INT, </w:t>
            </w:r>
            <w:proofErr w:type="spellStart"/>
            <w:r w:rsidRPr="00C5409F">
              <w:t>Num</w:t>
            </w:r>
            <w:proofErr w:type="spellEnd"/>
            <w:r w:rsidRPr="00C5409F">
              <w:t xml:space="preserve"> INT, </w:t>
            </w:r>
            <w:proofErr w:type="spellStart"/>
            <w:r w:rsidRPr="00C5409F">
              <w:t>TTime</w:t>
            </w:r>
            <w:proofErr w:type="spellEnd"/>
            <w:r w:rsidRPr="00C5409F">
              <w:t xml:space="preserve"> CHAR(6), </w:t>
            </w:r>
            <w:proofErr w:type="spellStart"/>
            <w:r w:rsidRPr="00C5409F">
              <w:t>Approved</w:t>
            </w:r>
            <w:proofErr w:type="spellEnd"/>
            <w:r w:rsidRPr="00C5409F">
              <w:t xml:space="preserve"> INT, Collecte INT, </w:t>
            </w:r>
            <w:proofErr w:type="spellStart"/>
            <w:r w:rsidRPr="00C5409F">
              <w:t>Amount</w:t>
            </w:r>
            <w:proofErr w:type="spellEnd"/>
            <w:r w:rsidRPr="00C5409F">
              <w:t xml:space="preserve"> INT, </w:t>
            </w:r>
            <w:proofErr w:type="spellStart"/>
            <w:r w:rsidRPr="00C5409F">
              <w:t>Aid</w:t>
            </w:r>
            <w:proofErr w:type="spellEnd"/>
            <w:r w:rsidRPr="00C5409F">
              <w:t xml:space="preserve"> CHAR(32), Pan CHAR(19), Iso2 CHAR(8), </w:t>
            </w:r>
            <w:proofErr w:type="spellStart"/>
            <w:r w:rsidRPr="00C5409F">
              <w:t>TacIac</w:t>
            </w:r>
            <w:proofErr w:type="spellEnd"/>
            <w:r w:rsidRPr="00C5409F">
              <w:t xml:space="preserve"> CHAR(66), Online CHAR(80), </w:t>
            </w:r>
            <w:proofErr w:type="spellStart"/>
            <w:r w:rsidRPr="00C5409F">
              <w:t>Emv</w:t>
            </w:r>
            <w:proofErr w:type="spellEnd"/>
            <w:r w:rsidRPr="00C5409F">
              <w:t xml:space="preserve"> TEXT, Prop CHAR(20), </w:t>
            </w:r>
            <w:proofErr w:type="spellStart"/>
            <w:r w:rsidRPr="00C5409F">
              <w:t>PanHash</w:t>
            </w:r>
            <w:proofErr w:type="spellEnd"/>
            <w:r w:rsidRPr="00C5409F">
              <w:t xml:space="preserve"> CHAR(64), Name CHAR(48), Bank CHAR(64), Tags CHAR(40), </w:t>
            </w:r>
            <w:proofErr w:type="spellStart"/>
            <w:r w:rsidRPr="00C5409F">
              <w:t>IdVoie</w:t>
            </w:r>
            <w:proofErr w:type="spellEnd"/>
            <w:r w:rsidRPr="00C5409F">
              <w:t xml:space="preserve"> CHAR(40), </w:t>
            </w:r>
            <w:proofErr w:type="spellStart"/>
            <w:r w:rsidRPr="00C5409F">
              <w:t>Smact</w:t>
            </w:r>
            <w:proofErr w:type="spellEnd"/>
            <w:r w:rsidRPr="00C5409F">
              <w:t xml:space="preserve"> INT, Timings CHAR(30), PRIMARY KEY (Remise, </w:t>
            </w:r>
            <w:proofErr w:type="spellStart"/>
            <w:r w:rsidRPr="00C5409F">
              <w:t>Num</w:t>
            </w:r>
            <w:proofErr w:type="spellEnd"/>
            <w:r w:rsidRPr="00C5409F">
              <w:t>) );</w:t>
            </w:r>
          </w:p>
        </w:tc>
      </w:tr>
    </w:tbl>
    <w:p w14:paraId="62136242" w14:textId="77777777" w:rsidR="00C5409F" w:rsidRDefault="00C5409F" w:rsidP="00F93B2A"/>
    <w:p w14:paraId="4B88F4A8" w14:textId="77777777" w:rsidR="001A1688" w:rsidRDefault="001A1688" w:rsidP="00F93B2A">
      <w:r w:rsidRPr="001A1688">
        <w:t>Il ne reste plus qu'à exécuter toutes les requêtes SQL que nous avons transformées.</w:t>
      </w:r>
    </w:p>
    <w:p w14:paraId="251AB110" w14:textId="6C4D200C" w:rsidR="00C5409F" w:rsidRDefault="001A1688" w:rsidP="00F93B2A">
      <w:r w:rsidRPr="001A1688">
        <w:t>Maintenant, nous voulons vérifier que les informations sont bien dans la base de données. Pour ce faire, ouvrez une invite de commande, allez dans le répertoire où se situe la base de données et exécutez ces commandes :</w:t>
      </w:r>
      <w:r w:rsidR="00C5409F">
        <w:br/>
      </w:r>
      <w:r w:rsidR="00C5409F" w:rsidRPr="00C5409F">
        <w:drawing>
          <wp:inline distT="0" distB="0" distL="0" distR="0" wp14:anchorId="448BD643" wp14:editId="6860F551">
            <wp:extent cx="5760720" cy="496570"/>
            <wp:effectExtent l="0" t="0" r="0" b="0"/>
            <wp:docPr id="4020654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5472" name=""/>
                    <pic:cNvPicPr/>
                  </pic:nvPicPr>
                  <pic:blipFill>
                    <a:blip r:embed="rId14"/>
                    <a:stretch>
                      <a:fillRect/>
                    </a:stretch>
                  </pic:blipFill>
                  <pic:spPr>
                    <a:xfrm>
                      <a:off x="0" y="0"/>
                      <a:ext cx="5760720" cy="496570"/>
                    </a:xfrm>
                    <a:prstGeom prst="rect">
                      <a:avLst/>
                    </a:prstGeom>
                  </pic:spPr>
                </pic:pic>
              </a:graphicData>
            </a:graphic>
          </wp:inline>
        </w:drawing>
      </w:r>
    </w:p>
    <w:p w14:paraId="473F8988" w14:textId="724DDA6E" w:rsidR="0021527D" w:rsidRDefault="00990D3B" w:rsidP="00F93B2A">
      <w:r w:rsidRPr="00990D3B">
        <w:t>Après avoir exécuté la dernière commande, vous devriez voir toutes les informations comme ci-dessous</w:t>
      </w:r>
      <w:r>
        <w:t> :</w:t>
      </w:r>
      <w:r w:rsidR="0021527D" w:rsidRPr="0021527D">
        <w:drawing>
          <wp:inline distT="0" distB="0" distL="0" distR="0" wp14:anchorId="4621BAAC" wp14:editId="4CB9189F">
            <wp:extent cx="5772647" cy="2774450"/>
            <wp:effectExtent l="0" t="0" r="0" b="6985"/>
            <wp:docPr id="8565235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3502" name=""/>
                    <pic:cNvPicPr/>
                  </pic:nvPicPr>
                  <pic:blipFill rotWithShape="1">
                    <a:blip r:embed="rId15"/>
                    <a:srcRect r="28778" b="22829"/>
                    <a:stretch/>
                  </pic:blipFill>
                  <pic:spPr bwMode="auto">
                    <a:xfrm>
                      <a:off x="0" y="0"/>
                      <a:ext cx="5792954" cy="2784210"/>
                    </a:xfrm>
                    <a:prstGeom prst="rect">
                      <a:avLst/>
                    </a:prstGeom>
                    <a:ln>
                      <a:noFill/>
                    </a:ln>
                    <a:extLst>
                      <a:ext uri="{53640926-AAD7-44D8-BBD7-CCE9431645EC}">
                        <a14:shadowObscured xmlns:a14="http://schemas.microsoft.com/office/drawing/2010/main"/>
                      </a:ext>
                    </a:extLst>
                  </pic:spPr>
                </pic:pic>
              </a:graphicData>
            </a:graphic>
          </wp:inline>
        </w:drawing>
      </w:r>
    </w:p>
    <w:p w14:paraId="386C715F" w14:textId="008A2E7A" w:rsidR="0021527D" w:rsidRDefault="0021527D" w:rsidP="00F93B2A">
      <w:r>
        <w:t>Voici ce que doit faire votre programme.</w:t>
      </w:r>
    </w:p>
    <w:p w14:paraId="42CFC876" w14:textId="77777777" w:rsidR="0021527D" w:rsidRPr="00F93B2A" w:rsidRDefault="0021527D" w:rsidP="00F93B2A"/>
    <w:sectPr w:rsidR="0021527D" w:rsidRPr="00F93B2A">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673C6" w14:textId="77777777" w:rsidR="00B504B5" w:rsidRDefault="00B504B5" w:rsidP="00A95EA7">
      <w:pPr>
        <w:spacing w:after="0" w:line="240" w:lineRule="auto"/>
      </w:pPr>
      <w:r>
        <w:separator/>
      </w:r>
    </w:p>
  </w:endnote>
  <w:endnote w:type="continuationSeparator" w:id="0">
    <w:p w14:paraId="3F4CABA0" w14:textId="77777777" w:rsidR="00B504B5" w:rsidRDefault="00B504B5" w:rsidP="00A95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A62A0" w14:textId="138B2589" w:rsidR="00A95EA7" w:rsidRPr="00A95EA7" w:rsidRDefault="00A95EA7" w:rsidP="00A95EA7">
    <w:pPr>
      <w:pStyle w:val="Pieddepage"/>
      <w:tabs>
        <w:tab w:val="clear" w:pos="4536"/>
      </w:tabs>
      <w:rPr>
        <w:sz w:val="28"/>
        <w:szCs w:val="28"/>
      </w:rPr>
    </w:pPr>
    <w:r>
      <w:rPr>
        <w:noProof/>
      </w:rPr>
      <w:drawing>
        <wp:anchor distT="0" distB="0" distL="114300" distR="114300" simplePos="0" relativeHeight="251658240" behindDoc="0" locked="0" layoutInCell="1" allowOverlap="1" wp14:anchorId="17803D90" wp14:editId="17039780">
          <wp:simplePos x="0" y="0"/>
          <wp:positionH relativeFrom="column">
            <wp:posOffset>4600026</wp:posOffset>
          </wp:positionH>
          <wp:positionV relativeFrom="paragraph">
            <wp:posOffset>-76598</wp:posOffset>
          </wp:positionV>
          <wp:extent cx="1828800" cy="474345"/>
          <wp:effectExtent l="0" t="0" r="0" b="1905"/>
          <wp:wrapNone/>
          <wp:docPr id="156458005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74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5EA7">
      <w:rPr>
        <w:sz w:val="28"/>
        <w:szCs w:val="28"/>
      </w:rPr>
      <w:t>Ilan DAYET</w:t>
    </w:r>
    <w:r>
      <w:rPr>
        <w:sz w:val="28"/>
        <w:szCs w:val="2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137E8" w14:textId="77777777" w:rsidR="00B504B5" w:rsidRDefault="00B504B5" w:rsidP="00A95EA7">
      <w:pPr>
        <w:spacing w:after="0" w:line="240" w:lineRule="auto"/>
      </w:pPr>
      <w:r>
        <w:separator/>
      </w:r>
    </w:p>
  </w:footnote>
  <w:footnote w:type="continuationSeparator" w:id="0">
    <w:p w14:paraId="6BB07499" w14:textId="77777777" w:rsidR="00B504B5" w:rsidRDefault="00B504B5" w:rsidP="00A95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4B2F9" w14:textId="7F214000" w:rsidR="00A95EA7" w:rsidRPr="00A95EA7" w:rsidRDefault="00A95EA7">
    <w:pPr>
      <w:pStyle w:val="En-tte"/>
      <w:rPr>
        <w:sz w:val="28"/>
        <w:szCs w:val="28"/>
      </w:rPr>
    </w:pPr>
    <w:r w:rsidRPr="00A95EA7">
      <w:rPr>
        <w:sz w:val="28"/>
        <w:szCs w:val="28"/>
      </w:rPr>
      <w:t>Lecture Log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684744"/>
    <w:multiLevelType w:val="hybridMultilevel"/>
    <w:tmpl w:val="7AE656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83918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A7"/>
    <w:rsid w:val="001A1688"/>
    <w:rsid w:val="00204F69"/>
    <w:rsid w:val="0021527D"/>
    <w:rsid w:val="002424E5"/>
    <w:rsid w:val="003F5BC3"/>
    <w:rsid w:val="005259C6"/>
    <w:rsid w:val="00565207"/>
    <w:rsid w:val="0069521D"/>
    <w:rsid w:val="007E2C55"/>
    <w:rsid w:val="00990D3B"/>
    <w:rsid w:val="009C5636"/>
    <w:rsid w:val="00A95EA7"/>
    <w:rsid w:val="00AC272B"/>
    <w:rsid w:val="00B504B5"/>
    <w:rsid w:val="00BD3BB0"/>
    <w:rsid w:val="00BE7D13"/>
    <w:rsid w:val="00C5409F"/>
    <w:rsid w:val="00C90296"/>
    <w:rsid w:val="00D13FFA"/>
    <w:rsid w:val="00D36521"/>
    <w:rsid w:val="00EB394D"/>
    <w:rsid w:val="00EE6060"/>
    <w:rsid w:val="00F93B2A"/>
    <w:rsid w:val="00FE4C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E8F33"/>
  <w15:chartTrackingRefBased/>
  <w15:docId w15:val="{52075FC7-2607-4F09-AE37-69707F32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95E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95E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A95EA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95EA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95EA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95EA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95EA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95EA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95EA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95EA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95EA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95EA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95EA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95EA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95EA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95EA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95EA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95EA7"/>
    <w:rPr>
      <w:rFonts w:eastAsiaTheme="majorEastAsia" w:cstheme="majorBidi"/>
      <w:color w:val="272727" w:themeColor="text1" w:themeTint="D8"/>
    </w:rPr>
  </w:style>
  <w:style w:type="paragraph" w:styleId="Titre">
    <w:name w:val="Title"/>
    <w:basedOn w:val="Normal"/>
    <w:next w:val="Normal"/>
    <w:link w:val="TitreCar"/>
    <w:uiPriority w:val="10"/>
    <w:qFormat/>
    <w:rsid w:val="00A95E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5EA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95EA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95EA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95EA7"/>
    <w:pPr>
      <w:spacing w:before="160"/>
      <w:jc w:val="center"/>
    </w:pPr>
    <w:rPr>
      <w:i/>
      <w:iCs/>
      <w:color w:val="404040" w:themeColor="text1" w:themeTint="BF"/>
    </w:rPr>
  </w:style>
  <w:style w:type="character" w:customStyle="1" w:styleId="CitationCar">
    <w:name w:val="Citation Car"/>
    <w:basedOn w:val="Policepardfaut"/>
    <w:link w:val="Citation"/>
    <w:uiPriority w:val="29"/>
    <w:rsid w:val="00A95EA7"/>
    <w:rPr>
      <w:i/>
      <w:iCs/>
      <w:color w:val="404040" w:themeColor="text1" w:themeTint="BF"/>
    </w:rPr>
  </w:style>
  <w:style w:type="paragraph" w:styleId="Paragraphedeliste">
    <w:name w:val="List Paragraph"/>
    <w:basedOn w:val="Normal"/>
    <w:uiPriority w:val="34"/>
    <w:qFormat/>
    <w:rsid w:val="00A95EA7"/>
    <w:pPr>
      <w:ind w:left="720"/>
      <w:contextualSpacing/>
    </w:pPr>
  </w:style>
  <w:style w:type="character" w:styleId="Accentuationintense">
    <w:name w:val="Intense Emphasis"/>
    <w:basedOn w:val="Policepardfaut"/>
    <w:uiPriority w:val="21"/>
    <w:qFormat/>
    <w:rsid w:val="00A95EA7"/>
    <w:rPr>
      <w:i/>
      <w:iCs/>
      <w:color w:val="0F4761" w:themeColor="accent1" w:themeShade="BF"/>
    </w:rPr>
  </w:style>
  <w:style w:type="paragraph" w:styleId="Citationintense">
    <w:name w:val="Intense Quote"/>
    <w:basedOn w:val="Normal"/>
    <w:next w:val="Normal"/>
    <w:link w:val="CitationintenseCar"/>
    <w:uiPriority w:val="30"/>
    <w:qFormat/>
    <w:rsid w:val="00A95E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95EA7"/>
    <w:rPr>
      <w:i/>
      <w:iCs/>
      <w:color w:val="0F4761" w:themeColor="accent1" w:themeShade="BF"/>
    </w:rPr>
  </w:style>
  <w:style w:type="character" w:styleId="Rfrenceintense">
    <w:name w:val="Intense Reference"/>
    <w:basedOn w:val="Policepardfaut"/>
    <w:uiPriority w:val="32"/>
    <w:qFormat/>
    <w:rsid w:val="00A95EA7"/>
    <w:rPr>
      <w:b/>
      <w:bCs/>
      <w:smallCaps/>
      <w:color w:val="0F4761" w:themeColor="accent1" w:themeShade="BF"/>
      <w:spacing w:val="5"/>
    </w:rPr>
  </w:style>
  <w:style w:type="paragraph" w:styleId="En-tte">
    <w:name w:val="header"/>
    <w:basedOn w:val="Normal"/>
    <w:link w:val="En-tteCar"/>
    <w:uiPriority w:val="99"/>
    <w:unhideWhenUsed/>
    <w:rsid w:val="00A95EA7"/>
    <w:pPr>
      <w:tabs>
        <w:tab w:val="center" w:pos="4536"/>
        <w:tab w:val="right" w:pos="9072"/>
      </w:tabs>
      <w:spacing w:after="0" w:line="240" w:lineRule="auto"/>
    </w:pPr>
  </w:style>
  <w:style w:type="character" w:customStyle="1" w:styleId="En-tteCar">
    <w:name w:val="En-tête Car"/>
    <w:basedOn w:val="Policepardfaut"/>
    <w:link w:val="En-tte"/>
    <w:uiPriority w:val="99"/>
    <w:rsid w:val="00A95EA7"/>
  </w:style>
  <w:style w:type="paragraph" w:styleId="Pieddepage">
    <w:name w:val="footer"/>
    <w:basedOn w:val="Normal"/>
    <w:link w:val="PieddepageCar"/>
    <w:uiPriority w:val="99"/>
    <w:unhideWhenUsed/>
    <w:rsid w:val="00A95E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5EA7"/>
  </w:style>
  <w:style w:type="paragraph" w:styleId="En-ttedetabledesmatires">
    <w:name w:val="TOC Heading"/>
    <w:basedOn w:val="Titre1"/>
    <w:next w:val="Normal"/>
    <w:uiPriority w:val="39"/>
    <w:unhideWhenUsed/>
    <w:qFormat/>
    <w:rsid w:val="00C90296"/>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C90296"/>
    <w:pPr>
      <w:spacing w:after="100"/>
    </w:pPr>
  </w:style>
  <w:style w:type="paragraph" w:styleId="TM2">
    <w:name w:val="toc 2"/>
    <w:basedOn w:val="Normal"/>
    <w:next w:val="Normal"/>
    <w:autoRedefine/>
    <w:uiPriority w:val="39"/>
    <w:unhideWhenUsed/>
    <w:rsid w:val="00C90296"/>
    <w:pPr>
      <w:spacing w:after="100"/>
      <w:ind w:left="220"/>
    </w:pPr>
  </w:style>
  <w:style w:type="character" w:styleId="Lienhypertexte">
    <w:name w:val="Hyperlink"/>
    <w:basedOn w:val="Policepardfaut"/>
    <w:uiPriority w:val="99"/>
    <w:unhideWhenUsed/>
    <w:rsid w:val="00C90296"/>
    <w:rPr>
      <w:color w:val="467886" w:themeColor="hyperlink"/>
      <w:u w:val="single"/>
    </w:rPr>
  </w:style>
  <w:style w:type="table" w:styleId="Grilledutableau">
    <w:name w:val="Table Grid"/>
    <w:basedOn w:val="TableauNormal"/>
    <w:uiPriority w:val="39"/>
    <w:rsid w:val="00C54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080222">
      <w:bodyDiv w:val="1"/>
      <w:marLeft w:val="0"/>
      <w:marRight w:val="0"/>
      <w:marTop w:val="0"/>
      <w:marBottom w:val="0"/>
      <w:divBdr>
        <w:top w:val="none" w:sz="0" w:space="0" w:color="auto"/>
        <w:left w:val="none" w:sz="0" w:space="0" w:color="auto"/>
        <w:bottom w:val="none" w:sz="0" w:space="0" w:color="auto"/>
        <w:right w:val="none" w:sz="0" w:space="0" w:color="auto"/>
      </w:divBdr>
    </w:div>
    <w:div w:id="1370227036">
      <w:bodyDiv w:val="1"/>
      <w:marLeft w:val="0"/>
      <w:marRight w:val="0"/>
      <w:marTop w:val="0"/>
      <w:marBottom w:val="0"/>
      <w:divBdr>
        <w:top w:val="none" w:sz="0" w:space="0" w:color="auto"/>
        <w:left w:val="none" w:sz="0" w:space="0" w:color="auto"/>
        <w:bottom w:val="none" w:sz="0" w:space="0" w:color="auto"/>
        <w:right w:val="none" w:sz="0" w:space="0" w:color="auto"/>
      </w:divBdr>
    </w:div>
    <w:div w:id="195528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1FAE1-7ECD-41CC-9991-3E263D49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6</Pages>
  <Words>600</Words>
  <Characters>3301</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DAYET Ilan</dc:creator>
  <cp:keywords/>
  <dc:description/>
  <cp:lastModifiedBy>DAYET Ilan</cp:lastModifiedBy>
  <cp:revision>2</cp:revision>
  <cp:lastPrinted>2025-02-14T11:21:00Z</cp:lastPrinted>
  <dcterms:created xsi:type="dcterms:W3CDTF">2025-02-14T07:15:00Z</dcterms:created>
  <dcterms:modified xsi:type="dcterms:W3CDTF">2025-02-14T11:21:00Z</dcterms:modified>
</cp:coreProperties>
</file>