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DE" w:rsidRDefault="00F43A2A" w:rsidP="001738DE">
      <w:pPr>
        <w:widowControl w:val="0"/>
        <w:autoSpaceDE w:val="0"/>
        <w:autoSpaceDN w:val="0"/>
        <w:adjustRightInd w:val="0"/>
        <w:jc w:val="center"/>
        <w:rPr>
          <w:b/>
        </w:rPr>
      </w:pPr>
      <w:r>
        <w:rPr>
          <w:b/>
        </w:rPr>
        <w:t>АННОТАЦИЯ</w:t>
      </w:r>
    </w:p>
    <w:p w:rsidR="001738DE" w:rsidRPr="00C833E2" w:rsidRDefault="001738DE" w:rsidP="001738DE">
      <w:pPr>
        <w:widowControl w:val="0"/>
        <w:autoSpaceDE w:val="0"/>
        <w:autoSpaceDN w:val="0"/>
        <w:adjustRightInd w:val="0"/>
        <w:jc w:val="center"/>
        <w:rPr>
          <w:b/>
          <w:sz w:val="10"/>
        </w:rPr>
      </w:pPr>
    </w:p>
    <w:p w:rsidR="001738DE" w:rsidRPr="00821F0A" w:rsidRDefault="001738DE" w:rsidP="00C833E2">
      <w:pPr>
        <w:spacing w:line="228" w:lineRule="auto"/>
        <w:ind w:firstLine="709"/>
        <w:jc w:val="both"/>
      </w:pPr>
      <w:r w:rsidRPr="00821F0A">
        <w:rPr>
          <w:b/>
        </w:rPr>
        <w:t>Дипломная работа:</w:t>
      </w:r>
      <w:r>
        <w:t xml:space="preserve"> </w:t>
      </w:r>
      <w:r w:rsidR="00B95A75">
        <w:t>Фурсова</w:t>
      </w:r>
      <w:r>
        <w:t xml:space="preserve"> </w:t>
      </w:r>
      <w:r w:rsidR="00D47790">
        <w:t>Д</w:t>
      </w:r>
      <w:r w:rsidRPr="00821F0A">
        <w:t>.</w:t>
      </w:r>
      <w:r w:rsidR="00B95A75">
        <w:t>В</w:t>
      </w:r>
      <w:r>
        <w:t>.</w:t>
      </w:r>
      <w:r w:rsidRPr="00821F0A">
        <w:t xml:space="preserve"> «</w:t>
      </w:r>
      <w:r w:rsidR="00B95A75" w:rsidRPr="00B95A75">
        <w:t>Автоматизированная система учета и мониторинга методической деятельности физико-технического факультета</w:t>
      </w:r>
      <w:r w:rsidRPr="00821F0A">
        <w:t>». – ГОУ ВПО «Донецкий нацио</w:t>
      </w:r>
      <w:r>
        <w:t>нальный университет». – Донецк,</w:t>
      </w:r>
      <w:r w:rsidR="000D6375">
        <w:t xml:space="preserve"> 2020</w:t>
      </w:r>
      <w:r w:rsidRPr="00821F0A">
        <w:t xml:space="preserve"> г.</w:t>
      </w:r>
    </w:p>
    <w:p w:rsidR="00027891" w:rsidRPr="00B95A75" w:rsidRDefault="001738DE" w:rsidP="00B95A75">
      <w:pPr>
        <w:widowControl w:val="0"/>
        <w:spacing w:line="228" w:lineRule="auto"/>
        <w:ind w:firstLine="709"/>
        <w:jc w:val="both"/>
        <w:rPr>
          <w:bCs/>
          <w:color w:val="FF0000"/>
        </w:rPr>
      </w:pPr>
      <w:r w:rsidRPr="00B95A75">
        <w:rPr>
          <w:b/>
          <w:bCs/>
          <w:color w:val="FF0000"/>
          <w:spacing w:val="-4"/>
        </w:rPr>
        <w:t>Цель работы</w:t>
      </w:r>
      <w:r w:rsidRPr="00B95A75">
        <w:rPr>
          <w:bCs/>
          <w:color w:val="FF0000"/>
          <w:spacing w:val="-4"/>
        </w:rPr>
        <w:t xml:space="preserve"> </w:t>
      </w:r>
      <w:r w:rsidRPr="00B95A75">
        <w:rPr>
          <w:bCs/>
          <w:color w:val="FF0000"/>
        </w:rPr>
        <w:t>состоит в создании</w:t>
      </w:r>
      <w:r w:rsidR="00B95A75" w:rsidRPr="00B95A75">
        <w:rPr>
          <w:bCs/>
          <w:color w:val="FF0000"/>
        </w:rPr>
        <w:t xml:space="preserve"> автоматизированной системы учета и мониторинга методической деятельности физико-технического факультета для формирования </w:t>
      </w:r>
      <w:r w:rsidR="00B95A75" w:rsidRPr="00B95A75">
        <w:rPr>
          <w:bCs/>
          <w:color w:val="FF0000"/>
          <w:lang w:val="en-US"/>
        </w:rPr>
        <w:t>internet</w:t>
      </w:r>
      <w:r w:rsidR="00B95A75" w:rsidRPr="00B95A75">
        <w:rPr>
          <w:bCs/>
          <w:color w:val="FF0000"/>
        </w:rPr>
        <w:t xml:space="preserve">-страницы со списком методических изданий, позволяющее ответственному за методическую деятельность вести учёт и автоматически генерировать </w:t>
      </w:r>
      <w:r w:rsidR="00B95A75" w:rsidRPr="00B95A75">
        <w:rPr>
          <w:bCs/>
          <w:color w:val="FF0000"/>
          <w:lang w:val="en-US"/>
        </w:rPr>
        <w:t>web</w:t>
      </w:r>
      <w:r w:rsidR="00B95A75" w:rsidRPr="00B95A75">
        <w:rPr>
          <w:bCs/>
          <w:color w:val="FF0000"/>
        </w:rPr>
        <w:t>-страницы с годовым отчётом.</w:t>
      </w:r>
    </w:p>
    <w:p w:rsidR="00B95A75" w:rsidRPr="0014661D" w:rsidRDefault="00D54BDF" w:rsidP="00B95A75">
      <w:pPr>
        <w:pStyle w:val="a3"/>
        <w:widowControl w:val="0"/>
        <w:tabs>
          <w:tab w:val="left" w:pos="1134"/>
        </w:tabs>
        <w:spacing w:line="228" w:lineRule="auto"/>
        <w:ind w:left="0" w:firstLine="851"/>
        <w:jc w:val="both"/>
        <w:rPr>
          <w:spacing w:val="-6"/>
          <w:szCs w:val="32"/>
        </w:rPr>
      </w:pPr>
      <w:r>
        <w:rPr>
          <w:spacing w:val="-6"/>
          <w:szCs w:val="32"/>
        </w:rPr>
        <w:t xml:space="preserve">Результатом работы является </w:t>
      </w:r>
      <w:r w:rsidR="00D33667">
        <w:rPr>
          <w:spacing w:val="-6"/>
          <w:szCs w:val="32"/>
        </w:rPr>
        <w:t>полно</w:t>
      </w:r>
      <w:r w:rsidR="001940E5">
        <w:rPr>
          <w:spacing w:val="-6"/>
          <w:szCs w:val="32"/>
        </w:rPr>
        <w:t>функциональное</w:t>
      </w:r>
      <w:r w:rsidR="00BF1D3D">
        <w:rPr>
          <w:spacing w:val="-6"/>
          <w:szCs w:val="32"/>
        </w:rPr>
        <w:t xml:space="preserve"> </w:t>
      </w:r>
      <w:r w:rsidR="001940E5">
        <w:rPr>
          <w:spacing w:val="-6"/>
          <w:szCs w:val="32"/>
        </w:rPr>
        <w:t>приложение</w:t>
      </w:r>
      <w:r w:rsidR="00BF1D3D">
        <w:rPr>
          <w:spacing w:val="-6"/>
          <w:szCs w:val="32"/>
        </w:rPr>
        <w:t xml:space="preserve"> </w:t>
      </w:r>
      <w:r w:rsidR="00027891">
        <w:rPr>
          <w:spacing w:val="-6"/>
          <w:szCs w:val="32"/>
        </w:rPr>
        <w:t xml:space="preserve">для </w:t>
      </w:r>
      <w:r w:rsidR="00B95A75">
        <w:rPr>
          <w:spacing w:val="-6"/>
          <w:szCs w:val="32"/>
        </w:rPr>
        <w:t>учёта методи</w:t>
      </w:r>
      <w:r w:rsidR="0014661D">
        <w:rPr>
          <w:spacing w:val="-6"/>
          <w:szCs w:val="32"/>
        </w:rPr>
        <w:t xml:space="preserve">ческой деятельности факультета </w:t>
      </w:r>
      <w:r w:rsidR="00B95A75">
        <w:rPr>
          <w:spacing w:val="-6"/>
          <w:szCs w:val="32"/>
        </w:rPr>
        <w:t xml:space="preserve">с автоматическим формированием </w:t>
      </w:r>
      <w:r w:rsidR="00B95A75">
        <w:rPr>
          <w:spacing w:val="-6"/>
          <w:szCs w:val="32"/>
          <w:lang w:val="en-US"/>
        </w:rPr>
        <w:t>internet</w:t>
      </w:r>
      <w:r w:rsidR="00B95A75" w:rsidRPr="00B95A75">
        <w:rPr>
          <w:spacing w:val="-6"/>
          <w:szCs w:val="32"/>
        </w:rPr>
        <w:t>-</w:t>
      </w:r>
      <w:r w:rsidR="00B95A75">
        <w:rPr>
          <w:spacing w:val="-6"/>
          <w:szCs w:val="32"/>
        </w:rPr>
        <w:t xml:space="preserve">страницы с годовыми отчётами. Система позволяет осуществлять просмотр, добавление, удаление и редактирование информации о методической </w:t>
      </w:r>
      <w:r w:rsidR="00193FBD">
        <w:rPr>
          <w:spacing w:val="-6"/>
          <w:szCs w:val="32"/>
        </w:rPr>
        <w:t>деятельности факультета, кафедрах, направлениях подго</w:t>
      </w:r>
      <w:r w:rsidR="0014661D">
        <w:rPr>
          <w:spacing w:val="-6"/>
          <w:szCs w:val="32"/>
        </w:rPr>
        <w:t xml:space="preserve">товки, авторах, преподавателях факультета, формировать отчёт по количеству </w:t>
      </w:r>
      <w:r w:rsidR="0014661D" w:rsidRPr="0014661D">
        <w:rPr>
          <w:color w:val="FF0000"/>
          <w:spacing w:val="-6"/>
          <w:szCs w:val="32"/>
        </w:rPr>
        <w:t>выпущенных</w:t>
      </w:r>
      <w:r w:rsidR="0014661D">
        <w:rPr>
          <w:color w:val="FF0000"/>
          <w:spacing w:val="-6"/>
          <w:szCs w:val="32"/>
        </w:rPr>
        <w:t xml:space="preserve"> методических изданий определенной кафедрой или определенного вида, указанного года.</w:t>
      </w:r>
    </w:p>
    <w:p w:rsidR="00FC4FF9" w:rsidRDefault="00FC4FF9" w:rsidP="00C833E2">
      <w:pPr>
        <w:widowControl w:val="0"/>
        <w:autoSpaceDE w:val="0"/>
        <w:autoSpaceDN w:val="0"/>
        <w:adjustRightInd w:val="0"/>
        <w:spacing w:line="228" w:lineRule="auto"/>
        <w:ind w:firstLine="709"/>
        <w:jc w:val="both"/>
      </w:pPr>
      <w:r>
        <w:t>Данное</w:t>
      </w:r>
      <w:r w:rsidR="00547E75">
        <w:t xml:space="preserve"> </w:t>
      </w:r>
      <w:r>
        <w:t xml:space="preserve">приложение </w:t>
      </w:r>
      <w:r w:rsidR="001738DE" w:rsidRPr="00ED3D2F">
        <w:t xml:space="preserve">может быть </w:t>
      </w:r>
      <w:r w:rsidRPr="0014661D">
        <w:rPr>
          <w:color w:val="FF0000"/>
        </w:rPr>
        <w:t xml:space="preserve">использовано </w:t>
      </w:r>
      <w:r w:rsidR="0014661D" w:rsidRPr="0014661D">
        <w:rPr>
          <w:color w:val="FF0000"/>
        </w:rPr>
        <w:t xml:space="preserve">ответственным за методическую деятельность факультета </w:t>
      </w:r>
      <w:r w:rsidRPr="0014661D">
        <w:rPr>
          <w:color w:val="FF0000"/>
        </w:rPr>
        <w:t xml:space="preserve">для </w:t>
      </w:r>
      <w:r w:rsidR="0014661D" w:rsidRPr="0014661D">
        <w:rPr>
          <w:color w:val="FF0000"/>
        </w:rPr>
        <w:t>учёта методической деятельности факультета и формирования отчёта.</w:t>
      </w:r>
    </w:p>
    <w:p w:rsidR="001738DE" w:rsidRPr="0014661D" w:rsidRDefault="00B53CA3" w:rsidP="00C833E2">
      <w:pPr>
        <w:widowControl w:val="0"/>
        <w:autoSpaceDE w:val="0"/>
        <w:autoSpaceDN w:val="0"/>
        <w:adjustRightInd w:val="0"/>
        <w:spacing w:line="228" w:lineRule="auto"/>
        <w:ind w:firstLine="709"/>
        <w:jc w:val="both"/>
        <w:rPr>
          <w:color w:val="FF0000"/>
          <w:spacing w:val="-2"/>
        </w:rPr>
      </w:pPr>
      <w:r w:rsidRPr="0014661D">
        <w:rPr>
          <w:color w:val="FF0000"/>
          <w:spacing w:val="-2"/>
        </w:rPr>
        <w:t>1</w:t>
      </w:r>
      <w:r w:rsidR="00F163BE" w:rsidRPr="0014661D">
        <w:rPr>
          <w:color w:val="FF0000"/>
          <w:spacing w:val="-2"/>
        </w:rPr>
        <w:t>18</w:t>
      </w:r>
      <w:r w:rsidR="001738DE" w:rsidRPr="0014661D">
        <w:rPr>
          <w:color w:val="FF0000"/>
          <w:spacing w:val="-2"/>
        </w:rPr>
        <w:t xml:space="preserve"> страниц</w:t>
      </w:r>
      <w:r w:rsidR="001738DE" w:rsidRPr="0014661D">
        <w:rPr>
          <w:color w:val="FF0000"/>
          <w:spacing w:val="-2"/>
          <w:lang w:val="uk-UA"/>
        </w:rPr>
        <w:t>,</w:t>
      </w:r>
      <w:r w:rsidR="00FC1527" w:rsidRPr="0014661D">
        <w:rPr>
          <w:color w:val="FF0000"/>
          <w:spacing w:val="-2"/>
          <w:lang w:val="uk-UA"/>
        </w:rPr>
        <w:t xml:space="preserve"> </w:t>
      </w:r>
      <w:r w:rsidR="00F00B36" w:rsidRPr="0014661D">
        <w:rPr>
          <w:color w:val="FF0000"/>
          <w:spacing w:val="-2"/>
          <w:lang w:val="uk-UA"/>
        </w:rPr>
        <w:t>1</w:t>
      </w:r>
      <w:r w:rsidR="00AE6C50" w:rsidRPr="0014661D">
        <w:rPr>
          <w:color w:val="FF0000"/>
          <w:spacing w:val="-2"/>
          <w:lang w:val="uk-UA"/>
        </w:rPr>
        <w:t>2</w:t>
      </w:r>
      <w:r w:rsidR="00F00B36" w:rsidRPr="0014661D">
        <w:rPr>
          <w:color w:val="FF0000"/>
          <w:spacing w:val="-2"/>
          <w:lang w:val="uk-UA"/>
        </w:rPr>
        <w:t xml:space="preserve"> </w:t>
      </w:r>
      <w:r w:rsidR="001738DE" w:rsidRPr="0014661D">
        <w:rPr>
          <w:color w:val="FF0000"/>
          <w:spacing w:val="-2"/>
        </w:rPr>
        <w:t xml:space="preserve">таблиц, </w:t>
      </w:r>
      <w:r w:rsidR="00AE6C50" w:rsidRPr="0014661D">
        <w:rPr>
          <w:color w:val="FF0000"/>
          <w:spacing w:val="-2"/>
        </w:rPr>
        <w:t>58</w:t>
      </w:r>
      <w:r w:rsidR="001738DE" w:rsidRPr="0014661D">
        <w:rPr>
          <w:color w:val="FF0000"/>
          <w:spacing w:val="-2"/>
        </w:rPr>
        <w:t xml:space="preserve"> рисунк</w:t>
      </w:r>
      <w:r w:rsidR="00356118" w:rsidRPr="0014661D">
        <w:rPr>
          <w:color w:val="FF0000"/>
          <w:spacing w:val="-2"/>
        </w:rPr>
        <w:t>ов</w:t>
      </w:r>
      <w:r w:rsidR="001738DE" w:rsidRPr="0014661D">
        <w:rPr>
          <w:color w:val="FF0000"/>
          <w:spacing w:val="-2"/>
        </w:rPr>
        <w:t xml:space="preserve">, </w:t>
      </w:r>
      <w:r w:rsidR="00DD4BE3" w:rsidRPr="0014661D">
        <w:rPr>
          <w:color w:val="FF0000"/>
          <w:spacing w:val="-2"/>
          <w:lang w:val="uk-UA"/>
        </w:rPr>
        <w:t>2</w:t>
      </w:r>
      <w:r w:rsidR="001738DE" w:rsidRPr="0014661D">
        <w:rPr>
          <w:color w:val="FF0000"/>
          <w:spacing w:val="-2"/>
        </w:rPr>
        <w:t xml:space="preserve"> </w:t>
      </w:r>
      <w:r w:rsidR="00DD4BE3" w:rsidRPr="0014661D">
        <w:rPr>
          <w:color w:val="FF0000"/>
          <w:spacing w:val="-2"/>
        </w:rPr>
        <w:t>приложения</w:t>
      </w:r>
      <w:r w:rsidR="001738DE" w:rsidRPr="0014661D">
        <w:rPr>
          <w:color w:val="FF0000"/>
          <w:spacing w:val="-2"/>
        </w:rPr>
        <w:t xml:space="preserve">, </w:t>
      </w:r>
      <w:r w:rsidR="00356118" w:rsidRPr="0014661D">
        <w:rPr>
          <w:color w:val="FF0000"/>
          <w:spacing w:val="-2"/>
          <w:lang w:val="uk-UA"/>
        </w:rPr>
        <w:t>20</w:t>
      </w:r>
      <w:r w:rsidR="001738DE" w:rsidRPr="0014661D">
        <w:rPr>
          <w:color w:val="FF0000"/>
          <w:spacing w:val="-2"/>
        </w:rPr>
        <w:t xml:space="preserve"> первоисточник</w:t>
      </w:r>
      <w:r w:rsidR="00DD4BE3" w:rsidRPr="0014661D">
        <w:rPr>
          <w:color w:val="FF0000"/>
          <w:spacing w:val="-2"/>
        </w:rPr>
        <w:t>ов</w:t>
      </w:r>
      <w:r w:rsidR="001738DE" w:rsidRPr="0014661D">
        <w:rPr>
          <w:color w:val="FF0000"/>
          <w:spacing w:val="-2"/>
        </w:rPr>
        <w:t>.</w:t>
      </w:r>
    </w:p>
    <w:p w:rsidR="001738DE" w:rsidRPr="0014661D" w:rsidRDefault="001738DE" w:rsidP="00C833E2">
      <w:pPr>
        <w:widowControl w:val="0"/>
        <w:autoSpaceDE w:val="0"/>
        <w:autoSpaceDN w:val="0"/>
        <w:adjustRightInd w:val="0"/>
        <w:spacing w:line="228" w:lineRule="auto"/>
        <w:ind w:firstLine="709"/>
        <w:jc w:val="both"/>
      </w:pPr>
      <w:r w:rsidRPr="00ED3D2F">
        <w:rPr>
          <w:b/>
        </w:rPr>
        <w:t>Ключевые</w:t>
      </w:r>
      <w:r w:rsidRPr="000D1906">
        <w:rPr>
          <w:b/>
        </w:rPr>
        <w:t xml:space="preserve"> </w:t>
      </w:r>
      <w:r w:rsidRPr="00ED3D2F">
        <w:rPr>
          <w:b/>
        </w:rPr>
        <w:t>слова</w:t>
      </w:r>
      <w:r w:rsidRPr="000D1906">
        <w:rPr>
          <w:b/>
        </w:rPr>
        <w:t>:</w:t>
      </w:r>
      <w:r w:rsidR="009330EF">
        <w:rPr>
          <w:b/>
        </w:rPr>
        <w:t xml:space="preserve"> </w:t>
      </w:r>
      <w:r w:rsidR="0014661D">
        <w:t>методическая деятельность</w:t>
      </w:r>
      <w:r w:rsidR="00A128DA" w:rsidRPr="00A128DA">
        <w:t xml:space="preserve">, </w:t>
      </w:r>
      <w:r w:rsidR="0014661D">
        <w:t>методическое издание</w:t>
      </w:r>
      <w:r w:rsidR="00F87755">
        <w:t xml:space="preserve">, </w:t>
      </w:r>
      <w:r w:rsidR="0014661D">
        <w:t xml:space="preserve">отчёт, </w:t>
      </w:r>
      <w:r w:rsidR="00786506">
        <w:rPr>
          <w:lang w:val="en-US"/>
        </w:rPr>
        <w:t>Apache</w:t>
      </w:r>
      <w:r w:rsidR="00786506" w:rsidRPr="00786506">
        <w:t xml:space="preserve">, </w:t>
      </w:r>
      <w:r w:rsidR="004F1F70">
        <w:rPr>
          <w:lang w:val="en-US"/>
        </w:rPr>
        <w:t>PHP</w:t>
      </w:r>
      <w:r w:rsidR="004F1F70" w:rsidRPr="004F1F70">
        <w:t xml:space="preserve">, </w:t>
      </w:r>
      <w:r w:rsidR="00786506">
        <w:rPr>
          <w:lang w:val="en-US"/>
        </w:rPr>
        <w:t>MySQL</w:t>
      </w:r>
      <w:r w:rsidR="0014661D">
        <w:t xml:space="preserve">, </w:t>
      </w:r>
      <w:proofErr w:type="spellStart"/>
      <w:r w:rsidR="0014661D">
        <w:rPr>
          <w:lang w:val="en-US"/>
        </w:rPr>
        <w:t>Laravel</w:t>
      </w:r>
      <w:proofErr w:type="spellEnd"/>
      <w:r w:rsidR="0014661D" w:rsidRPr="0014661D">
        <w:t>.</w:t>
      </w:r>
    </w:p>
    <w:p w:rsidR="001738DE" w:rsidRDefault="001738DE" w:rsidP="00C833E2">
      <w:pPr>
        <w:widowControl w:val="0"/>
        <w:autoSpaceDE w:val="0"/>
        <w:autoSpaceDN w:val="0"/>
        <w:adjustRightInd w:val="0"/>
        <w:spacing w:before="120"/>
        <w:jc w:val="center"/>
        <w:rPr>
          <w:b/>
          <w:lang w:val="en-US"/>
        </w:rPr>
      </w:pPr>
      <w:r w:rsidRPr="00AD7A23">
        <w:rPr>
          <w:b/>
          <w:lang w:val="en-US"/>
        </w:rPr>
        <w:t>ABSTRACT</w:t>
      </w:r>
    </w:p>
    <w:p w:rsidR="0004006E" w:rsidRPr="00C833E2" w:rsidRDefault="0004006E" w:rsidP="001738DE">
      <w:pPr>
        <w:widowControl w:val="0"/>
        <w:autoSpaceDE w:val="0"/>
        <w:autoSpaceDN w:val="0"/>
        <w:adjustRightInd w:val="0"/>
        <w:jc w:val="center"/>
        <w:rPr>
          <w:b/>
          <w:sz w:val="10"/>
          <w:lang w:val="en-US"/>
        </w:rPr>
      </w:pPr>
    </w:p>
    <w:p w:rsidR="001738DE" w:rsidRPr="000100DC" w:rsidRDefault="001738DE" w:rsidP="00C833E2">
      <w:pPr>
        <w:widowControl w:val="0"/>
        <w:autoSpaceDE w:val="0"/>
        <w:autoSpaceDN w:val="0"/>
        <w:adjustRightInd w:val="0"/>
        <w:spacing w:line="228" w:lineRule="auto"/>
        <w:ind w:firstLine="709"/>
        <w:jc w:val="both"/>
        <w:rPr>
          <w:lang w:val="en-US"/>
        </w:rPr>
      </w:pPr>
      <w:r w:rsidRPr="000100DC">
        <w:rPr>
          <w:b/>
          <w:caps/>
          <w:lang w:val="en-US"/>
        </w:rPr>
        <w:t>d</w:t>
      </w:r>
      <w:r w:rsidRPr="000100DC">
        <w:rPr>
          <w:b/>
          <w:lang w:val="en-US"/>
        </w:rPr>
        <w:t>iploma work:</w:t>
      </w:r>
      <w:r w:rsidRPr="000100DC">
        <w:rPr>
          <w:lang w:val="en-US"/>
        </w:rPr>
        <w:t xml:space="preserve"> </w:t>
      </w:r>
      <w:r w:rsidR="00D47790">
        <w:rPr>
          <w:lang w:val="en-US"/>
        </w:rPr>
        <w:t>D</w:t>
      </w:r>
      <w:r w:rsidRPr="000100DC">
        <w:rPr>
          <w:lang w:val="en-US"/>
        </w:rPr>
        <w:t>.</w:t>
      </w:r>
      <w:r w:rsidR="00677A7A">
        <w:rPr>
          <w:lang w:val="en-US"/>
        </w:rPr>
        <w:t>V</w:t>
      </w:r>
      <w:r w:rsidRPr="000100DC">
        <w:rPr>
          <w:lang w:val="en-US"/>
        </w:rPr>
        <w:t>.</w:t>
      </w:r>
      <w:r w:rsidR="00547E75" w:rsidRPr="00547E75">
        <w:rPr>
          <w:lang w:val="en-US"/>
        </w:rPr>
        <w:t> </w:t>
      </w:r>
      <w:proofErr w:type="spellStart"/>
      <w:r w:rsidR="00677A7A">
        <w:rPr>
          <w:lang w:val="en-US"/>
        </w:rPr>
        <w:t>Fursov</w:t>
      </w:r>
      <w:proofErr w:type="spellEnd"/>
      <w:r w:rsidR="00F0532D" w:rsidRPr="000100DC">
        <w:rPr>
          <w:lang w:val="en-US"/>
        </w:rPr>
        <w:t xml:space="preserve"> </w:t>
      </w:r>
      <w:r w:rsidR="000100DC" w:rsidRPr="000100DC">
        <w:rPr>
          <w:lang w:val="en-US"/>
        </w:rPr>
        <w:t>"</w:t>
      </w:r>
      <w:r w:rsidR="00677A7A" w:rsidRPr="00677A7A">
        <w:rPr>
          <w:lang w:val="en-US"/>
        </w:rPr>
        <w:t>Automated system of accounting and monitoring of methodical activity of the faculty of physics and technology</w:t>
      </w:r>
      <w:r w:rsidR="000100DC" w:rsidRPr="000100DC">
        <w:rPr>
          <w:lang w:val="en-US"/>
        </w:rPr>
        <w:t>"</w:t>
      </w:r>
      <w:r w:rsidRPr="000100DC">
        <w:rPr>
          <w:lang w:val="en-US"/>
        </w:rPr>
        <w:t xml:space="preserve">. –  Donetsk </w:t>
      </w:r>
      <w:r w:rsidR="00C50120" w:rsidRPr="000100DC">
        <w:rPr>
          <w:lang w:val="en-US"/>
        </w:rPr>
        <w:t>National</w:t>
      </w:r>
      <w:r w:rsidRPr="000100DC">
        <w:rPr>
          <w:lang w:val="en-US"/>
        </w:rPr>
        <w:t xml:space="preserve"> University.</w:t>
      </w:r>
      <w:r w:rsidR="002F2930" w:rsidRPr="000100DC">
        <w:rPr>
          <w:lang w:val="en-US"/>
        </w:rPr>
        <w:t xml:space="preserve"> –</w:t>
      </w:r>
      <w:r w:rsidR="00AE6C50">
        <w:rPr>
          <w:lang w:val="en-US"/>
        </w:rPr>
        <w:t xml:space="preserve"> Donetsk, 2020</w:t>
      </w:r>
      <w:r w:rsidRPr="000100DC">
        <w:rPr>
          <w:lang w:val="en-US"/>
        </w:rPr>
        <w:t>.</w:t>
      </w:r>
    </w:p>
    <w:p w:rsidR="00497215" w:rsidRDefault="001738DE" w:rsidP="00C833E2">
      <w:pPr>
        <w:widowControl w:val="0"/>
        <w:autoSpaceDE w:val="0"/>
        <w:autoSpaceDN w:val="0"/>
        <w:adjustRightInd w:val="0"/>
        <w:spacing w:line="228" w:lineRule="auto"/>
        <w:ind w:firstLine="709"/>
        <w:jc w:val="both"/>
        <w:rPr>
          <w:lang w:val="en-US"/>
        </w:rPr>
      </w:pPr>
      <w:r w:rsidRPr="000100DC">
        <w:rPr>
          <w:b/>
          <w:lang w:val="en-US"/>
        </w:rPr>
        <w:t>Purpose</w:t>
      </w:r>
      <w:r w:rsidR="002F2930" w:rsidRPr="000100DC">
        <w:rPr>
          <w:lang w:val="en-US"/>
        </w:rPr>
        <w:t xml:space="preserve"> </w:t>
      </w:r>
      <w:r w:rsidR="000100DC" w:rsidRPr="000100DC">
        <w:rPr>
          <w:lang w:val="en-US"/>
        </w:rPr>
        <w:t xml:space="preserve">– </w:t>
      </w:r>
      <w:r w:rsidR="00677A7A" w:rsidRPr="00677A7A">
        <w:rPr>
          <w:color w:val="FF0000"/>
          <w:lang w:val="en-US"/>
        </w:rPr>
        <w:t>it consists in creating an automated system for accounting and monitoring of methodological activities of the faculty of physics and technology for creating an internet page with a list of methodological publications, which allows the person responsible for methodological activities to keep records and automatically generate web pages with an annual report.</w:t>
      </w:r>
    </w:p>
    <w:p w:rsidR="00677A7A" w:rsidRDefault="00677A7A" w:rsidP="00C833E2">
      <w:pPr>
        <w:widowControl w:val="0"/>
        <w:autoSpaceDE w:val="0"/>
        <w:autoSpaceDN w:val="0"/>
        <w:adjustRightInd w:val="0"/>
        <w:spacing w:line="228" w:lineRule="auto"/>
        <w:ind w:firstLine="709"/>
        <w:jc w:val="both"/>
        <w:rPr>
          <w:lang w:val="en-US"/>
        </w:rPr>
      </w:pPr>
      <w:r w:rsidRPr="00677A7A">
        <w:rPr>
          <w:lang w:val="en-US"/>
        </w:rPr>
        <w:t xml:space="preserve">The result is a full-featured application for accounting methodological activities of the faculty with automatic generation of an internet page with annual reports. The system allows you to view, add, delete and edit information about the methodological activities of the faculty, departments, areas of training, authors, </w:t>
      </w:r>
      <w:proofErr w:type="gramStart"/>
      <w:r w:rsidRPr="00677A7A">
        <w:rPr>
          <w:lang w:val="en-US"/>
        </w:rPr>
        <w:t>faculty</w:t>
      </w:r>
      <w:proofErr w:type="gramEnd"/>
      <w:r w:rsidRPr="00677A7A">
        <w:rPr>
          <w:lang w:val="en-US"/>
        </w:rPr>
        <w:t xml:space="preserve"> teachers, generate a report on the number of issued methodological publications by a certain Department or a certain type of specified year.</w:t>
      </w:r>
    </w:p>
    <w:p w:rsidR="00677A7A" w:rsidRDefault="00677A7A" w:rsidP="00C833E2">
      <w:pPr>
        <w:widowControl w:val="0"/>
        <w:autoSpaceDE w:val="0"/>
        <w:autoSpaceDN w:val="0"/>
        <w:adjustRightInd w:val="0"/>
        <w:spacing w:line="228" w:lineRule="auto"/>
        <w:ind w:firstLine="709"/>
        <w:jc w:val="both"/>
        <w:rPr>
          <w:spacing w:val="-2"/>
          <w:lang w:val="en-US"/>
        </w:rPr>
      </w:pPr>
      <w:proofErr w:type="gramStart"/>
      <w:r w:rsidRPr="00677A7A">
        <w:rPr>
          <w:spacing w:val="-2"/>
          <w:lang w:val="en-US"/>
        </w:rPr>
        <w:t>This application can be used by the person responsible for the methodological activities of the faculty to record the methodological activities of the faculty and generate a report</w:t>
      </w:r>
      <w:proofErr w:type="gramEnd"/>
      <w:r w:rsidRPr="00677A7A">
        <w:rPr>
          <w:spacing w:val="-2"/>
          <w:lang w:val="en-US"/>
        </w:rPr>
        <w:t>.</w:t>
      </w:r>
    </w:p>
    <w:p w:rsidR="001738DE" w:rsidRPr="00677A7A" w:rsidRDefault="00497215" w:rsidP="00C833E2">
      <w:pPr>
        <w:widowControl w:val="0"/>
        <w:autoSpaceDE w:val="0"/>
        <w:autoSpaceDN w:val="0"/>
        <w:adjustRightInd w:val="0"/>
        <w:spacing w:line="228" w:lineRule="auto"/>
        <w:ind w:firstLine="709"/>
        <w:jc w:val="both"/>
        <w:rPr>
          <w:color w:val="FF0000"/>
          <w:lang w:val="en-US"/>
        </w:rPr>
      </w:pPr>
      <w:proofErr w:type="gramStart"/>
      <w:r w:rsidRPr="00677A7A">
        <w:rPr>
          <w:color w:val="FF0000"/>
          <w:lang w:val="en-US"/>
        </w:rPr>
        <w:t>1</w:t>
      </w:r>
      <w:r w:rsidR="00F87755" w:rsidRPr="00677A7A">
        <w:rPr>
          <w:color w:val="FF0000"/>
          <w:lang w:val="en-US"/>
        </w:rPr>
        <w:t>18</w:t>
      </w:r>
      <w:proofErr w:type="gramEnd"/>
      <w:r w:rsidR="00F15220" w:rsidRPr="00677A7A">
        <w:rPr>
          <w:color w:val="FF0000"/>
          <w:lang w:val="en-US"/>
        </w:rPr>
        <w:t xml:space="preserve"> pages, </w:t>
      </w:r>
      <w:r w:rsidR="00C773DC" w:rsidRPr="00677A7A">
        <w:rPr>
          <w:color w:val="FF0000"/>
          <w:lang w:val="en-US"/>
        </w:rPr>
        <w:t>1</w:t>
      </w:r>
      <w:r w:rsidR="00F87755" w:rsidRPr="00677A7A">
        <w:rPr>
          <w:color w:val="FF0000"/>
          <w:lang w:val="en-US"/>
        </w:rPr>
        <w:t>2</w:t>
      </w:r>
      <w:r w:rsidR="001738DE" w:rsidRPr="00677A7A">
        <w:rPr>
          <w:color w:val="FF0000"/>
          <w:lang w:val="en-US"/>
        </w:rPr>
        <w:t xml:space="preserve"> tables, </w:t>
      </w:r>
      <w:r w:rsidR="00F87755" w:rsidRPr="00677A7A">
        <w:rPr>
          <w:color w:val="FF0000"/>
          <w:lang w:val="en-US"/>
        </w:rPr>
        <w:t>58</w:t>
      </w:r>
      <w:r w:rsidR="00250BDD" w:rsidRPr="00677A7A">
        <w:rPr>
          <w:color w:val="FF0000"/>
          <w:lang w:val="en-US"/>
        </w:rPr>
        <w:t xml:space="preserve"> </w:t>
      </w:r>
      <w:r w:rsidR="001738DE" w:rsidRPr="00677A7A">
        <w:rPr>
          <w:color w:val="FF0000"/>
          <w:lang w:val="en-US"/>
        </w:rPr>
        <w:t xml:space="preserve">figures, </w:t>
      </w:r>
      <w:r w:rsidR="00AA229A" w:rsidRPr="00677A7A">
        <w:rPr>
          <w:color w:val="FF0000"/>
          <w:lang w:val="en-US"/>
        </w:rPr>
        <w:t xml:space="preserve">2 of Annex, </w:t>
      </w:r>
      <w:r w:rsidR="00E0753A" w:rsidRPr="00677A7A">
        <w:rPr>
          <w:color w:val="FF0000"/>
          <w:lang w:val="en-US"/>
        </w:rPr>
        <w:t>20</w:t>
      </w:r>
      <w:r w:rsidR="001738DE" w:rsidRPr="00677A7A">
        <w:rPr>
          <w:color w:val="FF0000"/>
          <w:lang w:val="en-US"/>
        </w:rPr>
        <w:t xml:space="preserve"> of primary sources.</w:t>
      </w:r>
    </w:p>
    <w:p w:rsidR="00E9367E" w:rsidRPr="00250BDD" w:rsidRDefault="001738DE" w:rsidP="00C833E2">
      <w:pPr>
        <w:widowControl w:val="0"/>
        <w:autoSpaceDE w:val="0"/>
        <w:autoSpaceDN w:val="0"/>
        <w:adjustRightInd w:val="0"/>
        <w:spacing w:line="228" w:lineRule="auto"/>
        <w:ind w:firstLine="709"/>
        <w:jc w:val="both"/>
        <w:rPr>
          <w:lang w:val="en"/>
        </w:rPr>
      </w:pPr>
      <w:r w:rsidRPr="00547E75">
        <w:rPr>
          <w:b/>
          <w:lang w:val="en-US"/>
        </w:rPr>
        <w:t>Keywords</w:t>
      </w:r>
      <w:r w:rsidRPr="00547E75">
        <w:rPr>
          <w:lang w:val="en-US"/>
        </w:rPr>
        <w:t>:</w:t>
      </w:r>
      <w:r w:rsidRPr="00385432">
        <w:rPr>
          <w:lang w:val="uk-UA"/>
        </w:rPr>
        <w:t xml:space="preserve"> </w:t>
      </w:r>
      <w:r w:rsidR="00677A7A" w:rsidRPr="00677A7A">
        <w:rPr>
          <w:lang w:val="en"/>
        </w:rPr>
        <w:t xml:space="preserve">methodical activity, methodical publication, report, Apache, PHP, MySQL, </w:t>
      </w:r>
      <w:proofErr w:type="spellStart"/>
      <w:r w:rsidR="00677A7A" w:rsidRPr="00677A7A">
        <w:rPr>
          <w:lang w:val="en"/>
        </w:rPr>
        <w:t>Laravel</w:t>
      </w:r>
      <w:proofErr w:type="spellEnd"/>
      <w:r w:rsidR="00677A7A" w:rsidRPr="00677A7A">
        <w:rPr>
          <w:lang w:val="en"/>
        </w:rPr>
        <w:t>.</w:t>
      </w:r>
      <w:bookmarkStart w:id="0" w:name="_GoBack"/>
      <w:bookmarkEnd w:id="0"/>
    </w:p>
    <w:sectPr w:rsidR="00E9367E" w:rsidRPr="00250BDD" w:rsidSect="00477B74">
      <w:pgSz w:w="11907" w:h="16839" w:code="9"/>
      <w:pgMar w:top="567" w:right="851"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F3"/>
    <w:rsid w:val="000100DC"/>
    <w:rsid w:val="000257E1"/>
    <w:rsid w:val="00027891"/>
    <w:rsid w:val="000353F3"/>
    <w:rsid w:val="0004006E"/>
    <w:rsid w:val="00047785"/>
    <w:rsid w:val="00070464"/>
    <w:rsid w:val="000D6375"/>
    <w:rsid w:val="001044AE"/>
    <w:rsid w:val="0014661D"/>
    <w:rsid w:val="00150CC3"/>
    <w:rsid w:val="001738DE"/>
    <w:rsid w:val="00193FBD"/>
    <w:rsid w:val="001940E5"/>
    <w:rsid w:val="001D7623"/>
    <w:rsid w:val="00250BDD"/>
    <w:rsid w:val="0025339E"/>
    <w:rsid w:val="00257D09"/>
    <w:rsid w:val="002A7673"/>
    <w:rsid w:val="002F2930"/>
    <w:rsid w:val="0030125F"/>
    <w:rsid w:val="00356118"/>
    <w:rsid w:val="00362CE7"/>
    <w:rsid w:val="0036316F"/>
    <w:rsid w:val="003A2A86"/>
    <w:rsid w:val="003A406B"/>
    <w:rsid w:val="003D74C5"/>
    <w:rsid w:val="00477B74"/>
    <w:rsid w:val="00497215"/>
    <w:rsid w:val="004C61E0"/>
    <w:rsid w:val="004F1F70"/>
    <w:rsid w:val="004F6571"/>
    <w:rsid w:val="00547E75"/>
    <w:rsid w:val="005778B0"/>
    <w:rsid w:val="005A792F"/>
    <w:rsid w:val="00604090"/>
    <w:rsid w:val="00610FD8"/>
    <w:rsid w:val="00677A7A"/>
    <w:rsid w:val="00712EF2"/>
    <w:rsid w:val="007501FE"/>
    <w:rsid w:val="0076676B"/>
    <w:rsid w:val="00774C7A"/>
    <w:rsid w:val="00786506"/>
    <w:rsid w:val="00811394"/>
    <w:rsid w:val="00846C14"/>
    <w:rsid w:val="00882B1D"/>
    <w:rsid w:val="0091394E"/>
    <w:rsid w:val="009330EF"/>
    <w:rsid w:val="009343FD"/>
    <w:rsid w:val="00A128DA"/>
    <w:rsid w:val="00A97833"/>
    <w:rsid w:val="00AA229A"/>
    <w:rsid w:val="00AE6C50"/>
    <w:rsid w:val="00B52425"/>
    <w:rsid w:val="00B53ADA"/>
    <w:rsid w:val="00B53CA3"/>
    <w:rsid w:val="00B95A75"/>
    <w:rsid w:val="00BE5C58"/>
    <w:rsid w:val="00BF1D3D"/>
    <w:rsid w:val="00BF5CAD"/>
    <w:rsid w:val="00C00972"/>
    <w:rsid w:val="00C50120"/>
    <w:rsid w:val="00C64552"/>
    <w:rsid w:val="00C773DC"/>
    <w:rsid w:val="00C833E2"/>
    <w:rsid w:val="00CD6A4C"/>
    <w:rsid w:val="00D04D1B"/>
    <w:rsid w:val="00D33667"/>
    <w:rsid w:val="00D47790"/>
    <w:rsid w:val="00D54BDF"/>
    <w:rsid w:val="00D63F30"/>
    <w:rsid w:val="00D773C3"/>
    <w:rsid w:val="00D91C87"/>
    <w:rsid w:val="00DD4BE3"/>
    <w:rsid w:val="00E0753A"/>
    <w:rsid w:val="00EB425E"/>
    <w:rsid w:val="00EC114D"/>
    <w:rsid w:val="00EC1318"/>
    <w:rsid w:val="00F00B36"/>
    <w:rsid w:val="00F0532D"/>
    <w:rsid w:val="00F15220"/>
    <w:rsid w:val="00F163BE"/>
    <w:rsid w:val="00F302E2"/>
    <w:rsid w:val="00F43A2A"/>
    <w:rsid w:val="00F6198B"/>
    <w:rsid w:val="00F87755"/>
    <w:rsid w:val="00FC0DF2"/>
    <w:rsid w:val="00FC1527"/>
    <w:rsid w:val="00FC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65463-CCE0-4B1B-9A65-BD596F5C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8DE"/>
    <w:pPr>
      <w:spacing w:after="0" w:line="240" w:lineRule="auto"/>
    </w:pPr>
    <w:rPr>
      <w:rFonts w:ascii="Times New Roman" w:eastAsia="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413</Words>
  <Characters>2356</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Reshetov</dc:creator>
  <cp:keywords/>
  <dc:description/>
  <cp:lastModifiedBy>Дмитрий Фурсов</cp:lastModifiedBy>
  <cp:revision>47</cp:revision>
  <dcterms:created xsi:type="dcterms:W3CDTF">2017-05-23T11:35:00Z</dcterms:created>
  <dcterms:modified xsi:type="dcterms:W3CDTF">2020-05-06T19:37:00Z</dcterms:modified>
</cp:coreProperties>
</file>