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A888" w14:textId="77777777" w:rsidR="00F9722E" w:rsidRPr="004E75E8" w:rsidRDefault="00F9722E">
      <w:pPr>
        <w:rPr>
          <w:b/>
          <w:bCs/>
          <w:sz w:val="36"/>
          <w:szCs w:val="36"/>
          <w:u w:val="single"/>
        </w:rPr>
      </w:pPr>
      <w:r w:rsidRPr="004E75E8">
        <w:rPr>
          <w:b/>
          <w:bCs/>
          <w:sz w:val="36"/>
          <w:szCs w:val="36"/>
          <w:u w:val="single"/>
        </w:rPr>
        <w:t>Sobre os Dados:</w:t>
      </w:r>
    </w:p>
    <w:p w14:paraId="63473C46" w14:textId="77777777" w:rsidR="00F9722E" w:rsidRDefault="00F9722E">
      <w:pPr>
        <w:rPr>
          <w:b/>
          <w:bCs/>
        </w:rPr>
      </w:pPr>
    </w:p>
    <w:p w14:paraId="342753E4" w14:textId="77777777" w:rsidR="00F9722E" w:rsidRPr="00F9722E" w:rsidRDefault="00F9722E" w:rsidP="00BC5217">
      <w:pPr>
        <w:jc w:val="both"/>
      </w:pPr>
      <w:r w:rsidRPr="00F9722E">
        <w:t>Com certeza! Aqui está uma descrição detalhada e envolvente para seus dados.</w:t>
      </w:r>
      <w:r w:rsidRPr="00F9722E">
        <w:br/>
        <w:t>Este conjunto de dados fornece uma visão abrangente do comportamento e da rotatividade de clientes no setor de telecomunicações. Inclui informações detalhadas sobre dados demográficos dos clientes, uso do serviço e vários indicadores essenciais para analisar a retenção e a rotatividade de clientes.</w:t>
      </w:r>
    </w:p>
    <w:p w14:paraId="63CA2333" w14:textId="77777777" w:rsidR="00F9722E" w:rsidRPr="00F9722E" w:rsidRDefault="00F9722E" w:rsidP="00BC5217">
      <w:pPr>
        <w:jc w:val="both"/>
        <w:rPr>
          <w:b/>
          <w:bCs/>
        </w:rPr>
      </w:pPr>
      <w:r w:rsidRPr="00F9722E">
        <w:rPr>
          <w:b/>
          <w:bCs/>
        </w:rPr>
        <w:t>Principais características:</w:t>
      </w:r>
    </w:p>
    <w:p w14:paraId="5CB53F68" w14:textId="77777777" w:rsidR="00F9722E" w:rsidRPr="00F9722E" w:rsidRDefault="00F9722E" w:rsidP="00BC5217">
      <w:pPr>
        <w:numPr>
          <w:ilvl w:val="0"/>
          <w:numId w:val="1"/>
        </w:numPr>
        <w:jc w:val="both"/>
      </w:pPr>
      <w:proofErr w:type="spellStart"/>
      <w:r w:rsidRPr="00F9722E">
        <w:t>CustomerID</w:t>
      </w:r>
      <w:proofErr w:type="spellEnd"/>
      <w:r w:rsidRPr="00F9722E">
        <w:t>: Identificador único para cada cliente.</w:t>
      </w:r>
    </w:p>
    <w:p w14:paraId="304E577E" w14:textId="77777777" w:rsidR="00F9722E" w:rsidRPr="00F9722E" w:rsidRDefault="00F9722E" w:rsidP="00BC5217">
      <w:pPr>
        <w:numPr>
          <w:ilvl w:val="0"/>
          <w:numId w:val="1"/>
        </w:numPr>
        <w:jc w:val="both"/>
      </w:pPr>
      <w:r w:rsidRPr="00F9722E">
        <w:t>Idade: Idade do cliente, refletindo seu perfil demográfico.</w:t>
      </w:r>
    </w:p>
    <w:p w14:paraId="487F4707" w14:textId="77777777" w:rsidR="00F9722E" w:rsidRPr="00F9722E" w:rsidRDefault="00F9722E" w:rsidP="00BC5217">
      <w:pPr>
        <w:numPr>
          <w:ilvl w:val="0"/>
          <w:numId w:val="1"/>
        </w:numPr>
        <w:jc w:val="both"/>
      </w:pPr>
      <w:r w:rsidRPr="00F9722E">
        <w:t>Gênero: Gênero do cliente (masculino ou feminino).</w:t>
      </w:r>
    </w:p>
    <w:p w14:paraId="55D4B19B" w14:textId="77777777" w:rsidR="00F9722E" w:rsidRPr="00F9722E" w:rsidRDefault="00F9722E" w:rsidP="00BC5217">
      <w:pPr>
        <w:numPr>
          <w:ilvl w:val="0"/>
          <w:numId w:val="1"/>
        </w:numPr>
        <w:jc w:val="both"/>
      </w:pPr>
      <w:r w:rsidRPr="00F9722E">
        <w:t>Tempo de serviço: duração (em meses) em que o cliente está com o prestador de serviços.</w:t>
      </w:r>
    </w:p>
    <w:p w14:paraId="5BAE6DE2" w14:textId="77777777" w:rsidR="00F9722E" w:rsidRPr="00F9722E" w:rsidRDefault="00F9722E" w:rsidP="00BC5217">
      <w:pPr>
        <w:numPr>
          <w:ilvl w:val="0"/>
          <w:numId w:val="1"/>
        </w:numPr>
        <w:jc w:val="both"/>
      </w:pPr>
      <w:proofErr w:type="spellStart"/>
      <w:r w:rsidRPr="00F9722E">
        <w:t>MonthlyCharges</w:t>
      </w:r>
      <w:proofErr w:type="spellEnd"/>
      <w:r w:rsidRPr="00F9722E">
        <w:t>: Taxa mensal cobrada do cliente.</w:t>
      </w:r>
    </w:p>
    <w:p w14:paraId="4DBA6A7E" w14:textId="77777777" w:rsidR="00F9722E" w:rsidRPr="00F9722E" w:rsidRDefault="00F9722E" w:rsidP="00BC5217">
      <w:pPr>
        <w:numPr>
          <w:ilvl w:val="0"/>
          <w:numId w:val="1"/>
        </w:numPr>
        <w:jc w:val="both"/>
      </w:pPr>
      <w:proofErr w:type="spellStart"/>
      <w:r w:rsidRPr="00F9722E">
        <w:t>ContractType</w:t>
      </w:r>
      <w:proofErr w:type="spellEnd"/>
      <w:r w:rsidRPr="00F9722E">
        <w:t>: Tipo de contrato do cliente (mensal, anual, bienal).</w:t>
      </w:r>
    </w:p>
    <w:p w14:paraId="03943320" w14:textId="77777777" w:rsidR="00F9722E" w:rsidRPr="00F9722E" w:rsidRDefault="00F9722E" w:rsidP="00BC5217">
      <w:pPr>
        <w:numPr>
          <w:ilvl w:val="0"/>
          <w:numId w:val="1"/>
        </w:numPr>
        <w:jc w:val="both"/>
      </w:pPr>
      <w:r w:rsidRPr="00F9722E">
        <w:t xml:space="preserve">Serviço de Internet: Tipo de serviço de internet assinado (DSL, Fibra </w:t>
      </w:r>
      <w:proofErr w:type="spellStart"/>
      <w:r w:rsidRPr="00F9722E">
        <w:t>Óptica</w:t>
      </w:r>
      <w:proofErr w:type="spellEnd"/>
      <w:r w:rsidRPr="00F9722E">
        <w:t>, Nenhum).</w:t>
      </w:r>
    </w:p>
    <w:p w14:paraId="677A13CF" w14:textId="77777777" w:rsidR="00F9722E" w:rsidRPr="00F9722E" w:rsidRDefault="00F9722E" w:rsidP="00BC5217">
      <w:pPr>
        <w:numPr>
          <w:ilvl w:val="0"/>
          <w:numId w:val="1"/>
        </w:numPr>
        <w:jc w:val="both"/>
      </w:pPr>
      <w:r w:rsidRPr="00F9722E">
        <w:t>Suporte técnico: se o cliente tem suporte técnico (sim ou não).</w:t>
      </w:r>
    </w:p>
    <w:p w14:paraId="5156ED73" w14:textId="77777777" w:rsidR="00F9722E" w:rsidRPr="00F9722E" w:rsidRDefault="00F9722E" w:rsidP="00BC5217">
      <w:pPr>
        <w:numPr>
          <w:ilvl w:val="0"/>
          <w:numId w:val="1"/>
        </w:numPr>
        <w:jc w:val="both"/>
      </w:pPr>
      <w:proofErr w:type="spellStart"/>
      <w:r w:rsidRPr="00F9722E">
        <w:t>TotalCharges</w:t>
      </w:r>
      <w:proofErr w:type="spellEnd"/>
      <w:r w:rsidRPr="00F9722E">
        <w:t xml:space="preserve">: Valor total cobrado do cliente (calculado como </w:t>
      </w:r>
      <w:proofErr w:type="spellStart"/>
      <w:r w:rsidRPr="00F9722E">
        <w:t>MonthlyCharges</w:t>
      </w:r>
      <w:proofErr w:type="spellEnd"/>
      <w:r w:rsidRPr="00F9722E">
        <w:t xml:space="preserve"> * Tempo de serviço).</w:t>
      </w:r>
    </w:p>
    <w:p w14:paraId="0EE03B48" w14:textId="77777777" w:rsidR="00F9722E" w:rsidRPr="00F9722E" w:rsidRDefault="00F9722E" w:rsidP="00BC5217">
      <w:pPr>
        <w:numPr>
          <w:ilvl w:val="0"/>
          <w:numId w:val="1"/>
        </w:numPr>
        <w:jc w:val="both"/>
      </w:pPr>
      <w:proofErr w:type="spellStart"/>
      <w:r w:rsidRPr="00F9722E">
        <w:t>Churn</w:t>
      </w:r>
      <w:proofErr w:type="spellEnd"/>
      <w:r w:rsidRPr="00F9722E">
        <w:t>: Variável de destino que indica se o cliente cancelou o atendimento (Sim ou Não).</w:t>
      </w:r>
    </w:p>
    <w:p w14:paraId="4B4EFF37" w14:textId="77777777" w:rsidR="00F9722E" w:rsidRPr="00F9722E" w:rsidRDefault="00F9722E" w:rsidP="00BC5217">
      <w:pPr>
        <w:jc w:val="both"/>
        <w:rPr>
          <w:b/>
          <w:bCs/>
        </w:rPr>
      </w:pPr>
      <w:r w:rsidRPr="00F9722E">
        <w:rPr>
          <w:b/>
          <w:bCs/>
        </w:rPr>
        <w:t>Objetivo:</w:t>
      </w:r>
    </w:p>
    <w:p w14:paraId="30A1B474" w14:textId="77777777" w:rsidR="00F9722E" w:rsidRDefault="00F9722E" w:rsidP="00BC5217">
      <w:pPr>
        <w:jc w:val="both"/>
      </w:pPr>
      <w:r w:rsidRPr="00F9722E">
        <w:t>O conjunto de dados foi projetado para explorar fatores que influenciam a rotatividade e a retenção de clientes. É ideal para o desenvolvimento de modelos preditivos para identificar clientes em risco e compreender a dinâmica da rotatividade. As principais análises podem incluir a identificação de padrões na demografia do cliente, tipos de contrato e uso de serviços que contribuem para a rotatividade.</w:t>
      </w:r>
    </w:p>
    <w:p w14:paraId="5590BE28" w14:textId="77777777" w:rsidR="00F9722E" w:rsidRDefault="00F9722E" w:rsidP="00BC5217">
      <w:pPr>
        <w:jc w:val="both"/>
      </w:pPr>
    </w:p>
    <w:p w14:paraId="0B58E3E4" w14:textId="77777777" w:rsidR="00F9722E" w:rsidRDefault="00F9722E" w:rsidP="00BC5217">
      <w:pPr>
        <w:jc w:val="both"/>
      </w:pPr>
    </w:p>
    <w:p w14:paraId="580F4501" w14:textId="77777777" w:rsidR="00F9722E" w:rsidRPr="00F9722E" w:rsidRDefault="00F9722E" w:rsidP="00BC5217">
      <w:pPr>
        <w:jc w:val="both"/>
      </w:pPr>
    </w:p>
    <w:p w14:paraId="469486F4" w14:textId="77777777" w:rsidR="00F9722E" w:rsidRPr="00F9722E" w:rsidRDefault="00F9722E" w:rsidP="00BC5217">
      <w:pPr>
        <w:jc w:val="both"/>
        <w:rPr>
          <w:b/>
          <w:bCs/>
        </w:rPr>
      </w:pPr>
      <w:r w:rsidRPr="00F9722E">
        <w:rPr>
          <w:b/>
          <w:bCs/>
        </w:rPr>
        <w:lastRenderedPageBreak/>
        <w:t>Aplicações:</w:t>
      </w:r>
    </w:p>
    <w:p w14:paraId="4B0A1D0D" w14:textId="77777777" w:rsidR="00F9722E" w:rsidRPr="00F9722E" w:rsidRDefault="00F9722E" w:rsidP="00BC5217">
      <w:pPr>
        <w:numPr>
          <w:ilvl w:val="0"/>
          <w:numId w:val="2"/>
        </w:numPr>
        <w:jc w:val="both"/>
      </w:pPr>
      <w:r w:rsidRPr="00F9722E">
        <w:t>Previsão de rotatividade: crie modelos para prever a rotatividade de clientes com base em seus atributos e detalhes do serviço.</w:t>
      </w:r>
    </w:p>
    <w:p w14:paraId="5E095077" w14:textId="77777777" w:rsidR="00F9722E" w:rsidRPr="00F9722E" w:rsidRDefault="00F9722E" w:rsidP="00BC5217">
      <w:pPr>
        <w:numPr>
          <w:ilvl w:val="0"/>
          <w:numId w:val="2"/>
        </w:numPr>
        <w:jc w:val="both"/>
      </w:pPr>
      <w:r w:rsidRPr="00F9722E">
        <w:t>Segmentação de clientes: segmente clientes para entender diferentes padrões de comportamento e adaptar estratégias de retenção.</w:t>
      </w:r>
    </w:p>
    <w:p w14:paraId="2660CFC8" w14:textId="77777777" w:rsidR="00F9722E" w:rsidRPr="00F9722E" w:rsidRDefault="00F9722E" w:rsidP="00BC5217">
      <w:pPr>
        <w:numPr>
          <w:ilvl w:val="0"/>
          <w:numId w:val="2"/>
        </w:numPr>
        <w:jc w:val="both"/>
      </w:pPr>
      <w:r w:rsidRPr="00F9722E">
        <w:t>Análise de tendências: analise tendências na permanência do cliente, cobranças mensais e tipos de contrato para obter insights sobre os fatores de rotatividade.</w:t>
      </w:r>
    </w:p>
    <w:p w14:paraId="6B0FEA5E" w14:textId="77777777" w:rsidR="00F9722E" w:rsidRPr="00F9722E" w:rsidRDefault="00F9722E" w:rsidP="00BC5217">
      <w:pPr>
        <w:numPr>
          <w:ilvl w:val="0"/>
          <w:numId w:val="2"/>
        </w:numPr>
        <w:jc w:val="both"/>
      </w:pPr>
      <w:r w:rsidRPr="00F9722E">
        <w:t>Engenharia de recursos: use o conjunto de dados para criar recursos para modelos de previsão de rotatividade mais sofisticados.</w:t>
      </w:r>
    </w:p>
    <w:p w14:paraId="5C9F19A0" w14:textId="77777777" w:rsidR="00F9722E" w:rsidRPr="00F9722E" w:rsidRDefault="00F9722E" w:rsidP="00BC5217">
      <w:pPr>
        <w:jc w:val="both"/>
      </w:pPr>
      <w:r w:rsidRPr="00F9722E">
        <w:t>Informações adicionais:</w:t>
      </w:r>
    </w:p>
    <w:p w14:paraId="5EA6E42B" w14:textId="77777777" w:rsidR="00F9722E" w:rsidRPr="00F9722E" w:rsidRDefault="00F9722E" w:rsidP="00BC5217">
      <w:pPr>
        <w:numPr>
          <w:ilvl w:val="0"/>
          <w:numId w:val="3"/>
        </w:numPr>
        <w:jc w:val="both"/>
      </w:pPr>
      <w:r w:rsidRPr="00F9722E">
        <w:t>Número de amostras: 1.000</w:t>
      </w:r>
    </w:p>
    <w:p w14:paraId="438C25AE" w14:textId="77777777" w:rsidR="00F9722E" w:rsidRPr="00F9722E" w:rsidRDefault="00F9722E" w:rsidP="00BC5217">
      <w:pPr>
        <w:numPr>
          <w:ilvl w:val="0"/>
          <w:numId w:val="3"/>
        </w:numPr>
        <w:jc w:val="both"/>
      </w:pPr>
      <w:r w:rsidRPr="00F9722E">
        <w:t>Formato de arquivo: CSV</w:t>
      </w:r>
    </w:p>
    <w:p w14:paraId="728E58CD" w14:textId="77777777" w:rsidR="00F9722E" w:rsidRPr="00F9722E" w:rsidRDefault="00F9722E" w:rsidP="00BC5217">
      <w:pPr>
        <w:numPr>
          <w:ilvl w:val="0"/>
          <w:numId w:val="3"/>
        </w:numPr>
        <w:jc w:val="both"/>
      </w:pPr>
      <w:r w:rsidRPr="00F9722E">
        <w:t>Qualidade dos dados: limpos e prontos para análise</w:t>
      </w:r>
    </w:p>
    <w:p w14:paraId="59F1B372" w14:textId="77777777" w:rsidR="00F9722E" w:rsidRPr="00F9722E" w:rsidRDefault="00F9722E" w:rsidP="00BC5217">
      <w:pPr>
        <w:jc w:val="both"/>
      </w:pPr>
      <w:r w:rsidRPr="00F9722E">
        <w:t>Este conjunto de dados é um recurso valioso para cientistas de dados, analistas e pesquisadores que trabalham em estratégias de retenção de clientes e análises preditivas no setor de telecomunicações.</w:t>
      </w:r>
    </w:p>
    <w:p w14:paraId="1CAC08F1" w14:textId="2BBF41AC" w:rsidR="00F9722E" w:rsidRDefault="00F9722E">
      <w:r w:rsidRPr="00F9722E">
        <w:t xml:space="preserve"> </w:t>
      </w:r>
    </w:p>
    <w:p w14:paraId="36EE589E" w14:textId="77777777" w:rsidR="00BC5217" w:rsidRDefault="00BC5217"/>
    <w:p w14:paraId="1FF98171" w14:textId="77777777" w:rsidR="00BC5217" w:rsidRDefault="00BC5217"/>
    <w:p w14:paraId="6D36001F" w14:textId="77777777" w:rsidR="00BC5217" w:rsidRDefault="00BC5217"/>
    <w:p w14:paraId="294C7BEE" w14:textId="77777777" w:rsidR="00BC5217" w:rsidRDefault="00BC5217"/>
    <w:p w14:paraId="585CC072" w14:textId="77777777" w:rsidR="00BC5217" w:rsidRDefault="00BC5217"/>
    <w:p w14:paraId="01F4976D" w14:textId="77777777" w:rsidR="00BC5217" w:rsidRDefault="00BC5217"/>
    <w:p w14:paraId="094980A6" w14:textId="77777777" w:rsidR="00BC5217" w:rsidRDefault="00BC5217"/>
    <w:p w14:paraId="1B9BFD07" w14:textId="77777777" w:rsidR="00BC5217" w:rsidRDefault="00BC5217"/>
    <w:p w14:paraId="14840E58" w14:textId="77777777" w:rsidR="00BC5217" w:rsidRDefault="00BC5217"/>
    <w:p w14:paraId="58812D79" w14:textId="77777777" w:rsidR="00BC5217" w:rsidRDefault="00BC5217"/>
    <w:p w14:paraId="7C7691BC" w14:textId="77777777" w:rsidR="00BC5217" w:rsidRDefault="00BC5217"/>
    <w:p w14:paraId="674BB8D3" w14:textId="77777777" w:rsidR="00BC5217" w:rsidRDefault="00BC5217"/>
    <w:p w14:paraId="5F17AFC9" w14:textId="3FD226F8" w:rsidR="00BC5217" w:rsidRPr="004E75E8" w:rsidRDefault="00BC5217">
      <w:pPr>
        <w:rPr>
          <w:b/>
          <w:bCs/>
          <w:sz w:val="32"/>
          <w:szCs w:val="32"/>
          <w:u w:val="single"/>
        </w:rPr>
      </w:pPr>
      <w:r w:rsidRPr="004E75E8">
        <w:rPr>
          <w:b/>
          <w:bCs/>
          <w:sz w:val="32"/>
          <w:szCs w:val="32"/>
          <w:u w:val="single"/>
        </w:rPr>
        <w:lastRenderedPageBreak/>
        <w:t xml:space="preserve">Descrição Documentacional: </w:t>
      </w:r>
    </w:p>
    <w:p w14:paraId="6723B68A" w14:textId="77777777" w:rsidR="00BC5217" w:rsidRPr="00BC5217" w:rsidRDefault="00BC5217" w:rsidP="00BC5217">
      <w:pPr>
        <w:jc w:val="both"/>
      </w:pPr>
      <w:r w:rsidRPr="00BC5217">
        <w:t xml:space="preserve">O cálculo da taxa de </w:t>
      </w:r>
      <w:proofErr w:type="spellStart"/>
      <w:r w:rsidRPr="00BC5217">
        <w:t>churn</w:t>
      </w:r>
      <w:proofErr w:type="spellEnd"/>
      <w:r w:rsidRPr="00BC5217">
        <w:t xml:space="preserve"> rate é feito a </w:t>
      </w:r>
      <w:r w:rsidRPr="00BC5217">
        <w:rPr>
          <w:b/>
          <w:bCs/>
        </w:rPr>
        <w:t>partir da divisão entre os clientes que interromperam o serviço no fim do período pré-determinado pelo número de clientes no início desse mesmo período, multiplicada por 100</w:t>
      </w:r>
      <w:r w:rsidRPr="00BC5217">
        <w:t xml:space="preserve">, a fim de obtermos a taxa em formato de </w:t>
      </w:r>
      <w:proofErr w:type="spellStart"/>
      <w:r w:rsidRPr="00BC5217">
        <w:t>porcentagem</w:t>
      </w:r>
      <w:proofErr w:type="spellEnd"/>
      <w:r w:rsidRPr="00BC5217">
        <w:t>.</w:t>
      </w:r>
    </w:p>
    <w:p w14:paraId="601EADB0" w14:textId="77777777" w:rsidR="00BC5217" w:rsidRPr="00BC5217" w:rsidRDefault="00BC5217" w:rsidP="00BC5217">
      <w:pPr>
        <w:jc w:val="both"/>
      </w:pPr>
      <w:r w:rsidRPr="00BC5217">
        <w:t>De forma prática, seria algo assim: suponhamos que a sua empresa tenha 1000 clientes no início de um mês. Ao fim desse mesmo mês — ou outro período de análise pré-determinado — , o número de clientes cai para 950.</w:t>
      </w:r>
    </w:p>
    <w:p w14:paraId="13FA25D0" w14:textId="77777777" w:rsidR="00BC5217" w:rsidRPr="00BC5217" w:rsidRDefault="00BC5217" w:rsidP="00BC5217">
      <w:pPr>
        <w:jc w:val="both"/>
      </w:pPr>
      <w:r w:rsidRPr="00BC5217">
        <w:t xml:space="preserve">Utilizando esses dados, o cálculo do seu </w:t>
      </w:r>
      <w:proofErr w:type="spellStart"/>
      <w:r w:rsidRPr="00BC5217">
        <w:t>churn</w:t>
      </w:r>
      <w:proofErr w:type="spellEnd"/>
      <w:r w:rsidRPr="00BC5217">
        <w:t xml:space="preserve"> rate seria: </w:t>
      </w:r>
    </w:p>
    <w:p w14:paraId="7E894D1D" w14:textId="77777777" w:rsidR="00BC5217" w:rsidRPr="00BC5217" w:rsidRDefault="00BC5217" w:rsidP="00BC5217">
      <w:pPr>
        <w:jc w:val="both"/>
      </w:pPr>
      <w:r w:rsidRPr="00BC5217">
        <w:rPr>
          <w:b/>
          <w:bCs/>
          <w:i/>
          <w:iCs/>
        </w:rPr>
        <w:t>50 (número de clientes que interromperam o serviço) / 1000 (clientes no início do processo) x 100 = 5%</w:t>
      </w:r>
    </w:p>
    <w:p w14:paraId="74604658" w14:textId="77777777" w:rsidR="00BC5217" w:rsidRPr="00BC5217" w:rsidRDefault="00BC5217" w:rsidP="00BC5217">
      <w:pPr>
        <w:jc w:val="both"/>
      </w:pPr>
      <w:r w:rsidRPr="00BC5217">
        <w:t xml:space="preserve">Assim, nesse exemplo, a taxa de </w:t>
      </w:r>
      <w:proofErr w:type="spellStart"/>
      <w:r w:rsidRPr="00BC5217">
        <w:t>churn</w:t>
      </w:r>
      <w:proofErr w:type="spellEnd"/>
      <w:r w:rsidRPr="00BC5217">
        <w:t xml:space="preserve"> rate é de 5%.  Ou seja, 5% dos clientes daquele mês deixaram de manter parceria com a sua empresa.</w:t>
      </w:r>
    </w:p>
    <w:p w14:paraId="44A9C407" w14:textId="77777777" w:rsidR="00BC5217" w:rsidRPr="004E75E8" w:rsidRDefault="00BC5217">
      <w:pPr>
        <w:rPr>
          <w:sz w:val="36"/>
          <w:szCs w:val="36"/>
        </w:rPr>
      </w:pPr>
    </w:p>
    <w:p w14:paraId="727BEA3C" w14:textId="77777777" w:rsidR="004E75E8" w:rsidRPr="004E75E8" w:rsidRDefault="004E75E8" w:rsidP="004E75E8">
      <w:pPr>
        <w:rPr>
          <w:b/>
          <w:bCs/>
          <w:sz w:val="36"/>
          <w:szCs w:val="36"/>
          <w:u w:val="single"/>
        </w:rPr>
      </w:pPr>
      <w:r w:rsidRPr="004E75E8">
        <w:rPr>
          <w:b/>
          <w:bCs/>
          <w:sz w:val="36"/>
          <w:szCs w:val="36"/>
          <w:u w:val="single"/>
        </w:rPr>
        <w:t xml:space="preserve">Quais as diferenças entre </w:t>
      </w:r>
      <w:proofErr w:type="spellStart"/>
      <w:r w:rsidRPr="004E75E8">
        <w:rPr>
          <w:b/>
          <w:bCs/>
          <w:sz w:val="36"/>
          <w:szCs w:val="36"/>
          <w:u w:val="single"/>
        </w:rPr>
        <w:t>churn</w:t>
      </w:r>
      <w:proofErr w:type="spellEnd"/>
      <w:r w:rsidRPr="004E75E8">
        <w:rPr>
          <w:b/>
          <w:bCs/>
          <w:sz w:val="36"/>
          <w:szCs w:val="36"/>
          <w:u w:val="single"/>
        </w:rPr>
        <w:t xml:space="preserve"> rate e </w:t>
      </w:r>
      <w:proofErr w:type="spellStart"/>
      <w:r w:rsidRPr="004E75E8">
        <w:rPr>
          <w:b/>
          <w:bCs/>
          <w:sz w:val="36"/>
          <w:szCs w:val="36"/>
          <w:u w:val="single"/>
        </w:rPr>
        <w:t>churn</w:t>
      </w:r>
      <w:proofErr w:type="spellEnd"/>
      <w:r w:rsidRPr="004E75E8">
        <w:rPr>
          <w:b/>
          <w:bCs/>
          <w:sz w:val="36"/>
          <w:szCs w:val="36"/>
          <w:u w:val="single"/>
        </w:rPr>
        <w:t xml:space="preserve"> de receita? </w:t>
      </w:r>
    </w:p>
    <w:p w14:paraId="16D5FC41" w14:textId="77777777" w:rsidR="004E75E8" w:rsidRPr="004E75E8" w:rsidRDefault="004E75E8" w:rsidP="004E75E8">
      <w:pPr>
        <w:jc w:val="both"/>
      </w:pPr>
      <w:r w:rsidRPr="004E75E8">
        <w:t xml:space="preserve">Engana-se quem pensa que só existe uma forma de medir a taxa de </w:t>
      </w:r>
      <w:proofErr w:type="spellStart"/>
      <w:r w:rsidRPr="004E75E8">
        <w:t>churn</w:t>
      </w:r>
      <w:proofErr w:type="spellEnd"/>
      <w:r w:rsidRPr="004E75E8">
        <w:t xml:space="preserve"> da empresa. </w:t>
      </w:r>
    </w:p>
    <w:p w14:paraId="2A3B1837" w14:textId="77777777" w:rsidR="004E75E8" w:rsidRPr="004E75E8" w:rsidRDefault="004E75E8" w:rsidP="004E75E8">
      <w:pPr>
        <w:jc w:val="both"/>
      </w:pPr>
      <w:r w:rsidRPr="004E75E8">
        <w:t xml:space="preserve">Enquanto o </w:t>
      </w:r>
      <w:proofErr w:type="spellStart"/>
      <w:r w:rsidRPr="004E75E8">
        <w:t>churn</w:t>
      </w:r>
      <w:proofErr w:type="spellEnd"/>
      <w:r w:rsidRPr="004E75E8">
        <w:t xml:space="preserve"> rate representa a taxa de cancelamentos em um período pré-determinado, o </w:t>
      </w:r>
      <w:proofErr w:type="spellStart"/>
      <w:r w:rsidRPr="004E75E8">
        <w:rPr>
          <w:b/>
          <w:bCs/>
        </w:rPr>
        <w:t>churn</w:t>
      </w:r>
      <w:proofErr w:type="spellEnd"/>
      <w:r w:rsidRPr="004E75E8">
        <w:rPr>
          <w:b/>
          <w:bCs/>
        </w:rPr>
        <w:t xml:space="preserve"> de receita</w:t>
      </w:r>
      <w:r w:rsidRPr="004E75E8">
        <w:t xml:space="preserve"> (que também é chamado de MRR </w:t>
      </w:r>
      <w:proofErr w:type="spellStart"/>
      <w:r w:rsidRPr="004E75E8">
        <w:t>Churn</w:t>
      </w:r>
      <w:proofErr w:type="spellEnd"/>
      <w:r w:rsidRPr="004E75E8">
        <w:t xml:space="preserve">, ou </w:t>
      </w:r>
      <w:proofErr w:type="spellStart"/>
      <w:r w:rsidRPr="004E75E8">
        <w:t>Monthly</w:t>
      </w:r>
      <w:proofErr w:type="spellEnd"/>
      <w:r w:rsidRPr="004E75E8">
        <w:t xml:space="preserve"> </w:t>
      </w:r>
      <w:proofErr w:type="spellStart"/>
      <w:r w:rsidRPr="004E75E8">
        <w:t>Recurring</w:t>
      </w:r>
      <w:proofErr w:type="spellEnd"/>
      <w:r w:rsidRPr="004E75E8">
        <w:t xml:space="preserve"> </w:t>
      </w:r>
      <w:proofErr w:type="spellStart"/>
      <w:r w:rsidRPr="004E75E8">
        <w:t>Revenue</w:t>
      </w:r>
      <w:proofErr w:type="spellEnd"/>
      <w:r w:rsidRPr="004E75E8">
        <w:t>) </w:t>
      </w:r>
      <w:r w:rsidRPr="004E75E8">
        <w:rPr>
          <w:b/>
          <w:bCs/>
        </w:rPr>
        <w:t>representa o total de receita perdida em razão desses cancelamentos</w:t>
      </w:r>
      <w:r w:rsidRPr="004E75E8">
        <w:t>. </w:t>
      </w:r>
    </w:p>
    <w:p w14:paraId="381CBE36" w14:textId="77777777" w:rsidR="004E75E8" w:rsidRPr="004E75E8" w:rsidRDefault="004E75E8" w:rsidP="004E75E8">
      <w:pPr>
        <w:jc w:val="both"/>
      </w:pPr>
      <w:r w:rsidRPr="004E75E8">
        <w:t xml:space="preserve">Para empresas que trabalham com um portfólio variado de produtos, o </w:t>
      </w:r>
      <w:proofErr w:type="spellStart"/>
      <w:r w:rsidRPr="004E75E8">
        <w:t>churn</w:t>
      </w:r>
      <w:proofErr w:type="spellEnd"/>
      <w:r w:rsidRPr="004E75E8">
        <w:t xml:space="preserve"> de receita é uma boa forma de identificar se há defasagem em um serviço específico, contribuindo para encontrar pontos de melhoria e, dessa forma, reverter a situação.</w:t>
      </w:r>
    </w:p>
    <w:p w14:paraId="41B9FB5A" w14:textId="77777777" w:rsidR="004E75E8" w:rsidRPr="004E75E8" w:rsidRDefault="004E75E8" w:rsidP="004E75E8">
      <w:pPr>
        <w:jc w:val="both"/>
      </w:pPr>
      <w:r w:rsidRPr="004E75E8">
        <w:t>Além disso, o indicador é efetivo como métrica de apoio para calcular a sustentabilidade de negócios em médio e longo prazo. </w:t>
      </w:r>
    </w:p>
    <w:p w14:paraId="16EC8E74" w14:textId="77777777" w:rsidR="004E75E8" w:rsidRPr="004E75E8" w:rsidRDefault="004E75E8" w:rsidP="004E75E8">
      <w:pPr>
        <w:jc w:val="both"/>
      </w:pPr>
      <w:r w:rsidRPr="004E75E8">
        <w:t xml:space="preserve">Seu cálculo pode ser feito de diversas maneiras, mas a forma mais fácil de obter uma MRR </w:t>
      </w:r>
      <w:proofErr w:type="spellStart"/>
      <w:r w:rsidRPr="004E75E8">
        <w:t>churn</w:t>
      </w:r>
      <w:proofErr w:type="spellEnd"/>
      <w:r w:rsidRPr="004E75E8">
        <w:t xml:space="preserve"> é </w:t>
      </w:r>
      <w:r w:rsidRPr="004E75E8">
        <w:rPr>
          <w:b/>
          <w:bCs/>
        </w:rPr>
        <w:t>dividindo o valor total de receita perdida no período pré-determinado pelo total de receita no início desse mesmo período</w:t>
      </w:r>
      <w:r w:rsidRPr="004E75E8">
        <w:t>. </w:t>
      </w:r>
    </w:p>
    <w:p w14:paraId="2A1F22B4" w14:textId="46DE5127" w:rsidR="004E75E8" w:rsidRDefault="004E75E8" w:rsidP="004E75E8">
      <w:pPr>
        <w:jc w:val="both"/>
      </w:pPr>
      <w:r w:rsidRPr="004E75E8">
        <w:t xml:space="preserve">Na dúvida entre utilizar o </w:t>
      </w:r>
      <w:proofErr w:type="spellStart"/>
      <w:r w:rsidRPr="004E75E8">
        <w:t>churn</w:t>
      </w:r>
      <w:proofErr w:type="spellEnd"/>
      <w:r w:rsidRPr="004E75E8">
        <w:t xml:space="preserve"> rate ou o </w:t>
      </w:r>
      <w:proofErr w:type="spellStart"/>
      <w:r w:rsidRPr="004E75E8">
        <w:t>churn</w:t>
      </w:r>
      <w:proofErr w:type="spellEnd"/>
      <w:r w:rsidRPr="004E75E8">
        <w:t xml:space="preserve"> de receita, use os dois e tenha uma </w:t>
      </w:r>
      <w:proofErr w:type="spellStart"/>
      <w:r w:rsidRPr="004E75E8">
        <w:t>percepção</w:t>
      </w:r>
      <w:proofErr w:type="spellEnd"/>
      <w:r w:rsidRPr="004E75E8">
        <w:t xml:space="preserve"> ainda mais acurada do seu desempenho. </w:t>
      </w:r>
    </w:p>
    <w:p w14:paraId="6F86DFE7" w14:textId="77777777" w:rsidR="004E75E8" w:rsidRDefault="004E75E8" w:rsidP="004E75E8">
      <w:pPr>
        <w:jc w:val="both"/>
      </w:pPr>
    </w:p>
    <w:p w14:paraId="0C8E8B29" w14:textId="77777777" w:rsidR="004E75E8" w:rsidRDefault="004E75E8" w:rsidP="004E75E8">
      <w:pPr>
        <w:jc w:val="both"/>
      </w:pPr>
    </w:p>
    <w:p w14:paraId="22BD1FCB" w14:textId="77777777" w:rsidR="004E75E8" w:rsidRPr="004E75E8" w:rsidRDefault="004E75E8" w:rsidP="004E75E8">
      <w:pPr>
        <w:jc w:val="both"/>
        <w:rPr>
          <w:b/>
          <w:bCs/>
          <w:sz w:val="36"/>
          <w:szCs w:val="36"/>
          <w:u w:val="single"/>
        </w:rPr>
      </w:pPr>
      <w:proofErr w:type="spellStart"/>
      <w:r w:rsidRPr="004E75E8">
        <w:rPr>
          <w:b/>
          <w:bCs/>
          <w:sz w:val="36"/>
          <w:szCs w:val="36"/>
          <w:u w:val="single"/>
        </w:rPr>
        <w:t>Churn</w:t>
      </w:r>
      <w:proofErr w:type="spellEnd"/>
      <w:r w:rsidRPr="004E75E8">
        <w:rPr>
          <w:b/>
          <w:bCs/>
          <w:sz w:val="36"/>
          <w:szCs w:val="36"/>
          <w:u w:val="single"/>
        </w:rPr>
        <w:t xml:space="preserve"> rate aceitável: como saber qual é o seu? </w:t>
      </w:r>
    </w:p>
    <w:p w14:paraId="4C797720" w14:textId="77777777" w:rsidR="004E75E8" w:rsidRPr="004E75E8" w:rsidRDefault="004E75E8" w:rsidP="004E75E8">
      <w:pPr>
        <w:jc w:val="both"/>
      </w:pPr>
      <w:r w:rsidRPr="004E75E8">
        <w:t>A esta altura do artigo você pode estar se perguntando: “</w:t>
      </w:r>
      <w:r w:rsidRPr="004E75E8">
        <w:rPr>
          <w:i/>
          <w:iCs/>
        </w:rPr>
        <w:t xml:space="preserve">Mas qual seria a taxa ideal de </w:t>
      </w:r>
      <w:proofErr w:type="spellStart"/>
      <w:r w:rsidRPr="004E75E8">
        <w:rPr>
          <w:i/>
          <w:iCs/>
        </w:rPr>
        <w:t>churn</w:t>
      </w:r>
      <w:proofErr w:type="spellEnd"/>
      <w:r w:rsidRPr="004E75E8">
        <w:rPr>
          <w:i/>
          <w:iCs/>
        </w:rPr>
        <w:t xml:space="preserve"> rate para o meu negócio?”</w:t>
      </w:r>
    </w:p>
    <w:p w14:paraId="6ADBF24B" w14:textId="77777777" w:rsidR="004E75E8" w:rsidRPr="004E75E8" w:rsidRDefault="004E75E8" w:rsidP="004E75E8">
      <w:pPr>
        <w:jc w:val="both"/>
      </w:pPr>
      <w:r w:rsidRPr="004E75E8">
        <w:t>A pesquisa </w:t>
      </w:r>
      <w:proofErr w:type="spellStart"/>
      <w:r w:rsidRPr="004E75E8">
        <w:fldChar w:fldCharType="begin"/>
      </w:r>
      <w:r w:rsidRPr="004E75E8">
        <w:instrText>HYPERLINK "https://saasholic.com/churn-o-monstro-invis%C3%ADvel-que-pode-acabar-com-seu-neg%C3%B3cio-2a1a4fc574e6" \t "_blank"</w:instrText>
      </w:r>
      <w:r w:rsidRPr="004E75E8">
        <w:fldChar w:fldCharType="separate"/>
      </w:r>
      <w:r w:rsidRPr="004E75E8">
        <w:rPr>
          <w:rStyle w:val="Hiperligao"/>
        </w:rPr>
        <w:t>Brazil</w:t>
      </w:r>
      <w:proofErr w:type="spellEnd"/>
      <w:r w:rsidRPr="004E75E8">
        <w:rPr>
          <w:rStyle w:val="Hiperligao"/>
        </w:rPr>
        <w:t xml:space="preserve"> SaaS </w:t>
      </w:r>
      <w:proofErr w:type="spellStart"/>
      <w:r w:rsidRPr="004E75E8">
        <w:rPr>
          <w:rStyle w:val="Hiperligao"/>
        </w:rPr>
        <w:t>Landscape</w:t>
      </w:r>
      <w:proofErr w:type="spellEnd"/>
      <w:r w:rsidRPr="004E75E8">
        <w:fldChar w:fldCharType="end"/>
      </w:r>
      <w:r w:rsidRPr="004E75E8">
        <w:t xml:space="preserve"> mostrou que, entre as </w:t>
      </w:r>
      <w:proofErr w:type="spellStart"/>
      <w:r w:rsidRPr="004E75E8">
        <w:t>startups</w:t>
      </w:r>
      <w:proofErr w:type="spellEnd"/>
      <w:r w:rsidRPr="004E75E8">
        <w:t xml:space="preserve"> respondentes, a média de </w:t>
      </w:r>
      <w:proofErr w:type="spellStart"/>
      <w:r w:rsidRPr="004E75E8">
        <w:t>churn</w:t>
      </w:r>
      <w:proofErr w:type="spellEnd"/>
      <w:r w:rsidRPr="004E75E8">
        <w:t xml:space="preserve"> fica entre 4 e 5% ao mês. Para muitas empresas, entretanto, essa é uma taxa elevada e insustentável. </w:t>
      </w:r>
    </w:p>
    <w:p w14:paraId="12EB2820" w14:textId="77777777" w:rsidR="004E75E8" w:rsidRPr="004E75E8" w:rsidRDefault="004E75E8" w:rsidP="004E75E8">
      <w:pPr>
        <w:jc w:val="both"/>
      </w:pPr>
      <w:r w:rsidRPr="004E75E8">
        <w:rPr>
          <w:b/>
          <w:bCs/>
        </w:rPr>
        <w:t>O ideal é manter a taxa mais próxima possível de 0</w:t>
      </w:r>
      <w:r w:rsidRPr="004E75E8">
        <w:t>, pensando nas particularidades de seu negócio. </w:t>
      </w:r>
    </w:p>
    <w:p w14:paraId="626F1749" w14:textId="77777777" w:rsidR="004E75E8" w:rsidRPr="004E75E8" w:rsidRDefault="004E75E8" w:rsidP="004E75E8">
      <w:pPr>
        <w:jc w:val="both"/>
      </w:pPr>
      <w:r w:rsidRPr="004E75E8">
        <w:t>Para você ter uma ideia, a </w:t>
      </w:r>
      <w:proofErr w:type="spellStart"/>
      <w:r w:rsidRPr="004E75E8">
        <w:fldChar w:fldCharType="begin"/>
      </w:r>
      <w:r w:rsidRPr="004E75E8">
        <w:instrText>HYPERLINK "http://www.bvp.com/" \t "_blank"</w:instrText>
      </w:r>
      <w:r w:rsidRPr="004E75E8">
        <w:fldChar w:fldCharType="separate"/>
      </w:r>
      <w:r w:rsidRPr="004E75E8">
        <w:rPr>
          <w:rStyle w:val="Hiperligao"/>
        </w:rPr>
        <w:t>Bessemer</w:t>
      </w:r>
      <w:proofErr w:type="spellEnd"/>
      <w:r w:rsidRPr="004E75E8">
        <w:rPr>
          <w:rStyle w:val="Hiperligao"/>
        </w:rPr>
        <w:t xml:space="preserve"> Venture </w:t>
      </w:r>
      <w:proofErr w:type="spellStart"/>
      <w:r w:rsidRPr="004E75E8">
        <w:rPr>
          <w:rStyle w:val="Hiperligao"/>
        </w:rPr>
        <w:t>Partners</w:t>
      </w:r>
      <w:proofErr w:type="spellEnd"/>
      <w:r w:rsidRPr="004E75E8">
        <w:fldChar w:fldCharType="end"/>
      </w:r>
      <w:r w:rsidRPr="004E75E8">
        <w:t xml:space="preserve">, grupo responsável pelo gerenciamento de bilhões em investimentos de venture capital no mundo, defende taxas de </w:t>
      </w:r>
      <w:proofErr w:type="spellStart"/>
      <w:r w:rsidRPr="004E75E8">
        <w:t>churn</w:t>
      </w:r>
      <w:proofErr w:type="spellEnd"/>
      <w:r w:rsidRPr="004E75E8">
        <w:t xml:space="preserve"> de 5 a 7% ao ano! Bem diferente do valor mensal praticado pelas </w:t>
      </w:r>
      <w:proofErr w:type="spellStart"/>
      <w:r w:rsidRPr="004E75E8">
        <w:t>startups</w:t>
      </w:r>
      <w:proofErr w:type="spellEnd"/>
      <w:r w:rsidRPr="004E75E8">
        <w:t xml:space="preserve"> da pesquisa acima, concorda? </w:t>
      </w:r>
    </w:p>
    <w:p w14:paraId="5ADD262E" w14:textId="77777777" w:rsidR="004E75E8" w:rsidRPr="004E75E8" w:rsidRDefault="004E75E8" w:rsidP="004E75E8">
      <w:pPr>
        <w:jc w:val="both"/>
      </w:pPr>
      <w:r w:rsidRPr="004E75E8">
        <w:t xml:space="preserve">Em resumo, ainda que, em um mundo perfeito, o </w:t>
      </w:r>
      <w:proofErr w:type="spellStart"/>
      <w:r w:rsidRPr="004E75E8">
        <w:t>churn</w:t>
      </w:r>
      <w:proofErr w:type="spellEnd"/>
      <w:r w:rsidRPr="004E75E8">
        <w:t xml:space="preserve"> rate de uma empresa deveria ficar em 0, é preciso considerar que alguns modelos de negócio aceitam taxas superiores a essa </w:t>
      </w:r>
      <w:proofErr w:type="spellStart"/>
      <w:r w:rsidRPr="004E75E8">
        <w:t>porcentagem</w:t>
      </w:r>
      <w:proofErr w:type="spellEnd"/>
      <w:r w:rsidRPr="004E75E8">
        <w:t xml:space="preserve"> sem impactar no seu crescimento.</w:t>
      </w:r>
    </w:p>
    <w:p w14:paraId="09BBD2A1" w14:textId="77777777" w:rsidR="004E75E8" w:rsidRDefault="004E75E8" w:rsidP="004E75E8">
      <w:pPr>
        <w:jc w:val="both"/>
      </w:pPr>
    </w:p>
    <w:p w14:paraId="08A556F2" w14:textId="77777777" w:rsidR="000E605B" w:rsidRDefault="000E605B" w:rsidP="004E75E8">
      <w:pPr>
        <w:jc w:val="both"/>
      </w:pPr>
    </w:p>
    <w:p w14:paraId="4343017E" w14:textId="77777777" w:rsidR="000E605B" w:rsidRDefault="000E605B" w:rsidP="004E75E8">
      <w:pPr>
        <w:jc w:val="both"/>
      </w:pPr>
    </w:p>
    <w:p w14:paraId="33C8998F" w14:textId="77777777" w:rsidR="000E605B" w:rsidRDefault="000E605B" w:rsidP="004E75E8">
      <w:pPr>
        <w:jc w:val="both"/>
      </w:pPr>
    </w:p>
    <w:p w14:paraId="743F52D4" w14:textId="77777777" w:rsidR="000E605B" w:rsidRDefault="000E605B" w:rsidP="004E75E8">
      <w:pPr>
        <w:jc w:val="both"/>
      </w:pPr>
    </w:p>
    <w:p w14:paraId="536222E2" w14:textId="77777777" w:rsidR="000E605B" w:rsidRDefault="000E605B" w:rsidP="004E75E8">
      <w:pPr>
        <w:jc w:val="both"/>
      </w:pPr>
    </w:p>
    <w:p w14:paraId="338E3B52" w14:textId="77777777" w:rsidR="000E605B" w:rsidRDefault="000E605B" w:rsidP="004E75E8">
      <w:pPr>
        <w:jc w:val="both"/>
      </w:pPr>
    </w:p>
    <w:p w14:paraId="2B52EE99" w14:textId="77777777" w:rsidR="000E605B" w:rsidRDefault="000E605B" w:rsidP="004E75E8">
      <w:pPr>
        <w:jc w:val="both"/>
      </w:pPr>
    </w:p>
    <w:p w14:paraId="15CCB1AB" w14:textId="77777777" w:rsidR="000E605B" w:rsidRDefault="000E605B" w:rsidP="004E75E8">
      <w:pPr>
        <w:jc w:val="both"/>
      </w:pPr>
    </w:p>
    <w:p w14:paraId="7644028A" w14:textId="77777777" w:rsidR="000E605B" w:rsidRDefault="000E605B" w:rsidP="004E75E8">
      <w:pPr>
        <w:jc w:val="both"/>
      </w:pPr>
    </w:p>
    <w:p w14:paraId="05D873AE" w14:textId="77777777" w:rsidR="000E605B" w:rsidRDefault="000E605B" w:rsidP="004E75E8">
      <w:pPr>
        <w:jc w:val="both"/>
      </w:pPr>
    </w:p>
    <w:p w14:paraId="6CFB6DC4" w14:textId="77777777" w:rsidR="000E605B" w:rsidRDefault="000E605B" w:rsidP="004E75E8">
      <w:pPr>
        <w:jc w:val="both"/>
      </w:pPr>
    </w:p>
    <w:p w14:paraId="47AD5D41" w14:textId="77777777" w:rsidR="000E605B" w:rsidRDefault="000E605B" w:rsidP="004E75E8">
      <w:pPr>
        <w:jc w:val="both"/>
      </w:pPr>
    </w:p>
    <w:p w14:paraId="7572A913" w14:textId="77777777" w:rsidR="000E605B" w:rsidRDefault="000E605B" w:rsidP="004E75E8">
      <w:pPr>
        <w:jc w:val="both"/>
      </w:pPr>
    </w:p>
    <w:p w14:paraId="6E51E270" w14:textId="77777777" w:rsidR="000E605B" w:rsidRPr="000E605B" w:rsidRDefault="000E605B" w:rsidP="000E605B">
      <w:pPr>
        <w:jc w:val="both"/>
        <w:rPr>
          <w:b/>
          <w:bCs/>
          <w:sz w:val="36"/>
          <w:szCs w:val="36"/>
          <w:u w:val="single"/>
        </w:rPr>
      </w:pPr>
      <w:r w:rsidRPr="000E605B">
        <w:rPr>
          <w:b/>
          <w:bCs/>
          <w:sz w:val="36"/>
          <w:szCs w:val="36"/>
          <w:u w:val="single"/>
        </w:rPr>
        <w:lastRenderedPageBreak/>
        <w:t>Por que clientes deixam uma marca, afinal? </w:t>
      </w:r>
    </w:p>
    <w:p w14:paraId="5668CAE9" w14:textId="77777777" w:rsidR="000E605B" w:rsidRPr="000E605B" w:rsidRDefault="000E605B" w:rsidP="000E605B">
      <w:pPr>
        <w:jc w:val="both"/>
      </w:pPr>
      <w:r w:rsidRPr="000E605B">
        <w:t>Existem diversas razões que levam os clientes a deixarem uma marca. De acordo com uma pesquisa divulgada pelo portal </w:t>
      </w:r>
      <w:hyperlink r:id="rId5" w:tgtFrame="_blank" w:history="1">
        <w:r w:rsidRPr="000E605B">
          <w:rPr>
            <w:rStyle w:val="Hiperligao"/>
            <w:color w:val="auto"/>
          </w:rPr>
          <w:t>e-commerce Brasil</w:t>
        </w:r>
      </w:hyperlink>
      <w:r w:rsidRPr="000E605B">
        <w:t>, 87% dos consumidores deixam de fazer negócios com uma empresa em razão de um</w:t>
      </w:r>
      <w:hyperlink r:id="rId6" w:tgtFrame="_blank" w:history="1">
        <w:r w:rsidRPr="000E605B">
          <w:rPr>
            <w:rStyle w:val="Hiperligao"/>
            <w:b/>
            <w:bCs/>
            <w:color w:val="auto"/>
          </w:rPr>
          <w:t> atendimento ruim</w:t>
        </w:r>
      </w:hyperlink>
      <w:r w:rsidRPr="000E605B">
        <w:t>. </w:t>
      </w:r>
    </w:p>
    <w:p w14:paraId="0D3D3FF6" w14:textId="77777777" w:rsidR="000E605B" w:rsidRPr="000E605B" w:rsidRDefault="000E605B" w:rsidP="000E605B">
      <w:pPr>
        <w:jc w:val="both"/>
      </w:pPr>
      <w:r w:rsidRPr="000E605B">
        <w:t>Dica de leitura: “</w:t>
      </w:r>
      <w:hyperlink r:id="rId7" w:tgtFrame="_blank" w:history="1">
        <w:r w:rsidRPr="000E605B">
          <w:rPr>
            <w:rStyle w:val="Hiperligao"/>
            <w:color w:val="auto"/>
          </w:rPr>
          <w:t>Consequências do mau atendimento ao cliente: o que pode acontecer?</w:t>
        </w:r>
      </w:hyperlink>
      <w:r w:rsidRPr="000E605B">
        <w:t>”</w:t>
      </w:r>
    </w:p>
    <w:p w14:paraId="01CB88C1" w14:textId="77777777" w:rsidR="000E605B" w:rsidRPr="000E605B" w:rsidRDefault="000E605B" w:rsidP="000E605B">
      <w:pPr>
        <w:jc w:val="both"/>
      </w:pPr>
      <w:r w:rsidRPr="000E605B">
        <w:t xml:space="preserve">Por falar nisso, você já leu o mais recente relatório sobre as Tendências para a Experiência do Cliente da </w:t>
      </w:r>
      <w:proofErr w:type="spellStart"/>
      <w:r w:rsidRPr="000E605B">
        <w:t>Zendesk</w:t>
      </w:r>
      <w:proofErr w:type="spellEnd"/>
      <w:r w:rsidRPr="000E605B">
        <w:t>? Se não, baixe grátis e saiba como impulsionar o crescimento da sua empresa com um excelente atendimento ao cliente</w:t>
      </w:r>
    </w:p>
    <w:p w14:paraId="23847F90" w14:textId="77777777" w:rsidR="000E605B" w:rsidRPr="000E605B" w:rsidRDefault="000E605B" w:rsidP="000E605B">
      <w:pPr>
        <w:jc w:val="both"/>
      </w:pPr>
      <w:r w:rsidRPr="000E605B">
        <w:t xml:space="preserve">Outras razões que podem contribuir para o aumento das taxas de </w:t>
      </w:r>
      <w:proofErr w:type="spellStart"/>
      <w:r w:rsidRPr="000E605B">
        <w:t>churn</w:t>
      </w:r>
      <w:proofErr w:type="spellEnd"/>
      <w:r w:rsidRPr="000E605B">
        <w:t xml:space="preserve"> rate, são: </w:t>
      </w:r>
    </w:p>
    <w:p w14:paraId="2D1E6D7D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Mudança na estratégia da empresa</w:t>
      </w:r>
    </w:p>
    <w:p w14:paraId="035B1467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Crise financeira</w:t>
      </w:r>
    </w:p>
    <w:p w14:paraId="582A6B8A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Superação pela concorrência</w:t>
      </w:r>
    </w:p>
    <w:p w14:paraId="6E6C68D8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Mudança de equipe/gestão</w:t>
      </w:r>
    </w:p>
    <w:p w14:paraId="4FFF0CE5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Falta de confiança na equipe de agentes ou no fornecedor</w:t>
      </w:r>
    </w:p>
    <w:p w14:paraId="069E92B9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Qualidade do produto não atende as expectativas</w:t>
      </w:r>
    </w:p>
    <w:p w14:paraId="0C6F7B68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Produto com experiência do usuário ruim</w:t>
      </w:r>
    </w:p>
    <w:p w14:paraId="2BDE011A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Falência do cliente</w:t>
      </w:r>
    </w:p>
    <w:p w14:paraId="7EDCFE62" w14:textId="77777777" w:rsidR="000E605B" w:rsidRPr="000E605B" w:rsidRDefault="000E605B" w:rsidP="000E605B">
      <w:pPr>
        <w:numPr>
          <w:ilvl w:val="0"/>
          <w:numId w:val="4"/>
        </w:numPr>
        <w:jc w:val="both"/>
      </w:pPr>
      <w:r w:rsidRPr="000E605B">
        <w:t>Incompatibilidade entre as funções oferecidas pelo serviço e as demandas da empresa.</w:t>
      </w:r>
    </w:p>
    <w:p w14:paraId="7F1801CA" w14:textId="77777777" w:rsidR="000E605B" w:rsidRPr="000E605B" w:rsidRDefault="000E605B" w:rsidP="000E605B">
      <w:pPr>
        <w:jc w:val="both"/>
      </w:pPr>
      <w:r w:rsidRPr="000E605B">
        <w:t>Seja qual for o motivo do cancelamento, é fato que, </w:t>
      </w:r>
      <w:r w:rsidRPr="000E605B">
        <w:rPr>
          <w:b/>
          <w:bCs/>
        </w:rPr>
        <w:t xml:space="preserve">quanto maior a taxa de </w:t>
      </w:r>
      <w:proofErr w:type="spellStart"/>
      <w:r w:rsidRPr="000E605B">
        <w:rPr>
          <w:b/>
          <w:bCs/>
        </w:rPr>
        <w:t>churn</w:t>
      </w:r>
      <w:proofErr w:type="spellEnd"/>
      <w:r w:rsidRPr="000E605B">
        <w:rPr>
          <w:b/>
          <w:bCs/>
        </w:rPr>
        <w:t>, maiores os impactos na empresa</w:t>
      </w:r>
    </w:p>
    <w:p w14:paraId="12FD21A2" w14:textId="77777777" w:rsidR="000E605B" w:rsidRPr="000E605B" w:rsidRDefault="000E605B" w:rsidP="004E75E8">
      <w:pPr>
        <w:jc w:val="both"/>
      </w:pPr>
    </w:p>
    <w:sectPr w:rsidR="000E605B" w:rsidRPr="000E6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A1BAC"/>
    <w:multiLevelType w:val="multilevel"/>
    <w:tmpl w:val="82D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07A59"/>
    <w:multiLevelType w:val="multilevel"/>
    <w:tmpl w:val="038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41359"/>
    <w:multiLevelType w:val="multilevel"/>
    <w:tmpl w:val="E50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726C13"/>
    <w:multiLevelType w:val="multilevel"/>
    <w:tmpl w:val="AD6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007672">
    <w:abstractNumId w:val="0"/>
  </w:num>
  <w:num w:numId="2" w16cid:durableId="17439353">
    <w:abstractNumId w:val="2"/>
  </w:num>
  <w:num w:numId="3" w16cid:durableId="1058092150">
    <w:abstractNumId w:val="3"/>
  </w:num>
  <w:num w:numId="4" w16cid:durableId="182126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2E"/>
    <w:rsid w:val="000E605B"/>
    <w:rsid w:val="004E75E8"/>
    <w:rsid w:val="006A5235"/>
    <w:rsid w:val="00976AAD"/>
    <w:rsid w:val="00BC5217"/>
    <w:rsid w:val="00F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3BC4"/>
  <w15:chartTrackingRefBased/>
  <w15:docId w15:val="{17E729D9-5207-42D5-B6A3-F3A9C061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97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97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97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97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97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97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97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97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97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97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97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97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972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9722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972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9722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972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972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97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9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97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97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97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972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22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972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97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9722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9722E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E75E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E7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endesk.com.br/blog/consequencias-mau-atendimento-clien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ndesk.com.br/blog/atendimento-ruim-ao-cliente/" TargetMode="External"/><Relationship Id="rId5" Type="http://schemas.openxmlformats.org/officeDocument/2006/relationships/hyperlink" Target="https://www.ecommercebrasil.com.br/noticias/87-deixam-de-comprar-por-atendimento-ruim-diz-estudo-da-neoass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1089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Furtunato Tito</dc:creator>
  <cp:keywords/>
  <dc:description/>
  <cp:lastModifiedBy>Furtunato Tito</cp:lastModifiedBy>
  <cp:revision>1</cp:revision>
  <dcterms:created xsi:type="dcterms:W3CDTF">2025-07-02T01:17:00Z</dcterms:created>
  <dcterms:modified xsi:type="dcterms:W3CDTF">2025-07-02T13:43:00Z</dcterms:modified>
</cp:coreProperties>
</file>