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C97970" w14:textId="359F5991" w:rsidR="004A1A46" w:rsidRDefault="003E2AE0" w:rsidP="000F3013">
      <w:pPr>
        <w:spacing w:after="0" w:line="240" w:lineRule="auto"/>
        <w:jc w:val="both"/>
        <w:rPr>
          <w:rFonts w:ascii="Times New Roman" w:hAnsi="Times New Roman"/>
          <w:sz w:val="24"/>
          <w:szCs w:val="24"/>
        </w:rPr>
      </w:pPr>
      <w:r w:rsidRPr="000F3013">
        <w:rPr>
          <w:rFonts w:ascii="Times New Roman" w:hAnsi="Times New Roman"/>
          <w:sz w:val="24"/>
          <w:szCs w:val="24"/>
        </w:rPr>
        <w:t xml:space="preserve"> </w:t>
      </w:r>
    </w:p>
    <w:p w14:paraId="63102BD4" w14:textId="77777777" w:rsidR="003630C6" w:rsidRPr="003630C6" w:rsidRDefault="003630C6" w:rsidP="003630C6">
      <w:pPr>
        <w:spacing w:after="0" w:line="240" w:lineRule="auto"/>
        <w:jc w:val="center"/>
        <w:rPr>
          <w:rFonts w:ascii="Times New Roman" w:hAnsi="Times New Roman"/>
          <w:color w:val="000000"/>
          <w:sz w:val="24"/>
          <w:szCs w:val="24"/>
        </w:rPr>
      </w:pPr>
      <w:r w:rsidRPr="003630C6">
        <w:rPr>
          <w:rFonts w:ascii="Times New Roman" w:hAnsi="Times New Roman"/>
          <w:b/>
          <w:bCs/>
          <w:color w:val="000000"/>
          <w:sz w:val="24"/>
          <w:szCs w:val="24"/>
        </w:rPr>
        <w:t>Boris Y. Milter</w:t>
      </w:r>
    </w:p>
    <w:p w14:paraId="7E6E4651" w14:textId="77777777" w:rsidR="003630C6" w:rsidRPr="003630C6" w:rsidRDefault="003630C6" w:rsidP="003630C6">
      <w:pPr>
        <w:pStyle w:val="NormalWeb"/>
        <w:spacing w:before="0" w:beforeAutospacing="0" w:after="0" w:afterAutospacing="0"/>
        <w:jc w:val="center"/>
        <w:rPr>
          <w:color w:val="212121"/>
        </w:rPr>
      </w:pPr>
      <w:r w:rsidRPr="003630C6">
        <w:rPr>
          <w:b/>
          <w:bCs/>
          <w:color w:val="000000"/>
        </w:rPr>
        <w:t>Senior Associate Attorney</w:t>
      </w:r>
    </w:p>
    <w:p w14:paraId="21404F95" w14:textId="77777777" w:rsidR="003630C6" w:rsidRDefault="003630C6" w:rsidP="003630C6">
      <w:pPr>
        <w:pStyle w:val="NormalWeb"/>
        <w:spacing w:before="0" w:beforeAutospacing="0" w:after="0" w:afterAutospacing="0"/>
        <w:jc w:val="both"/>
        <w:rPr>
          <w:color w:val="000000"/>
        </w:rPr>
      </w:pPr>
    </w:p>
    <w:p w14:paraId="678C9D9D" w14:textId="386B43DD" w:rsidR="003630C6" w:rsidRDefault="003630C6" w:rsidP="003630C6">
      <w:pPr>
        <w:pStyle w:val="NormalWeb"/>
        <w:spacing w:before="0" w:beforeAutospacing="0" w:after="0" w:afterAutospacing="0"/>
        <w:ind w:firstLine="720"/>
        <w:jc w:val="both"/>
        <w:rPr>
          <w:color w:val="000000"/>
        </w:rPr>
      </w:pPr>
      <w:r w:rsidRPr="003630C6">
        <w:rPr>
          <w:color w:val="000000"/>
        </w:rPr>
        <w:t>Boris Y. Milter is the Senior Associate Attorney at Lawson Personal Injury Attorneys and has spent more than 1</w:t>
      </w:r>
      <w:r>
        <w:rPr>
          <w:color w:val="000000"/>
        </w:rPr>
        <w:t>5</w:t>
      </w:r>
      <w:r w:rsidRPr="003630C6">
        <w:rPr>
          <w:color w:val="000000"/>
        </w:rPr>
        <w:t xml:space="preserve"> years fighting for individuals and families whose lives have been changed by serious injuries and wrongful death. He is passionate about helping injured people level the playing field against insurance companies, large corporations, and other powerful interests, ensuring that his clients have a strong advocate in their corner when they need one most.</w:t>
      </w:r>
    </w:p>
    <w:p w14:paraId="102A19CE" w14:textId="77777777" w:rsidR="003B24DC" w:rsidRDefault="003B24DC" w:rsidP="003630C6">
      <w:pPr>
        <w:pStyle w:val="NormalWeb"/>
        <w:spacing w:before="0" w:beforeAutospacing="0" w:after="0" w:afterAutospacing="0"/>
        <w:ind w:firstLine="720"/>
        <w:jc w:val="both"/>
        <w:rPr>
          <w:color w:val="000000"/>
        </w:rPr>
      </w:pPr>
    </w:p>
    <w:p w14:paraId="47CA5BC2" w14:textId="79A24FCD" w:rsidR="003B24DC" w:rsidRPr="003B24DC" w:rsidRDefault="003B24DC" w:rsidP="003B24DC">
      <w:pPr>
        <w:pStyle w:val="NormalWeb"/>
        <w:spacing w:before="0" w:beforeAutospacing="0" w:after="0" w:afterAutospacing="0"/>
        <w:ind w:firstLine="720"/>
        <w:jc w:val="both"/>
        <w:rPr>
          <w:color w:val="212121"/>
        </w:rPr>
      </w:pPr>
      <w:r w:rsidRPr="003630C6">
        <w:rPr>
          <w:color w:val="000000"/>
        </w:rPr>
        <w:t>Recognized as a Georgia Rising Star by</w:t>
      </w:r>
      <w:r w:rsidRPr="003630C6">
        <w:rPr>
          <w:rStyle w:val="apple-converted-space"/>
          <w:color w:val="000000"/>
        </w:rPr>
        <w:t> </w:t>
      </w:r>
      <w:r w:rsidRPr="003630C6">
        <w:rPr>
          <w:i/>
          <w:iCs/>
          <w:color w:val="000000"/>
        </w:rPr>
        <w:t>Super Lawyers</w:t>
      </w:r>
      <w:r w:rsidRPr="003630C6">
        <w:rPr>
          <w:color w:val="000000"/>
        </w:rPr>
        <w:t xml:space="preserve">, </w:t>
      </w:r>
      <w:r>
        <w:rPr>
          <w:color w:val="000000"/>
        </w:rPr>
        <w:t>Attorney Milter</w:t>
      </w:r>
      <w:r w:rsidRPr="003630C6">
        <w:rPr>
          <w:color w:val="000000"/>
        </w:rPr>
        <w:t xml:space="preserve"> is known for his preparation, determination, and unwavering commitment to achieving results for his clients. Fluent in Russian, he proudly serves a diverse client base and is dedicated to ensuring that every client feels heard, respected, and empowered throughout the legal process.</w:t>
      </w:r>
      <w:r>
        <w:rPr>
          <w:color w:val="212121"/>
        </w:rPr>
        <w:t xml:space="preserve"> </w:t>
      </w:r>
      <w:r w:rsidRPr="003630C6">
        <w:rPr>
          <w:color w:val="000000"/>
        </w:rPr>
        <w:t>When clients choose</w:t>
      </w:r>
      <w:r>
        <w:rPr>
          <w:color w:val="000000"/>
        </w:rPr>
        <w:t xml:space="preserve"> Attorney</w:t>
      </w:r>
      <w:r w:rsidRPr="003630C6">
        <w:rPr>
          <w:color w:val="000000"/>
        </w:rPr>
        <w:t xml:space="preserve"> Milter, they gain an attorney who is prepared to stand beside them, fight tirelessly for justice, hold </w:t>
      </w:r>
      <w:r>
        <w:rPr>
          <w:color w:val="000000"/>
        </w:rPr>
        <w:t>those at-fault negligent party</w:t>
      </w:r>
      <w:r w:rsidRPr="003630C6">
        <w:rPr>
          <w:color w:val="000000"/>
        </w:rPr>
        <w:t xml:space="preserve"> accountable, and pursue the full compensation they need to rebuild their lives and move forward with confidence.</w:t>
      </w:r>
    </w:p>
    <w:p w14:paraId="60857DED" w14:textId="77777777" w:rsidR="003B24DC" w:rsidRPr="003630C6" w:rsidRDefault="003B24DC" w:rsidP="003630C6">
      <w:pPr>
        <w:pStyle w:val="NormalWeb"/>
        <w:spacing w:before="0" w:beforeAutospacing="0" w:after="0" w:afterAutospacing="0"/>
        <w:ind w:firstLine="720"/>
        <w:jc w:val="both"/>
        <w:rPr>
          <w:color w:val="212121"/>
        </w:rPr>
      </w:pPr>
    </w:p>
    <w:p w14:paraId="67961898" w14:textId="768CCD77" w:rsidR="003630C6" w:rsidRDefault="003630C6" w:rsidP="003630C6">
      <w:pPr>
        <w:pStyle w:val="NormalWeb"/>
        <w:spacing w:before="0" w:beforeAutospacing="0" w:after="0" w:afterAutospacing="0"/>
        <w:ind w:firstLine="720"/>
        <w:jc w:val="both"/>
        <w:rPr>
          <w:color w:val="000000"/>
        </w:rPr>
      </w:pPr>
      <w:r w:rsidRPr="003630C6">
        <w:rPr>
          <w:color w:val="000000"/>
        </w:rPr>
        <w:t xml:space="preserve">Throughout his career, </w:t>
      </w:r>
      <w:r>
        <w:rPr>
          <w:color w:val="000000"/>
        </w:rPr>
        <w:t>Attorney Milter</w:t>
      </w:r>
      <w:r w:rsidRPr="003630C6">
        <w:rPr>
          <w:color w:val="000000"/>
        </w:rPr>
        <w:t xml:space="preserve"> has successfully represented victims of trucking and commercial vehicle collisions, automobile accidents, premises liability incidents, negligent security, nursing home abuse and neglect, product liability, workplace injuries, and other catastrophic injury claims. </w:t>
      </w:r>
      <w:r>
        <w:rPr>
          <w:color w:val="000000"/>
        </w:rPr>
        <w:t>He</w:t>
      </w:r>
      <w:r w:rsidRPr="003630C6">
        <w:rPr>
          <w:color w:val="000000"/>
        </w:rPr>
        <w:t xml:space="preserve"> understands that every case represents more than a legal dispute</w:t>
      </w:r>
      <w:r>
        <w:rPr>
          <w:color w:val="000000"/>
        </w:rPr>
        <w:t xml:space="preserve"> – </w:t>
      </w:r>
      <w:r w:rsidRPr="003630C6">
        <w:rPr>
          <w:color w:val="000000"/>
        </w:rPr>
        <w:t xml:space="preserve">it represents a person, a family, and a future that has been disrupted by someone else’s negligence. </w:t>
      </w:r>
    </w:p>
    <w:p w14:paraId="4DCDA23E" w14:textId="77777777" w:rsidR="003630C6" w:rsidRDefault="003630C6" w:rsidP="003630C6">
      <w:pPr>
        <w:pStyle w:val="NormalWeb"/>
        <w:spacing w:before="0" w:beforeAutospacing="0" w:after="0" w:afterAutospacing="0"/>
        <w:ind w:firstLine="720"/>
        <w:jc w:val="both"/>
        <w:rPr>
          <w:color w:val="000000"/>
        </w:rPr>
      </w:pPr>
    </w:p>
    <w:p w14:paraId="18878A8C" w14:textId="15FD103C" w:rsidR="003630C6" w:rsidRDefault="003630C6" w:rsidP="003630C6">
      <w:pPr>
        <w:pStyle w:val="NormalWeb"/>
        <w:spacing w:before="0" w:beforeAutospacing="0" w:after="0" w:afterAutospacing="0"/>
        <w:ind w:firstLine="720"/>
        <w:jc w:val="both"/>
        <w:rPr>
          <w:color w:val="000000"/>
        </w:rPr>
      </w:pPr>
      <w:r>
        <w:rPr>
          <w:color w:val="000000"/>
        </w:rPr>
        <w:t>Attorney Milter’s</w:t>
      </w:r>
      <w:r w:rsidRPr="003630C6">
        <w:rPr>
          <w:color w:val="000000"/>
        </w:rPr>
        <w:t xml:space="preserve"> approach combines aggressive advocacy with genuine compassion, allowing him to pursue maximum compensation while providing clients with the guidance, communication, and support they deserve throughout the legal process.</w:t>
      </w:r>
    </w:p>
    <w:p w14:paraId="02AF9744" w14:textId="77777777" w:rsidR="003630C6" w:rsidRPr="003630C6" w:rsidRDefault="003630C6" w:rsidP="003630C6">
      <w:pPr>
        <w:pStyle w:val="NormalWeb"/>
        <w:spacing w:before="0" w:beforeAutospacing="0" w:after="0" w:afterAutospacing="0"/>
        <w:ind w:firstLine="720"/>
        <w:jc w:val="both"/>
        <w:rPr>
          <w:color w:val="212121"/>
        </w:rPr>
      </w:pPr>
    </w:p>
    <w:p w14:paraId="22DACFAA" w14:textId="77449A25" w:rsidR="003630C6" w:rsidRDefault="003630C6" w:rsidP="003630C6">
      <w:pPr>
        <w:pStyle w:val="NormalWeb"/>
        <w:spacing w:before="0" w:beforeAutospacing="0" w:after="0" w:afterAutospacing="0"/>
        <w:ind w:firstLine="720"/>
        <w:jc w:val="both"/>
        <w:rPr>
          <w:i/>
          <w:iCs/>
          <w:color w:val="000000"/>
        </w:rPr>
      </w:pPr>
      <w:r w:rsidRPr="003630C6">
        <w:rPr>
          <w:color w:val="000000"/>
        </w:rPr>
        <w:t xml:space="preserve">What sets </w:t>
      </w:r>
      <w:r>
        <w:rPr>
          <w:color w:val="000000"/>
        </w:rPr>
        <w:t>Attorney Milter</w:t>
      </w:r>
      <w:r w:rsidRPr="003630C6">
        <w:rPr>
          <w:color w:val="000000"/>
        </w:rPr>
        <w:t xml:space="preserve"> apart is his unique perspective. </w:t>
      </w:r>
      <w:r w:rsidR="00E64694">
        <w:rPr>
          <w:color w:val="000000"/>
        </w:rPr>
        <w:t>Earlier in his legal carrier, Attorney Milter was</w:t>
      </w:r>
      <w:r>
        <w:rPr>
          <w:color w:val="000000"/>
        </w:rPr>
        <w:t xml:space="preserve"> fortunate to have</w:t>
      </w:r>
      <w:r w:rsidR="00E64694">
        <w:rPr>
          <w:color w:val="000000"/>
        </w:rPr>
        <w:t xml:space="preserve"> had the privilege of </w:t>
      </w:r>
      <w:r w:rsidR="0096037E">
        <w:rPr>
          <w:color w:val="000000"/>
        </w:rPr>
        <w:t>representing</w:t>
      </w:r>
      <w:r w:rsidR="00E64694">
        <w:rPr>
          <w:color w:val="000000"/>
        </w:rPr>
        <w:t xml:space="preserve"> clients in a range of practice areas, including 1</w:t>
      </w:r>
      <w:r w:rsidR="00E64694" w:rsidRPr="00E64694">
        <w:rPr>
          <w:color w:val="000000"/>
          <w:vertAlign w:val="superscript"/>
        </w:rPr>
        <w:t>st</w:t>
      </w:r>
      <w:r w:rsidR="00E64694">
        <w:rPr>
          <w:color w:val="000000"/>
        </w:rPr>
        <w:t xml:space="preserve"> Amendment Law, Alcohol and Gaming Licensing, Business Law, and Criminal Defense. Perhaps the most significant experience that provides Attorney Milter </w:t>
      </w:r>
      <w:r w:rsidR="008C28A9">
        <w:rPr>
          <w:color w:val="000000"/>
        </w:rPr>
        <w:t xml:space="preserve">a unique perspective was the time he spent as a Litigation Attorney at one of Georgia’s leading insurance-defense law firms where </w:t>
      </w:r>
      <w:r w:rsidRPr="003630C6">
        <w:rPr>
          <w:color w:val="000000"/>
        </w:rPr>
        <w:t xml:space="preserve">he </w:t>
      </w:r>
      <w:r w:rsidR="005B5ECE">
        <w:rPr>
          <w:color w:val="000000"/>
        </w:rPr>
        <w:t>represented</w:t>
      </w:r>
      <w:r w:rsidRPr="003630C6">
        <w:rPr>
          <w:color w:val="000000"/>
        </w:rPr>
        <w:t xml:space="preserve"> insurance companies and their insureds in </w:t>
      </w:r>
      <w:r w:rsidR="008C28A9">
        <w:rPr>
          <w:color w:val="000000"/>
        </w:rPr>
        <w:t xml:space="preserve">trucking and commercial </w:t>
      </w:r>
      <w:r w:rsidR="00487319">
        <w:rPr>
          <w:color w:val="000000"/>
        </w:rPr>
        <w:t>transportation</w:t>
      </w:r>
      <w:r w:rsidR="008C28A9">
        <w:rPr>
          <w:color w:val="000000"/>
        </w:rPr>
        <w:t xml:space="preserve"> </w:t>
      </w:r>
      <w:r w:rsidR="00487319">
        <w:rPr>
          <w:color w:val="000000"/>
        </w:rPr>
        <w:t>cases.</w:t>
      </w:r>
      <w:r w:rsidRPr="003630C6">
        <w:rPr>
          <w:color w:val="000000"/>
        </w:rPr>
        <w:t xml:space="preserve"> That experience provided him with firsthand insight into how insurance carriers evaluate claims, defend lawsuits, and attempt to minimize financial exposure. </w:t>
      </w:r>
      <w:r w:rsidRPr="00487319">
        <w:rPr>
          <w:i/>
          <w:iCs/>
          <w:color w:val="000000"/>
        </w:rPr>
        <w:t>Today, he uses that knowledge to anticipate defense strategies, expose weaknesses in their positions, and advocate more effectively for his clients.</w:t>
      </w:r>
    </w:p>
    <w:p w14:paraId="32627725" w14:textId="77777777" w:rsidR="00487319" w:rsidRPr="003630C6" w:rsidRDefault="00487319" w:rsidP="003630C6">
      <w:pPr>
        <w:pStyle w:val="NormalWeb"/>
        <w:spacing w:before="0" w:beforeAutospacing="0" w:after="0" w:afterAutospacing="0"/>
        <w:ind w:firstLine="720"/>
        <w:jc w:val="both"/>
        <w:rPr>
          <w:color w:val="212121"/>
        </w:rPr>
      </w:pPr>
    </w:p>
    <w:p w14:paraId="3F5D6614" w14:textId="50363041" w:rsidR="003630C6" w:rsidRPr="003630C6" w:rsidRDefault="003B24DC" w:rsidP="00487319">
      <w:pPr>
        <w:pStyle w:val="NormalWeb"/>
        <w:spacing w:before="0" w:beforeAutospacing="0" w:after="0" w:afterAutospacing="0"/>
        <w:ind w:firstLine="720"/>
        <w:jc w:val="both"/>
        <w:rPr>
          <w:color w:val="212121"/>
        </w:rPr>
      </w:pPr>
      <w:r>
        <w:rPr>
          <w:color w:val="000000"/>
        </w:rPr>
        <w:t>Attorney Milter</w:t>
      </w:r>
      <w:r w:rsidR="003630C6" w:rsidRPr="003630C6">
        <w:rPr>
          <w:color w:val="000000"/>
        </w:rPr>
        <w:t xml:space="preserve"> earned his Juris Doctor from Atlanta’s John Marshall Law School, where he </w:t>
      </w:r>
      <w:r w:rsidR="009B1C22">
        <w:rPr>
          <w:color w:val="000000"/>
        </w:rPr>
        <w:t xml:space="preserve">ranked </w:t>
      </w:r>
      <w:r w:rsidR="009B1C22" w:rsidRPr="003630C6">
        <w:rPr>
          <w:color w:val="000000"/>
        </w:rPr>
        <w:t>5</w:t>
      </w:r>
      <w:r w:rsidR="00487319">
        <w:rPr>
          <w:color w:val="000000"/>
        </w:rPr>
        <w:t>th</w:t>
      </w:r>
      <w:r w:rsidR="003630C6" w:rsidRPr="003630C6">
        <w:rPr>
          <w:color w:val="000000"/>
        </w:rPr>
        <w:t xml:space="preserve"> in his </w:t>
      </w:r>
      <w:r w:rsidR="00487319">
        <w:rPr>
          <w:color w:val="000000"/>
        </w:rPr>
        <w:t xml:space="preserve">graduating </w:t>
      </w:r>
      <w:r w:rsidR="003630C6" w:rsidRPr="003630C6">
        <w:rPr>
          <w:color w:val="000000"/>
        </w:rPr>
        <w:t xml:space="preserve">class. While in law school, he served as President of the Student Bar Association and Executive Legislative Editor of the John Marshall Law Journal, demonstrating the leadership, discipline, and work ethic that continue to define his practice today. He remains actively involved in the legal community and has served in numerous leadership positions, </w:t>
      </w:r>
      <w:r w:rsidR="003630C6" w:rsidRPr="003630C6">
        <w:rPr>
          <w:color w:val="000000"/>
        </w:rPr>
        <w:lastRenderedPageBreak/>
        <w:t>including Chair of the AJMLS Alumni Board</w:t>
      </w:r>
      <w:r w:rsidR="00487319">
        <w:rPr>
          <w:color w:val="000000"/>
        </w:rPr>
        <w:t xml:space="preserve">, </w:t>
      </w:r>
      <w:r w:rsidR="003630C6" w:rsidRPr="003630C6">
        <w:rPr>
          <w:color w:val="000000"/>
        </w:rPr>
        <w:t>Member-at-Large of the State Bar of Georgia Young Lawyers Division Executive Council</w:t>
      </w:r>
      <w:r w:rsidR="00487319">
        <w:rPr>
          <w:color w:val="000000"/>
        </w:rPr>
        <w:t xml:space="preserve">, and </w:t>
      </w:r>
      <w:r w:rsidR="009B1C22">
        <w:rPr>
          <w:color w:val="000000"/>
        </w:rPr>
        <w:t>is a</w:t>
      </w:r>
      <w:r w:rsidR="00487319">
        <w:rPr>
          <w:color w:val="000000"/>
        </w:rPr>
        <w:t xml:space="preserve"> graduate of the Georgia Young Lawyers Division Leadership Academy.</w:t>
      </w:r>
    </w:p>
    <w:p w14:paraId="30625E24" w14:textId="77777777" w:rsidR="00487319" w:rsidRDefault="00487319" w:rsidP="003630C6">
      <w:pPr>
        <w:pStyle w:val="NormalWeb"/>
        <w:spacing w:before="0" w:beforeAutospacing="0" w:after="0" w:afterAutospacing="0"/>
        <w:jc w:val="both"/>
        <w:rPr>
          <w:color w:val="000000"/>
        </w:rPr>
      </w:pPr>
    </w:p>
    <w:p w14:paraId="28E36CAA" w14:textId="77777777" w:rsidR="003630C6" w:rsidRDefault="003630C6" w:rsidP="003630C6">
      <w:pPr>
        <w:pStyle w:val="NormalWeb"/>
        <w:spacing w:before="0" w:beforeAutospacing="0" w:after="0" w:afterAutospacing="0"/>
        <w:jc w:val="both"/>
        <w:rPr>
          <w:b/>
          <w:bCs/>
          <w:color w:val="000000"/>
        </w:rPr>
      </w:pPr>
      <w:r w:rsidRPr="003630C6">
        <w:rPr>
          <w:b/>
          <w:bCs/>
          <w:color w:val="000000"/>
        </w:rPr>
        <w:t>Direct Contact Information</w:t>
      </w:r>
    </w:p>
    <w:p w14:paraId="49E06608" w14:textId="77777777" w:rsidR="003B24DC" w:rsidRDefault="003630C6" w:rsidP="003630C6">
      <w:pPr>
        <w:pStyle w:val="NormalWeb"/>
        <w:spacing w:before="0" w:beforeAutospacing="0" w:after="0" w:afterAutospacing="0"/>
        <w:jc w:val="both"/>
        <w:rPr>
          <w:color w:val="000000"/>
        </w:rPr>
      </w:pPr>
      <w:r w:rsidRPr="003630C6">
        <w:rPr>
          <w:color w:val="000000"/>
        </w:rPr>
        <w:t>Boris Y. Milter</w:t>
      </w:r>
    </w:p>
    <w:p w14:paraId="38FEA90B" w14:textId="77777777" w:rsidR="003B24DC" w:rsidRDefault="003630C6" w:rsidP="003630C6">
      <w:pPr>
        <w:pStyle w:val="NormalWeb"/>
        <w:spacing w:before="0" w:beforeAutospacing="0" w:after="0" w:afterAutospacing="0"/>
        <w:jc w:val="both"/>
        <w:rPr>
          <w:color w:val="000000"/>
        </w:rPr>
      </w:pPr>
      <w:r w:rsidRPr="003630C6">
        <w:rPr>
          <w:color w:val="000000"/>
        </w:rPr>
        <w:t>Senior Associate Attorney</w:t>
      </w:r>
    </w:p>
    <w:p w14:paraId="37CC8256" w14:textId="1CA7DCAC" w:rsidR="003630C6" w:rsidRPr="003630C6" w:rsidRDefault="003630C6" w:rsidP="003630C6">
      <w:pPr>
        <w:pStyle w:val="NormalWeb"/>
        <w:spacing w:before="0" w:beforeAutospacing="0" w:after="0" w:afterAutospacing="0"/>
        <w:jc w:val="both"/>
        <w:rPr>
          <w:color w:val="212121"/>
        </w:rPr>
      </w:pPr>
      <w:r w:rsidRPr="003630C6">
        <w:rPr>
          <w:color w:val="000000"/>
        </w:rPr>
        <w:t>Lawson Personal Injury Attorneys</w:t>
      </w:r>
    </w:p>
    <w:p w14:paraId="3BB0E925" w14:textId="30217678" w:rsidR="003630C6" w:rsidRPr="003630C6" w:rsidRDefault="003630C6" w:rsidP="003630C6">
      <w:pPr>
        <w:pStyle w:val="NormalWeb"/>
        <w:spacing w:before="0" w:beforeAutospacing="0" w:after="0" w:afterAutospacing="0"/>
        <w:jc w:val="both"/>
        <w:rPr>
          <w:color w:val="212121"/>
        </w:rPr>
      </w:pPr>
      <w:hyperlink r:id="rId7" w:history="1">
        <w:r w:rsidRPr="003B24DC">
          <w:rPr>
            <w:rStyle w:val="Hyperlink"/>
            <w:i/>
            <w:iCs/>
            <w:color w:val="0078D4"/>
            <w:u w:val="none"/>
          </w:rPr>
          <w:t>Boris@LawsonFirm.com</w:t>
        </w:r>
      </w:hyperlink>
      <w:r w:rsidRPr="003B24DC">
        <w:rPr>
          <w:i/>
          <w:iCs/>
          <w:color w:val="000000"/>
        </w:rPr>
        <w:br/>
      </w:r>
      <w:r w:rsidRPr="003630C6">
        <w:rPr>
          <w:color w:val="000000"/>
        </w:rPr>
        <w:t>Direct</w:t>
      </w:r>
      <w:r w:rsidR="003B24DC">
        <w:rPr>
          <w:color w:val="000000"/>
        </w:rPr>
        <w:t>: 678.262.0687</w:t>
      </w:r>
    </w:p>
    <w:p w14:paraId="0CED0A5C" w14:textId="77777777" w:rsidR="003630C6" w:rsidRPr="003630C6" w:rsidRDefault="003630C6" w:rsidP="003630C6">
      <w:pPr>
        <w:spacing w:after="0" w:line="240" w:lineRule="auto"/>
        <w:jc w:val="both"/>
        <w:rPr>
          <w:rFonts w:ascii="Times New Roman" w:hAnsi="Times New Roman"/>
          <w:sz w:val="24"/>
          <w:szCs w:val="24"/>
        </w:rPr>
      </w:pPr>
    </w:p>
    <w:p w14:paraId="6DAD0C4A" w14:textId="77777777" w:rsidR="00847E36" w:rsidRPr="003630C6" w:rsidRDefault="00847E36" w:rsidP="003630C6">
      <w:pPr>
        <w:spacing w:after="0" w:line="240" w:lineRule="auto"/>
        <w:jc w:val="both"/>
        <w:rPr>
          <w:rFonts w:ascii="Times New Roman" w:hAnsi="Times New Roman"/>
          <w:sz w:val="24"/>
          <w:szCs w:val="24"/>
        </w:rPr>
      </w:pPr>
    </w:p>
    <w:sectPr w:rsidR="00847E36" w:rsidRPr="003630C6" w:rsidSect="00060E02">
      <w:headerReference w:type="default" r:id="rId8"/>
      <w:footerReference w:type="default" r:id="rId9"/>
      <w:pgSz w:w="12240" w:h="15840"/>
      <w:pgMar w:top="1440" w:right="1440" w:bottom="1440" w:left="1440"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20CC60" w14:textId="77777777" w:rsidR="003C49F7" w:rsidRDefault="003C49F7">
      <w:pPr>
        <w:spacing w:after="0" w:line="240" w:lineRule="auto"/>
      </w:pPr>
      <w:r>
        <w:separator/>
      </w:r>
    </w:p>
  </w:endnote>
  <w:endnote w:type="continuationSeparator" w:id="0">
    <w:p w14:paraId="431E7D8A" w14:textId="77777777" w:rsidR="003C49F7" w:rsidRDefault="003C4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C403DC" w14:textId="1292E091" w:rsidR="00B5182F" w:rsidRPr="00F1681D" w:rsidRDefault="00F1681D" w:rsidP="00F1681D">
    <w:pPr>
      <w:spacing w:after="0" w:line="240" w:lineRule="auto"/>
      <w:jc w:val="center"/>
      <w:rPr>
        <w:rFonts w:ascii="Times New Roman" w:hAnsi="Times New Roman"/>
        <w:b/>
        <w:bCs/>
      </w:rPr>
    </w:pPr>
    <w:r w:rsidRPr="00F1681D">
      <w:rPr>
        <w:rFonts w:ascii="Times New Roman" w:hAnsi="Times New Roman"/>
        <w:b/>
        <w:bCs/>
        <w:i/>
        <w:sz w:val="20"/>
      </w:rPr>
      <w:t>Passion • Justice • Resolve</w:t>
    </w:r>
    <w:r w:rsidRPr="00F1681D">
      <w:rPr>
        <w:rFonts w:ascii="Times New Roman" w:hAnsi="Times New Roman"/>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4EA6A" w14:textId="77777777" w:rsidR="003C49F7" w:rsidRDefault="003C49F7">
      <w:pPr>
        <w:spacing w:after="0" w:line="240" w:lineRule="auto"/>
      </w:pPr>
      <w:r>
        <w:separator/>
      </w:r>
    </w:p>
  </w:footnote>
  <w:footnote w:type="continuationSeparator" w:id="0">
    <w:p w14:paraId="4F31A324" w14:textId="77777777" w:rsidR="003C49F7" w:rsidRDefault="003C49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865" w:type="pct"/>
      <w:jc w:val="center"/>
      <w:tblLook w:val="04A0" w:firstRow="1" w:lastRow="0" w:firstColumn="1" w:lastColumn="0" w:noHBand="0" w:noVBand="1"/>
    </w:tblPr>
    <w:tblGrid>
      <w:gridCol w:w="4446"/>
      <w:gridCol w:w="3070"/>
      <w:gridCol w:w="3463"/>
    </w:tblGrid>
    <w:tr w:rsidR="002B078E" w:rsidRPr="00E55853" w14:paraId="7CD85F3E" w14:textId="77777777" w:rsidTr="00060E02">
      <w:trPr>
        <w:jc w:val="center"/>
      </w:trPr>
      <w:tc>
        <w:tcPr>
          <w:tcW w:w="2025" w:type="pct"/>
          <w:vAlign w:val="center"/>
        </w:tcPr>
        <w:p w14:paraId="19196BFB" w14:textId="6A940F04" w:rsidR="002B078E" w:rsidRPr="00E55853" w:rsidRDefault="002B078E" w:rsidP="002B078E">
          <w:pPr>
            <w:spacing w:after="0" w:line="240" w:lineRule="auto"/>
          </w:pPr>
          <w:r>
            <w:rPr>
              <w:noProof/>
            </w:rPr>
            <w:drawing>
              <wp:inline distT="0" distB="0" distL="0" distR="0" wp14:anchorId="7947CDBF" wp14:editId="52AD185D">
                <wp:extent cx="2286000" cy="525065"/>
                <wp:effectExtent l="0" t="0" r="0" b="0"/>
                <wp:docPr id="1669141200" name="Picture 166914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2DFA0F-83AE-4F65-BCA3-C4845170C8A7.jpeg"/>
                        <pic:cNvPicPr/>
                      </pic:nvPicPr>
                      <pic:blipFill>
                        <a:blip r:embed="rId1"/>
                        <a:stretch>
                          <a:fillRect/>
                        </a:stretch>
                      </pic:blipFill>
                      <pic:spPr>
                        <a:xfrm>
                          <a:off x="0" y="0"/>
                          <a:ext cx="2286000" cy="525065"/>
                        </a:xfrm>
                        <a:prstGeom prst="rect">
                          <a:avLst/>
                        </a:prstGeom>
                      </pic:spPr>
                    </pic:pic>
                  </a:graphicData>
                </a:graphic>
              </wp:inline>
            </w:drawing>
          </w:r>
        </w:p>
      </w:tc>
      <w:tc>
        <w:tcPr>
          <w:tcW w:w="1398" w:type="pct"/>
          <w:vAlign w:val="center"/>
        </w:tcPr>
        <w:p w14:paraId="0016829F" w14:textId="15DDFAB3" w:rsidR="002B078E" w:rsidRPr="002B078E" w:rsidRDefault="002B078E" w:rsidP="002B078E">
          <w:pPr>
            <w:spacing w:after="0" w:line="240" w:lineRule="auto"/>
            <w:jc w:val="center"/>
            <w:rPr>
              <w:rFonts w:ascii="Times New Roman" w:hAnsi="Times New Roman"/>
              <w:b/>
              <w:bCs/>
            </w:rPr>
          </w:pPr>
          <w:r w:rsidRPr="002B078E">
            <w:rPr>
              <w:rFonts w:ascii="Times New Roman" w:hAnsi="Times New Roman"/>
            </w:rPr>
            <w:t>320 South Perry Street</w:t>
          </w:r>
          <w:r w:rsidRPr="002B078E">
            <w:rPr>
              <w:rFonts w:ascii="Times New Roman" w:hAnsi="Times New Roman"/>
            </w:rPr>
            <w:br/>
            <w:t>Lawrenceville, Georgia 30046</w:t>
          </w:r>
          <w:r w:rsidRPr="002B078E">
            <w:rPr>
              <w:rFonts w:ascii="Times New Roman" w:hAnsi="Times New Roman"/>
            </w:rPr>
            <w:br/>
            <w:t>Office: 678.446.3655</w:t>
          </w:r>
          <w:r w:rsidRPr="002B078E">
            <w:rPr>
              <w:rFonts w:ascii="Times New Roman" w:hAnsi="Times New Roman"/>
            </w:rPr>
            <w:br/>
            <w:t>Facsimile: 678.446.3006</w:t>
          </w:r>
        </w:p>
      </w:tc>
      <w:tc>
        <w:tcPr>
          <w:tcW w:w="1578" w:type="pct"/>
          <w:vAlign w:val="center"/>
        </w:tcPr>
        <w:p w14:paraId="7F5028C3" w14:textId="3AD1076C" w:rsidR="002B078E" w:rsidRPr="002B078E" w:rsidRDefault="002B078E" w:rsidP="002B078E">
          <w:pPr>
            <w:spacing w:after="0" w:line="240" w:lineRule="auto"/>
            <w:jc w:val="center"/>
            <w:rPr>
              <w:rFonts w:ascii="Times New Roman" w:hAnsi="Times New Roman"/>
              <w:b/>
              <w:bCs/>
            </w:rPr>
          </w:pPr>
          <w:r w:rsidRPr="002B078E">
            <w:rPr>
              <w:rFonts w:ascii="Times New Roman" w:hAnsi="Times New Roman"/>
              <w:b/>
              <w:bCs/>
            </w:rPr>
            <w:t>Yari D. Lawson, Esquire</w:t>
          </w:r>
        </w:p>
        <w:p w14:paraId="4138C3F7" w14:textId="77777777" w:rsidR="002B078E" w:rsidRPr="002B078E" w:rsidRDefault="002B078E" w:rsidP="002B078E">
          <w:pPr>
            <w:spacing w:after="0" w:line="240" w:lineRule="auto"/>
            <w:jc w:val="center"/>
            <w:rPr>
              <w:rFonts w:ascii="Times New Roman" w:hAnsi="Times New Roman"/>
            </w:rPr>
          </w:pPr>
          <w:hyperlink r:id="rId2" w:history="1">
            <w:r w:rsidRPr="002B078E">
              <w:rPr>
                <w:rStyle w:val="Hyperlink"/>
                <w:rFonts w:ascii="Times New Roman" w:hAnsi="Times New Roman"/>
                <w:i/>
                <w:iCs/>
              </w:rPr>
              <w:t>Yari@LawsonFirm.com</w:t>
            </w:r>
          </w:hyperlink>
          <w:r w:rsidRPr="002B078E">
            <w:rPr>
              <w:rFonts w:ascii="Times New Roman" w:hAnsi="Times New Roman"/>
            </w:rPr>
            <w:t xml:space="preserve"> </w:t>
          </w:r>
          <w:r w:rsidRPr="002B078E">
            <w:rPr>
              <w:rFonts w:ascii="Times New Roman" w:hAnsi="Times New Roman"/>
            </w:rPr>
            <w:br/>
          </w:r>
          <w:r w:rsidRPr="002B078E">
            <w:rPr>
              <w:rFonts w:ascii="Times New Roman" w:hAnsi="Times New Roman"/>
              <w:b/>
              <w:bCs/>
            </w:rPr>
            <w:t>Boris Y. Milter, Esquire</w:t>
          </w:r>
        </w:p>
        <w:p w14:paraId="39C2AFA0" w14:textId="566D5EC4" w:rsidR="002B078E" w:rsidRPr="00E55853" w:rsidRDefault="002B078E" w:rsidP="002B078E">
          <w:pPr>
            <w:spacing w:after="0" w:line="240" w:lineRule="auto"/>
            <w:jc w:val="center"/>
            <w:rPr>
              <w:i/>
              <w:iCs/>
            </w:rPr>
          </w:pPr>
          <w:hyperlink r:id="rId3" w:history="1">
            <w:r w:rsidRPr="002B078E">
              <w:rPr>
                <w:rStyle w:val="Hyperlink"/>
                <w:rFonts w:ascii="Times New Roman" w:hAnsi="Times New Roman"/>
                <w:i/>
                <w:iCs/>
              </w:rPr>
              <w:t>Boris@LawsonFirm.com</w:t>
            </w:r>
          </w:hyperlink>
        </w:p>
      </w:tc>
    </w:tr>
  </w:tbl>
  <w:p w14:paraId="7FC852E3" w14:textId="33D6EAB6" w:rsidR="00C33BC2" w:rsidRPr="00C33BC2" w:rsidRDefault="00C33BC2" w:rsidP="003E2AE0">
    <w:pPr>
      <w:pStyle w:val="Header"/>
      <w:tabs>
        <w:tab w:val="clear" w:pos="4680"/>
        <w:tab w:val="clear" w:pos="9360"/>
        <w:tab w:val="left" w:pos="5081"/>
        <w:tab w:val="center" w:pos="5400"/>
        <w:tab w:val="right" w:pos="10800"/>
      </w:tabs>
      <w:rPr>
        <w:rFonts w:ascii="Times New Roman" w:hAnsi="Times New Roman"/>
        <w:i/>
        <w:iCs/>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3B585B"/>
    <w:multiLevelType w:val="hybridMultilevel"/>
    <w:tmpl w:val="C00C1330"/>
    <w:lvl w:ilvl="0" w:tplc="7DE08D8E">
      <w:start w:val="2"/>
      <w:numFmt w:val="decimal"/>
      <w:lvlText w:val="%1."/>
      <w:lvlJc w:val="left"/>
      <w:pPr>
        <w:ind w:left="10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C6D36E">
      <w:start w:val="1"/>
      <w:numFmt w:val="decimal"/>
      <w:lvlText w:val="%2."/>
      <w:lvlJc w:val="left"/>
      <w:pPr>
        <w:ind w:left="17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0EBF1E">
      <w:start w:val="1"/>
      <w:numFmt w:val="lowerRoman"/>
      <w:lvlText w:val="%3"/>
      <w:lvlJc w:val="left"/>
      <w:pPr>
        <w:ind w:left="24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36567E">
      <w:start w:val="1"/>
      <w:numFmt w:val="decimal"/>
      <w:lvlText w:val="%4"/>
      <w:lvlJc w:val="left"/>
      <w:pPr>
        <w:ind w:left="31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EC6C6">
      <w:start w:val="1"/>
      <w:numFmt w:val="lowerLetter"/>
      <w:lvlText w:val="%5"/>
      <w:lvlJc w:val="left"/>
      <w:pPr>
        <w:ind w:left="38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6AA9BA">
      <w:start w:val="1"/>
      <w:numFmt w:val="lowerRoman"/>
      <w:lvlText w:val="%6"/>
      <w:lvlJc w:val="left"/>
      <w:pPr>
        <w:ind w:left="46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294A8">
      <w:start w:val="1"/>
      <w:numFmt w:val="decimal"/>
      <w:lvlText w:val="%7"/>
      <w:lvlJc w:val="left"/>
      <w:pPr>
        <w:ind w:left="53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B0EDDC">
      <w:start w:val="1"/>
      <w:numFmt w:val="lowerLetter"/>
      <w:lvlText w:val="%8"/>
      <w:lvlJc w:val="left"/>
      <w:pPr>
        <w:ind w:left="60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96A884">
      <w:start w:val="1"/>
      <w:numFmt w:val="lowerRoman"/>
      <w:lvlText w:val="%9"/>
      <w:lvlJc w:val="left"/>
      <w:pPr>
        <w:ind w:left="67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7FD1AD9"/>
    <w:multiLevelType w:val="hybridMultilevel"/>
    <w:tmpl w:val="6CCC5FD2"/>
    <w:lvl w:ilvl="0" w:tplc="7082BB3A">
      <w:start w:val="1"/>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A8C66">
      <w:start w:val="1"/>
      <w:numFmt w:val="lowerLetter"/>
      <w:lvlText w:val="%2"/>
      <w:lvlJc w:val="left"/>
      <w:pPr>
        <w:ind w:left="1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2F04E">
      <w:start w:val="1"/>
      <w:numFmt w:val="lowerRoman"/>
      <w:lvlText w:val="%3"/>
      <w:lvlJc w:val="left"/>
      <w:pPr>
        <w:ind w:left="2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367B1C">
      <w:start w:val="1"/>
      <w:numFmt w:val="decimal"/>
      <w:lvlText w:val="%4"/>
      <w:lvlJc w:val="left"/>
      <w:pPr>
        <w:ind w:left="2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44B738">
      <w:start w:val="1"/>
      <w:numFmt w:val="lowerLetter"/>
      <w:lvlText w:val="%5"/>
      <w:lvlJc w:val="left"/>
      <w:pPr>
        <w:ind w:left="3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8F9F2">
      <w:start w:val="1"/>
      <w:numFmt w:val="lowerRoman"/>
      <w:lvlText w:val="%6"/>
      <w:lvlJc w:val="left"/>
      <w:pPr>
        <w:ind w:left="4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22D41E">
      <w:start w:val="1"/>
      <w:numFmt w:val="decimal"/>
      <w:lvlText w:val="%7"/>
      <w:lvlJc w:val="left"/>
      <w:pPr>
        <w:ind w:left="49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A767A">
      <w:start w:val="1"/>
      <w:numFmt w:val="lowerLetter"/>
      <w:lvlText w:val="%8"/>
      <w:lvlJc w:val="left"/>
      <w:pPr>
        <w:ind w:left="56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2AF83E">
      <w:start w:val="1"/>
      <w:numFmt w:val="lowerRoman"/>
      <w:lvlText w:val="%9"/>
      <w:lvlJc w:val="left"/>
      <w:pPr>
        <w:ind w:left="64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3175950"/>
    <w:multiLevelType w:val="hybridMultilevel"/>
    <w:tmpl w:val="5A1A1CC0"/>
    <w:lvl w:ilvl="0" w:tplc="6A3047E6">
      <w:start w:val="3"/>
      <w:numFmt w:val="decimal"/>
      <w:lvlText w:val="(%1)"/>
      <w:lvlJc w:val="left"/>
      <w:pPr>
        <w:ind w:left="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AE7656">
      <w:start w:val="1"/>
      <w:numFmt w:val="lowerLetter"/>
      <w:lvlText w:val="%2"/>
      <w:lvlJc w:val="left"/>
      <w:pPr>
        <w:ind w:left="1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5C2D02">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1CAB3E">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0636B6">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9EEEB4">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5032D8">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F8AE12">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07932">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84887418">
    <w:abstractNumId w:val="1"/>
  </w:num>
  <w:num w:numId="2" w16cid:durableId="1098410288">
    <w:abstractNumId w:val="0"/>
  </w:num>
  <w:num w:numId="3" w16cid:durableId="11419679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D1D"/>
    <w:rsid w:val="0002163A"/>
    <w:rsid w:val="00053CBD"/>
    <w:rsid w:val="00060E02"/>
    <w:rsid w:val="000D5C39"/>
    <w:rsid w:val="000F3013"/>
    <w:rsid w:val="00102665"/>
    <w:rsid w:val="00155C0C"/>
    <w:rsid w:val="00160164"/>
    <w:rsid w:val="001753EF"/>
    <w:rsid w:val="001D3A03"/>
    <w:rsid w:val="001E2D1D"/>
    <w:rsid w:val="0023384E"/>
    <w:rsid w:val="00260930"/>
    <w:rsid w:val="00276A36"/>
    <w:rsid w:val="00282830"/>
    <w:rsid w:val="002B078E"/>
    <w:rsid w:val="002C1288"/>
    <w:rsid w:val="002F6953"/>
    <w:rsid w:val="003355EE"/>
    <w:rsid w:val="003630C6"/>
    <w:rsid w:val="0037337D"/>
    <w:rsid w:val="003B24DC"/>
    <w:rsid w:val="003B6CBE"/>
    <w:rsid w:val="003C49F7"/>
    <w:rsid w:val="003D66C7"/>
    <w:rsid w:val="003E2AE0"/>
    <w:rsid w:val="0040196E"/>
    <w:rsid w:val="00487319"/>
    <w:rsid w:val="004A1A46"/>
    <w:rsid w:val="0051166B"/>
    <w:rsid w:val="00537FEE"/>
    <w:rsid w:val="00550871"/>
    <w:rsid w:val="00585B92"/>
    <w:rsid w:val="005A2911"/>
    <w:rsid w:val="005B5ECE"/>
    <w:rsid w:val="005D675B"/>
    <w:rsid w:val="005F6985"/>
    <w:rsid w:val="00670FFD"/>
    <w:rsid w:val="006D7AD5"/>
    <w:rsid w:val="007419E5"/>
    <w:rsid w:val="007866D2"/>
    <w:rsid w:val="0079147D"/>
    <w:rsid w:val="007B0EC1"/>
    <w:rsid w:val="007C6E0D"/>
    <w:rsid w:val="007E1447"/>
    <w:rsid w:val="007F6B8B"/>
    <w:rsid w:val="00811F9E"/>
    <w:rsid w:val="008158AA"/>
    <w:rsid w:val="00847C57"/>
    <w:rsid w:val="00847E36"/>
    <w:rsid w:val="008835B9"/>
    <w:rsid w:val="008A3A10"/>
    <w:rsid w:val="008C28A9"/>
    <w:rsid w:val="0096037E"/>
    <w:rsid w:val="009B1C22"/>
    <w:rsid w:val="00A04A71"/>
    <w:rsid w:val="00A63577"/>
    <w:rsid w:val="00A7392A"/>
    <w:rsid w:val="00A96C12"/>
    <w:rsid w:val="00AB32B1"/>
    <w:rsid w:val="00AE148F"/>
    <w:rsid w:val="00B13AD3"/>
    <w:rsid w:val="00B41EE7"/>
    <w:rsid w:val="00B5182F"/>
    <w:rsid w:val="00BA3E4B"/>
    <w:rsid w:val="00C25244"/>
    <w:rsid w:val="00C33BC2"/>
    <w:rsid w:val="00C57483"/>
    <w:rsid w:val="00C67EF3"/>
    <w:rsid w:val="00C8714B"/>
    <w:rsid w:val="00CB2C1F"/>
    <w:rsid w:val="00CE3AD7"/>
    <w:rsid w:val="00CE4ADD"/>
    <w:rsid w:val="00D45782"/>
    <w:rsid w:val="00D57639"/>
    <w:rsid w:val="00D72028"/>
    <w:rsid w:val="00D741BB"/>
    <w:rsid w:val="00D94122"/>
    <w:rsid w:val="00DD67F7"/>
    <w:rsid w:val="00E322C7"/>
    <w:rsid w:val="00E579FE"/>
    <w:rsid w:val="00E64694"/>
    <w:rsid w:val="00E7279D"/>
    <w:rsid w:val="00F1681D"/>
    <w:rsid w:val="00F507E2"/>
    <w:rsid w:val="00F54A8D"/>
    <w:rsid w:val="00FA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7D8EE"/>
  <w15:chartTrackingRefBased/>
  <w15:docId w15:val="{162412A0-8AA6-44B5-B207-CBB451A86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libri Light" w:eastAsia="Calibri Light" w:hAnsi="Calibri Light"/>
      <w:color w:val="2E75B5"/>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Calibri Light" w:eastAsia="Calibri Light" w:hAnsi="Calibri Light"/>
      <w:color w:val="2E75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styleId="NoSpacing">
    <w:name w:val="No Spacing"/>
    <w:uiPriority w:val="1"/>
    <w:qFormat/>
    <w:pPr>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Calibri Light" w:eastAsia="Calibri Light" w:hAnsi="Calibri Light"/>
      <w:color w:val="2E75B5"/>
      <w:sz w:val="32"/>
      <w:szCs w:val="32"/>
    </w:rPr>
  </w:style>
  <w:style w:type="character" w:customStyle="1" w:styleId="Heading2Char">
    <w:name w:val="Heading 2 Char"/>
    <w:basedOn w:val="DefaultParagraphFont"/>
    <w:link w:val="Heading2"/>
    <w:uiPriority w:val="9"/>
    <w:rPr>
      <w:rFonts w:ascii="Calibri Light" w:eastAsia="Calibri Light" w:hAnsi="Calibri Light"/>
      <w:color w:val="2E75B5"/>
      <w:sz w:val="26"/>
      <w:szCs w:val="26"/>
    </w:rPr>
  </w:style>
  <w:style w:type="table" w:styleId="TableGrid">
    <w:name w:val="Table Grid"/>
    <w:basedOn w:val="TableNormal"/>
    <w:uiPriority w:val="39"/>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character" w:styleId="Hyperlink">
    <w:name w:val="Hyperlink"/>
    <w:basedOn w:val="DefaultParagraphFont"/>
    <w:uiPriority w:val="99"/>
    <w:unhideWhenUsed/>
    <w:rsid w:val="002B078E"/>
    <w:rPr>
      <w:color w:val="0563C1" w:themeColor="hyperlink"/>
      <w:u w:val="single"/>
    </w:rPr>
  </w:style>
  <w:style w:type="character" w:styleId="UnresolvedMention">
    <w:name w:val="Unresolved Mention"/>
    <w:basedOn w:val="DefaultParagraphFont"/>
    <w:uiPriority w:val="99"/>
    <w:semiHidden/>
    <w:unhideWhenUsed/>
    <w:rsid w:val="00CB2C1F"/>
    <w:rPr>
      <w:color w:val="605E5C"/>
      <w:shd w:val="clear" w:color="auto" w:fill="E1DFDD"/>
    </w:rPr>
  </w:style>
  <w:style w:type="paragraph" w:styleId="NormalWeb">
    <w:name w:val="Normal (Web)"/>
    <w:basedOn w:val="Normal"/>
    <w:uiPriority w:val="99"/>
    <w:semiHidden/>
    <w:unhideWhenUsed/>
    <w:rsid w:val="003630C6"/>
    <w:pPr>
      <w:spacing w:before="100" w:beforeAutospacing="1" w:after="100" w:afterAutospacing="1" w:line="240" w:lineRule="auto"/>
    </w:pPr>
    <w:rPr>
      <w:rFonts w:ascii="Times New Roman" w:eastAsia="Times New Roman" w:hAnsi="Times New Roman"/>
      <w:sz w:val="24"/>
      <w:szCs w:val="24"/>
    </w:rPr>
  </w:style>
  <w:style w:type="character" w:customStyle="1" w:styleId="apple-converted-space">
    <w:name w:val="apple-converted-space"/>
    <w:basedOn w:val="DefaultParagraphFont"/>
    <w:rsid w:val="003630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17914652">
      <w:bodyDiv w:val="1"/>
      <w:marLeft w:val="0"/>
      <w:marRight w:val="0"/>
      <w:marTop w:val="0"/>
      <w:marBottom w:val="0"/>
      <w:divBdr>
        <w:top w:val="none" w:sz="0" w:space="0" w:color="auto"/>
        <w:left w:val="none" w:sz="0" w:space="0" w:color="auto"/>
        <w:bottom w:val="none" w:sz="0" w:space="0" w:color="auto"/>
        <w:right w:val="none" w:sz="0" w:space="0" w:color="auto"/>
      </w:divBdr>
      <w:divsChild>
        <w:div w:id="1900171771">
          <w:marLeft w:val="600"/>
          <w:marRight w:val="0"/>
          <w:marTop w:val="0"/>
          <w:marBottom w:val="0"/>
          <w:divBdr>
            <w:top w:val="none" w:sz="0" w:space="0" w:color="auto"/>
            <w:left w:val="none" w:sz="0" w:space="0" w:color="auto"/>
            <w:bottom w:val="none" w:sz="0" w:space="0" w:color="auto"/>
            <w:right w:val="none" w:sz="0" w:space="0" w:color="auto"/>
          </w:divBdr>
        </w:div>
        <w:div w:id="840436297">
          <w:marLeft w:val="600"/>
          <w:marRight w:val="0"/>
          <w:marTop w:val="0"/>
          <w:marBottom w:val="0"/>
          <w:divBdr>
            <w:top w:val="none" w:sz="0" w:space="0" w:color="auto"/>
            <w:left w:val="none" w:sz="0" w:space="0" w:color="auto"/>
            <w:bottom w:val="none" w:sz="0" w:space="0" w:color="auto"/>
            <w:right w:val="none" w:sz="0" w:space="0" w:color="auto"/>
          </w:divBdr>
        </w:div>
        <w:div w:id="367800615">
          <w:marLeft w:val="600"/>
          <w:marRight w:val="0"/>
          <w:marTop w:val="0"/>
          <w:marBottom w:val="0"/>
          <w:divBdr>
            <w:top w:val="none" w:sz="0" w:space="0" w:color="auto"/>
            <w:left w:val="none" w:sz="0" w:space="0" w:color="auto"/>
            <w:bottom w:val="none" w:sz="0" w:space="0" w:color="auto"/>
            <w:right w:val="none" w:sz="0" w:space="0" w:color="auto"/>
          </w:divBdr>
        </w:div>
        <w:div w:id="1230001091">
          <w:marLeft w:val="600"/>
          <w:marRight w:val="0"/>
          <w:marTop w:val="0"/>
          <w:marBottom w:val="0"/>
          <w:divBdr>
            <w:top w:val="none" w:sz="0" w:space="0" w:color="auto"/>
            <w:left w:val="none" w:sz="0" w:space="0" w:color="auto"/>
            <w:bottom w:val="none" w:sz="0" w:space="0" w:color="auto"/>
            <w:right w:val="none" w:sz="0" w:space="0" w:color="auto"/>
          </w:divBdr>
        </w:div>
        <w:div w:id="99030571">
          <w:marLeft w:val="600"/>
          <w:marRight w:val="0"/>
          <w:marTop w:val="0"/>
          <w:marBottom w:val="0"/>
          <w:divBdr>
            <w:top w:val="none" w:sz="0" w:space="0" w:color="auto"/>
            <w:left w:val="none" w:sz="0" w:space="0" w:color="auto"/>
            <w:bottom w:val="none" w:sz="0" w:space="0" w:color="auto"/>
            <w:right w:val="none" w:sz="0" w:space="0" w:color="auto"/>
          </w:divBdr>
        </w:div>
        <w:div w:id="1993875034">
          <w:marLeft w:val="600"/>
          <w:marRight w:val="0"/>
          <w:marTop w:val="0"/>
          <w:marBottom w:val="0"/>
          <w:divBdr>
            <w:top w:val="none" w:sz="0" w:space="0" w:color="auto"/>
            <w:left w:val="none" w:sz="0" w:space="0" w:color="auto"/>
            <w:bottom w:val="none" w:sz="0" w:space="0" w:color="auto"/>
            <w:right w:val="none" w:sz="0" w:space="0" w:color="auto"/>
          </w:divBdr>
        </w:div>
        <w:div w:id="1677347095">
          <w:marLeft w:val="600"/>
          <w:marRight w:val="0"/>
          <w:marTop w:val="0"/>
          <w:marBottom w:val="0"/>
          <w:divBdr>
            <w:top w:val="none" w:sz="0" w:space="0" w:color="auto"/>
            <w:left w:val="none" w:sz="0" w:space="0" w:color="auto"/>
            <w:bottom w:val="none" w:sz="0" w:space="0" w:color="auto"/>
            <w:right w:val="none" w:sz="0" w:space="0" w:color="auto"/>
          </w:divBdr>
        </w:div>
        <w:div w:id="60904464">
          <w:marLeft w:val="600"/>
          <w:marRight w:val="0"/>
          <w:marTop w:val="0"/>
          <w:marBottom w:val="0"/>
          <w:divBdr>
            <w:top w:val="none" w:sz="0" w:space="0" w:color="auto"/>
            <w:left w:val="none" w:sz="0" w:space="0" w:color="auto"/>
            <w:bottom w:val="none" w:sz="0" w:space="0" w:color="auto"/>
            <w:right w:val="none" w:sz="0" w:space="0" w:color="auto"/>
          </w:divBdr>
        </w:div>
        <w:div w:id="232550456">
          <w:marLeft w:val="600"/>
          <w:marRight w:val="0"/>
          <w:marTop w:val="0"/>
          <w:marBottom w:val="0"/>
          <w:divBdr>
            <w:top w:val="none" w:sz="0" w:space="0" w:color="auto"/>
            <w:left w:val="none" w:sz="0" w:space="0" w:color="auto"/>
            <w:bottom w:val="none" w:sz="0" w:space="0" w:color="auto"/>
            <w:right w:val="none" w:sz="0" w:space="0" w:color="auto"/>
          </w:divBdr>
        </w:div>
        <w:div w:id="804736178">
          <w:marLeft w:val="600"/>
          <w:marRight w:val="0"/>
          <w:marTop w:val="0"/>
          <w:marBottom w:val="0"/>
          <w:divBdr>
            <w:top w:val="none" w:sz="0" w:space="0" w:color="auto"/>
            <w:left w:val="none" w:sz="0" w:space="0" w:color="auto"/>
            <w:bottom w:val="none" w:sz="0" w:space="0" w:color="auto"/>
            <w:right w:val="none" w:sz="0" w:space="0" w:color="auto"/>
          </w:divBdr>
        </w:div>
        <w:div w:id="1773895404">
          <w:marLeft w:val="600"/>
          <w:marRight w:val="0"/>
          <w:marTop w:val="0"/>
          <w:marBottom w:val="0"/>
          <w:divBdr>
            <w:top w:val="none" w:sz="0" w:space="0" w:color="auto"/>
            <w:left w:val="none" w:sz="0" w:space="0" w:color="auto"/>
            <w:bottom w:val="none" w:sz="0" w:space="0" w:color="auto"/>
            <w:right w:val="none" w:sz="0" w:space="0" w:color="auto"/>
          </w:divBdr>
        </w:div>
        <w:div w:id="1628270523">
          <w:marLeft w:val="600"/>
          <w:marRight w:val="0"/>
          <w:marTop w:val="0"/>
          <w:marBottom w:val="0"/>
          <w:divBdr>
            <w:top w:val="none" w:sz="0" w:space="0" w:color="auto"/>
            <w:left w:val="none" w:sz="0" w:space="0" w:color="auto"/>
            <w:bottom w:val="none" w:sz="0" w:space="0" w:color="auto"/>
            <w:right w:val="none" w:sz="0" w:space="0" w:color="auto"/>
          </w:divBdr>
        </w:div>
        <w:div w:id="2039039660">
          <w:marLeft w:val="600"/>
          <w:marRight w:val="0"/>
          <w:marTop w:val="0"/>
          <w:marBottom w:val="0"/>
          <w:divBdr>
            <w:top w:val="none" w:sz="0" w:space="0" w:color="auto"/>
            <w:left w:val="none" w:sz="0" w:space="0" w:color="auto"/>
            <w:bottom w:val="none" w:sz="0" w:space="0" w:color="auto"/>
            <w:right w:val="none" w:sz="0" w:space="0" w:color="auto"/>
          </w:divBdr>
        </w:div>
        <w:div w:id="1328706593">
          <w:marLeft w:val="600"/>
          <w:marRight w:val="0"/>
          <w:marTop w:val="0"/>
          <w:marBottom w:val="0"/>
          <w:divBdr>
            <w:top w:val="none" w:sz="0" w:space="0" w:color="auto"/>
            <w:left w:val="none" w:sz="0" w:space="0" w:color="auto"/>
            <w:bottom w:val="none" w:sz="0" w:space="0" w:color="auto"/>
            <w:right w:val="none" w:sz="0" w:space="0" w:color="auto"/>
          </w:divBdr>
        </w:div>
        <w:div w:id="1130780067">
          <w:marLeft w:val="600"/>
          <w:marRight w:val="0"/>
          <w:marTop w:val="0"/>
          <w:marBottom w:val="0"/>
          <w:divBdr>
            <w:top w:val="none" w:sz="0" w:space="0" w:color="auto"/>
            <w:left w:val="none" w:sz="0" w:space="0" w:color="auto"/>
            <w:bottom w:val="none" w:sz="0" w:space="0" w:color="auto"/>
            <w:right w:val="none" w:sz="0" w:space="0" w:color="auto"/>
          </w:divBdr>
        </w:div>
        <w:div w:id="2082290488">
          <w:marLeft w:val="600"/>
          <w:marRight w:val="0"/>
          <w:marTop w:val="0"/>
          <w:marBottom w:val="0"/>
          <w:divBdr>
            <w:top w:val="none" w:sz="0" w:space="0" w:color="auto"/>
            <w:left w:val="none" w:sz="0" w:space="0" w:color="auto"/>
            <w:bottom w:val="none" w:sz="0" w:space="0" w:color="auto"/>
            <w:right w:val="none" w:sz="0" w:space="0" w:color="auto"/>
          </w:divBdr>
        </w:div>
        <w:div w:id="2095007854">
          <w:marLeft w:val="60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Boris@LawsonFirm.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hyperlink" Target="mailto:Boris@LawsonFirm.com" TargetMode="External"/><Relationship Id="rId2" Type="http://schemas.openxmlformats.org/officeDocument/2006/relationships/hyperlink" Target="mailto:Yari@LawsonFirm.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541</Words>
  <Characters>3086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BYM</dc:creator>
  <cp:keywords/>
  <dc:description/>
  <cp:lastModifiedBy>Boris Y. Milter</cp:lastModifiedBy>
  <cp:revision>7</cp:revision>
  <cp:lastPrinted>2026-06-17T17:50:00Z</cp:lastPrinted>
  <dcterms:created xsi:type="dcterms:W3CDTF">2026-06-18T17:52:00Z</dcterms:created>
  <dcterms:modified xsi:type="dcterms:W3CDTF">2026-08-07T13:23:00Z</dcterms:modified>
  <cp:category/>
</cp:coreProperties>
</file>