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jc w:val="both"/>
        <w:rPr>
          <w:sz w:val="24"/>
          <w:szCs w:val="36"/>
        </w:rPr>
      </w:pPr>
      <w:bookmarkStart w:id="0" w:name="_GoBack"/>
      <w:r>
        <w:rPr>
          <w:sz w:val="24"/>
          <w:szCs w:val="36"/>
        </w:rPr>
        <w:t>A experiência do cliente é um dos principais fatores que determinam o sucesso de uma empresa. Quando os clientes têm uma experiência fantástica, eles se tornam leais e se tornam defensores da marca, compartilhando suas experiências positivas com amigos e familiares. Por outro lado, uma experiência negativa pode afastar os clientes e prejudicar a reputação da empresa.</w:t>
      </w:r>
    </w:p>
    <w:p>
      <w:pPr>
        <w:pStyle w:val="4"/>
        <w:keepNext w:val="0"/>
        <w:keepLines w:val="0"/>
        <w:widowControl/>
        <w:suppressLineNumbers w:val="0"/>
        <w:jc w:val="both"/>
        <w:rPr>
          <w:sz w:val="24"/>
          <w:szCs w:val="36"/>
        </w:rPr>
      </w:pPr>
      <w:r>
        <w:rPr>
          <w:sz w:val="24"/>
          <w:szCs w:val="36"/>
        </w:rPr>
        <w:t>Para criar uma experiência fantástica para o cliente, é importante entender suas necessidades e expectativas. Isso pode ser feito através de pesquisas de mercado, análise de dados de comportamento do cliente e feedback direto dos clientes. Com essas informações, a empresa pode projetar uma jornada do cliente que atenda às necessidades e expectativas dos clientes em todos os pontos de contato, desde a primeira interação até a pós-venda.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/>
          <w:sz w:val="24"/>
          <w:szCs w:val="36"/>
          <w:lang w:val="pt-BR"/>
        </w:rPr>
      </w:pPr>
      <w:r>
        <w:rPr>
          <w:sz w:val="24"/>
          <w:szCs w:val="36"/>
        </w:rPr>
        <w:t>Uma das maneiras mais eficazes de melhorar a experiência do cliente é através da tecnologia. A automação de processos pode ajudar a reduzir o tempo de espera do cliente, enquanto o uso de chatbots pode fornecer respostas instantâneas a perguntas comuns. Além disso, a personalização também é importante para criar uma experiência personalizada e única para cada cliente. Isso pode ser feito através do uso</w:t>
      </w:r>
      <w:r>
        <w:rPr>
          <w:rFonts w:hint="default"/>
          <w:sz w:val="24"/>
          <w:szCs w:val="36"/>
          <w:lang w:val="pt-BR"/>
        </w:rPr>
        <w:t>.</w:t>
      </w:r>
    </w:p>
    <w:p>
      <w:pPr>
        <w:jc w:val="both"/>
        <w:rPr>
          <w:sz w:val="24"/>
          <w:szCs w:val="24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D4660"/>
    <w:rsid w:val="3FD6258B"/>
    <w:rsid w:val="705D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2023-04-27T13:59:00Z</dcterms:created>
  <dc:creator>Thifany</dc:creator>
  <cp:lastModifiedBy>Thifany</cp:lastModifiedBy>
  <dcterms:modified xsi:type="dcterms:W3CDTF">2023-04-27T19:31:59Z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1046-11.2.0.11536</vt:lpwstr>
  </property>
  <property fmtid="{D5CDD505-2E9C-101B-9397-08002B2CF9AE}" pid="3" name="ICV">
    <vt:lpwstr>D6DEE7B2589C43BC9834F905536F472D</vt:lpwstr>
  </property>
</Properties>
</file>