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40" w:x="2410" w:y="111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6" w:lineRule="exact"/>
        <w:ind w:left="847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информационные ресурсы — совокупность данных, организованных для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эффективного получения достоверной информации </w:t>
      </w:r>
      <w:r>
        <w:rPr>
          <w:rFonts w:ascii="Times New Roman"/>
          <w:color w:val="000000"/>
          <w:sz w:val="24"/>
        </w:rPr>
        <w:t>[</w:t>
      </w:r>
      <w:r>
        <w:rPr>
          <w:rFonts w:ascii="Times New Roman" w:hAnsi="Times New Roman" w:cs="Times New Roman"/>
          <w:color w:val="000000"/>
          <w:sz w:val="24"/>
        </w:rPr>
        <w:t>Г</w:t>
      </w:r>
      <w:r>
        <w:rPr>
          <w:rFonts w:ascii="Times New Roman"/>
          <w:color w:val="000000"/>
          <w:sz w:val="24"/>
        </w:rPr>
        <w:t>7.0];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847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документ (документированная информация) — зафиксированная на материальном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носителе информация с реквизитами, позволяющими ее идентифицировать</w:t>
      </w:r>
      <w:r>
        <w:rPr>
          <w:rFonts w:ascii="Times New Roman"/>
          <w:color w:val="000000"/>
          <w:sz w:val="24"/>
        </w:rPr>
        <w:t>[51141-98];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847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электронный документ — документ на машиночитаемом носителе,  для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использования которого необходимы средства вычислительной техники </w:t>
      </w:r>
      <w:r>
        <w:rPr>
          <w:rFonts w:ascii="Times New Roman"/>
          <w:color w:val="000000"/>
          <w:sz w:val="24"/>
        </w:rPr>
        <w:t>[</w:t>
      </w:r>
      <w:r>
        <w:rPr>
          <w:rFonts w:ascii="Times New Roman" w:hAnsi="Times New Roman" w:cs="Times New Roman"/>
          <w:color w:val="000000"/>
          <w:sz w:val="24"/>
        </w:rPr>
        <w:t>Г7.83</w:t>
      </w:r>
      <w:r>
        <w:rPr>
          <w:rFonts w:ascii="Times New Roman"/>
          <w:color w:val="000000"/>
          <w:sz w:val="24"/>
        </w:rPr>
        <w:t>];</w:t>
      </w:r>
    </w:p>
    <w:p>
      <w:pPr>
        <w:pStyle w:val="Normal"/>
        <w:framePr w:w="10752" w:x="1702" w:y="1117"/>
        <w:widowControl w:val="off"/>
        <w:autoSpaceDE w:val="off"/>
        <w:autoSpaceDN w:val="off"/>
        <w:spacing w:before="0" w:after="0" w:line="260" w:lineRule="exact"/>
        <w:ind w:left="847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информационный фонд — упорядоченная совокупность документов (ресурсов),</w:t>
      </w:r>
    </w:p>
    <w:p>
      <w:pPr>
        <w:pStyle w:val="Normal"/>
        <w:framePr w:w="440" w:x="2410" w:y="166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440" w:x="2410" w:y="222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440" w:x="2410" w:y="2773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282" w:x="1702" w:y="304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соответствующая задачам и профилю библиотеки, информационного центра и</w:t>
      </w:r>
    </w:p>
    <w:p>
      <w:pPr>
        <w:pStyle w:val="Normal"/>
        <w:framePr w:w="9282" w:x="1702" w:y="3049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предназначенная для использования и хранения </w:t>
      </w:r>
      <w:r>
        <w:rPr>
          <w:rFonts w:ascii="Times New Roman"/>
          <w:color w:val="000000"/>
          <w:sz w:val="24"/>
        </w:rPr>
        <w:t>[</w:t>
      </w:r>
      <w:r>
        <w:rPr>
          <w:rFonts w:ascii="Times New Roman" w:hAnsi="Times New Roman" w:cs="Times New Roman"/>
          <w:color w:val="000000"/>
          <w:sz w:val="24"/>
        </w:rPr>
        <w:t>Г7.76</w:t>
      </w:r>
      <w:r>
        <w:rPr>
          <w:rFonts w:ascii="Times New Roman"/>
          <w:color w:val="000000"/>
          <w:sz w:val="24"/>
        </w:rPr>
        <w:t>];</w:t>
      </w:r>
    </w:p>
    <w:p>
      <w:pPr>
        <w:pStyle w:val="Normal"/>
        <w:framePr w:w="440" w:x="2410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1133" w:x="2746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каталог</w:t>
      </w:r>
    </w:p>
    <w:p>
      <w:pPr>
        <w:pStyle w:val="Normal"/>
        <w:framePr w:w="600" w:x="3776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—</w:t>
      </w:r>
    </w:p>
    <w:p>
      <w:pPr>
        <w:pStyle w:val="Normal"/>
        <w:framePr w:w="1752" w:x="4275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совокупность</w:t>
      </w:r>
    </w:p>
    <w:p>
      <w:pPr>
        <w:pStyle w:val="Normal"/>
        <w:framePr w:w="1994" w:x="5925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расположенных</w:t>
      </w:r>
    </w:p>
    <w:p>
      <w:pPr>
        <w:pStyle w:val="Normal"/>
        <w:framePr w:w="609" w:x="7818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по</w:t>
      </w:r>
    </w:p>
    <w:p>
      <w:pPr>
        <w:pStyle w:val="Normal"/>
        <w:framePr w:w="1858" w:x="8323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определенным</w:t>
      </w:r>
    </w:p>
    <w:p>
      <w:pPr>
        <w:pStyle w:val="Normal"/>
        <w:framePr w:w="1335" w:x="10077" w:y="3601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правилам</w:t>
      </w:r>
    </w:p>
    <w:p>
      <w:pPr>
        <w:pStyle w:val="Normal"/>
        <w:framePr w:w="10761" w:x="1702" w:y="387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библиографических записей на документы  (ресурсы), раскрывающая состав и содержание</w:t>
      </w:r>
    </w:p>
    <w:p>
      <w:pPr>
        <w:pStyle w:val="Normal"/>
        <w:framePr w:w="10761" w:x="1702" w:y="387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фонда библиотеки или информационного центра (службы) </w:t>
      </w:r>
      <w:r>
        <w:rPr>
          <w:rFonts w:ascii="Times New Roman"/>
          <w:color w:val="000000"/>
          <w:sz w:val="24"/>
        </w:rPr>
        <w:t>[</w:t>
      </w:r>
      <w:r>
        <w:rPr>
          <w:rFonts w:ascii="Times New Roman" w:hAnsi="Times New Roman" w:cs="Times New Roman"/>
          <w:color w:val="000000"/>
          <w:sz w:val="24"/>
        </w:rPr>
        <w:t>Г7.76</w:t>
      </w:r>
      <w:r>
        <w:rPr>
          <w:rFonts w:ascii="Times New Roman"/>
          <w:color w:val="000000"/>
          <w:sz w:val="24"/>
        </w:rPr>
        <w:t>].</w:t>
      </w:r>
    </w:p>
    <w:p>
      <w:pPr>
        <w:pStyle w:val="Normal"/>
        <w:framePr w:w="440" w:x="2422" w:y="442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723" w:x="2602" w:y="4429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информационная потребность  —  характеристики предметной  области, значения</w:t>
      </w:r>
    </w:p>
    <w:p>
      <w:pPr>
        <w:pStyle w:val="Normal"/>
        <w:framePr w:w="10752" w:x="1702" w:y="4705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которых  необходимо установить    для выполнения  поставленной  задачи в  практической</w:t>
      </w:r>
    </w:p>
    <w:p>
      <w:pPr>
        <w:pStyle w:val="Normal"/>
        <w:framePr w:w="10752" w:x="1702" w:y="470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деятельности </w:t>
      </w:r>
      <w:r>
        <w:rPr>
          <w:rFonts w:ascii="Times New Roman"/>
          <w:color w:val="000000"/>
          <w:sz w:val="24"/>
        </w:rPr>
        <w:t xml:space="preserve"> [7.73-96];</w:t>
      </w:r>
    </w:p>
    <w:p>
      <w:pPr>
        <w:pStyle w:val="Normal"/>
        <w:framePr w:w="1173" w:x="1702" w:y="5257"/>
        <w:widowControl w:val="off"/>
        <w:autoSpaceDE w:val="off"/>
        <w:autoSpaceDN w:val="off"/>
        <w:spacing w:before="0" w:after="0" w:line="266" w:lineRule="exact"/>
        <w:ind w:left="72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1173" w:x="1702" w:y="52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данные.</w:t>
      </w:r>
    </w:p>
    <w:p>
      <w:pPr>
        <w:pStyle w:val="Normal"/>
        <w:framePr w:w="1173" w:x="1702" w:y="5257"/>
        <w:widowControl w:val="off"/>
        <w:autoSpaceDE w:val="off"/>
        <w:autoSpaceDN w:val="off"/>
        <w:spacing w:before="0" w:after="0" w:line="260" w:lineRule="exact"/>
        <w:ind w:left="72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724" w:x="2602" w:y="5257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название   —   все   экземпляры   документов,   имеющих   одинаковые   выходные</w:t>
      </w:r>
    </w:p>
    <w:p>
      <w:pPr>
        <w:pStyle w:val="Normal"/>
        <w:framePr w:w="1545" w:x="2602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предметная</w:t>
      </w:r>
    </w:p>
    <w:p>
      <w:pPr>
        <w:pStyle w:val="Normal"/>
        <w:framePr w:w="1193" w:x="4149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рубрика</w:t>
      </w:r>
    </w:p>
    <w:p>
      <w:pPr>
        <w:pStyle w:val="Normal"/>
        <w:framePr w:w="600" w:x="5346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—</w:t>
      </w:r>
    </w:p>
    <w:p>
      <w:pPr>
        <w:pStyle w:val="Normal"/>
        <w:framePr w:w="1180" w:x="5948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элемент</w:t>
      </w:r>
    </w:p>
    <w:p>
      <w:pPr>
        <w:pStyle w:val="Normal"/>
        <w:framePr w:w="3352" w:x="7131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информационно</w:t>
      </w:r>
      <w:r>
        <w:rPr>
          <w:rFonts w:ascii="Times New Roman"/>
          <w:color w:val="000000"/>
          <w:sz w:val="24"/>
        </w:rPr>
        <w:t>-</w:t>
      </w:r>
      <w:r>
        <w:rPr>
          <w:rFonts w:ascii="Times New Roman" w:hAnsi="Times New Roman" w:cs="Times New Roman"/>
          <w:color w:val="000000"/>
          <w:sz w:val="24"/>
        </w:rPr>
        <w:t>поискового</w:t>
      </w:r>
    </w:p>
    <w:p>
      <w:pPr>
        <w:pStyle w:val="Normal"/>
        <w:framePr w:w="1011" w:x="10407" w:y="581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языка,</w:t>
      </w:r>
    </w:p>
    <w:p>
      <w:pPr>
        <w:pStyle w:val="Normal"/>
        <w:framePr w:w="10244" w:x="1702" w:y="608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представляющий собой краткую формулировку темы на естественном языке </w:t>
      </w:r>
      <w:r>
        <w:rPr>
          <w:rFonts w:ascii="Times New Roman"/>
          <w:color w:val="000000"/>
          <w:sz w:val="24"/>
        </w:rPr>
        <w:t xml:space="preserve"> [7.74-96];</w:t>
      </w:r>
    </w:p>
    <w:p>
      <w:pPr>
        <w:pStyle w:val="Normal"/>
        <w:framePr w:w="440" w:x="2422" w:y="63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726" w:x="2602" w:y="636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поисковый   образ   ресурса    (документа)   —   поисковый    образ,   выражающий</w:t>
      </w:r>
    </w:p>
    <w:p>
      <w:pPr>
        <w:pStyle w:val="Normal"/>
        <w:framePr w:w="10754" w:x="1702" w:y="663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основное  смысловое  содержание  документа  и  предназначенный  для  информационного</w:t>
      </w:r>
    </w:p>
    <w:p>
      <w:pPr>
        <w:pStyle w:val="Normal"/>
        <w:framePr w:w="10754" w:x="1702" w:y="663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поиска </w:t>
      </w:r>
      <w:r>
        <w:rPr>
          <w:rFonts w:ascii="Times New Roman"/>
          <w:color w:val="000000"/>
          <w:sz w:val="24"/>
        </w:rPr>
        <w:t xml:space="preserve"> [7.74-96];</w:t>
      </w:r>
    </w:p>
    <w:p>
      <w:pPr>
        <w:pStyle w:val="Normal"/>
        <w:framePr w:w="440" w:x="2422" w:y="71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721" w:x="2602" w:y="7190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носитель информации —  средства регистрации, хранения, передачи  информации</w:t>
      </w:r>
    </w:p>
    <w:p>
      <w:pPr>
        <w:pStyle w:val="Normal"/>
        <w:framePr w:w="2195" w:x="1702" w:y="7466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(данных) </w:t>
      </w:r>
      <w:r>
        <w:rPr>
          <w:rFonts w:ascii="Times New Roman"/>
          <w:color w:val="000000"/>
          <w:sz w:val="24"/>
        </w:rPr>
        <w:t xml:space="preserve"> [7.0-99];</w:t>
      </w:r>
    </w:p>
    <w:p>
      <w:pPr>
        <w:pStyle w:val="Normal"/>
        <w:framePr w:w="440" w:x="2770" w:y="77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440" w:x="2770" w:y="7742"/>
        <w:widowControl w:val="off"/>
        <w:autoSpaceDE w:val="off"/>
        <w:autoSpaceDN w:val="off"/>
        <w:spacing w:before="0" w:after="0" w:line="54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t>-</w:t>
      </w:r>
    </w:p>
    <w:p>
      <w:pPr>
        <w:pStyle w:val="Normal"/>
        <w:framePr w:w="9118" w:x="3130" w:y="7742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аналитическое  описание   (аналитическое библиографическое  описание)  —</w:t>
      </w:r>
    </w:p>
    <w:p>
      <w:pPr>
        <w:pStyle w:val="Normal"/>
        <w:framePr w:w="9117" w:x="3130" w:y="8018"/>
        <w:widowControl w:val="off"/>
        <w:autoSpaceDE w:val="off"/>
        <w:autoSpaceDN w:val="off"/>
        <w:spacing w:before="0" w:after="0" w:line="266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библиографическое описание составной части документа </w:t>
      </w:r>
      <w:r>
        <w:rPr>
          <w:rFonts w:ascii="Times New Roman"/>
          <w:color w:val="000000"/>
          <w:sz w:val="24"/>
        </w:rPr>
        <w:t>[</w:t>
      </w:r>
      <w:r>
        <w:rPr>
          <w:rFonts w:ascii="Times New Roman" w:hAnsi="Times New Roman" w:cs="Times New Roman"/>
          <w:color w:val="000000"/>
          <w:sz w:val="24"/>
        </w:rPr>
        <w:t>Г7.1</w:t>
      </w:r>
      <w:r>
        <w:rPr>
          <w:rFonts w:ascii="Times New Roman"/>
          <w:color w:val="000000"/>
          <w:sz w:val="24"/>
        </w:rPr>
        <w:t>-2003],</w:t>
      </w:r>
    </w:p>
    <w:p>
      <w:pPr>
        <w:pStyle w:val="Normal"/>
        <w:framePr w:w="9117" w:x="3130" w:y="8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библиографическое описание  – совокупность  библиографических сведений</w:t>
      </w:r>
    </w:p>
    <w:p>
      <w:pPr>
        <w:pStyle w:val="Normal"/>
        <w:framePr w:w="9117" w:x="3130" w:y="8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о  документе, приведенных  по  определенным правилам,  устанавливающим</w:t>
      </w:r>
    </w:p>
    <w:p>
      <w:pPr>
        <w:pStyle w:val="Normal"/>
        <w:framePr w:w="9117" w:x="3130" w:y="8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порядок   следования    областей   и    элементов,    и   предназначенных    для</w:t>
      </w:r>
    </w:p>
    <w:p>
      <w:pPr>
        <w:pStyle w:val="Normal"/>
        <w:framePr w:w="9117" w:x="3130" w:y="8018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идентификации и общей характеристики документа </w:t>
      </w:r>
      <w:r>
        <w:rPr>
          <w:rFonts w:ascii="Times New Roman"/>
          <w:color w:val="000000"/>
          <w:sz w:val="24"/>
        </w:rPr>
        <w:t xml:space="preserve"> [7.76-96],</w:t>
      </w:r>
    </w:p>
    <w:p>
      <w:pPr>
        <w:pStyle w:val="Normal"/>
        <w:framePr w:w="773" w:x="2410" w:y="100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12.</w:t>
      </w:r>
    </w:p>
    <w:p>
      <w:pPr>
        <w:pStyle w:val="Normal"/>
        <w:framePr w:w="9448" w:x="2832" w:y="1004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7.0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99. Система стандартов по информации, библиотечному и</w:t>
      </w:r>
    </w:p>
    <w:p>
      <w:pPr>
        <w:pStyle w:val="Normal"/>
        <w:framePr w:w="2182" w:x="1702" w:y="1052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издательскому</w:t>
      </w:r>
    </w:p>
    <w:p>
      <w:pPr>
        <w:pStyle w:val="Normal"/>
        <w:framePr w:w="1037" w:x="3991" w:y="1052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делу.</w:t>
      </w:r>
    </w:p>
    <w:p>
      <w:pPr>
        <w:pStyle w:val="Normal"/>
        <w:framePr w:w="8497" w:x="1702" w:y="10528"/>
        <w:widowControl w:val="off"/>
        <w:autoSpaceDE w:val="off"/>
        <w:autoSpaceDN w:val="off"/>
        <w:spacing w:before="0" w:after="0" w:line="311" w:lineRule="exact"/>
        <w:ind w:left="3436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Информационно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библиотечная</w:t>
      </w:r>
    </w:p>
    <w:p>
      <w:pPr>
        <w:pStyle w:val="Normal"/>
        <w:framePr w:w="8497" w:x="1702" w:y="10528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библиография. Термины и определения.</w:t>
      </w:r>
    </w:p>
    <w:p>
      <w:pPr>
        <w:pStyle w:val="Normal"/>
        <w:framePr w:w="8497" w:x="1702" w:y="10528"/>
        <w:widowControl w:val="off"/>
        <w:autoSpaceDE w:val="off"/>
        <w:autoSpaceDN w:val="off"/>
        <w:spacing w:before="0" w:after="0" w:line="480" w:lineRule="exact"/>
        <w:ind w:left="2546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7.1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2003.                                                  по</w:t>
      </w:r>
    </w:p>
    <w:p>
      <w:pPr>
        <w:pStyle w:val="Normal"/>
        <w:framePr w:w="2066" w:x="9412" w:y="1052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деятельность,</w:t>
      </w:r>
    </w:p>
    <w:p>
      <w:pPr>
        <w:pStyle w:val="Normal"/>
        <w:framePr w:w="773" w:x="2410" w:y="1149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13.</w:t>
      </w:r>
    </w:p>
    <w:p>
      <w:pPr>
        <w:pStyle w:val="Normal"/>
        <w:framePr w:w="1144" w:x="3144" w:y="1149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</w:t>
      </w:r>
    </w:p>
    <w:p>
      <w:pPr>
        <w:pStyle w:val="Normal"/>
        <w:framePr w:w="1427" w:x="5707" w:y="1149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Система</w:t>
      </w:r>
    </w:p>
    <w:p>
      <w:pPr>
        <w:pStyle w:val="Normal"/>
        <w:framePr w:w="1743" w:x="7098" w:y="1149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стандартов</w:t>
      </w:r>
    </w:p>
    <w:p>
      <w:pPr>
        <w:pStyle w:val="Normal"/>
        <w:framePr w:w="2001" w:x="9476" w:y="1149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информации,</w:t>
      </w:r>
    </w:p>
    <w:p>
      <w:pPr>
        <w:pStyle w:val="Normal"/>
        <w:framePr w:w="2280" w:x="1702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библиотечному</w:t>
      </w:r>
    </w:p>
    <w:p>
      <w:pPr>
        <w:pStyle w:val="Normal"/>
        <w:framePr w:w="570" w:x="3906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</w:t>
      </w:r>
    </w:p>
    <w:p>
      <w:pPr>
        <w:pStyle w:val="Normal"/>
        <w:framePr w:w="2182" w:x="4405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издательскому</w:t>
      </w:r>
    </w:p>
    <w:p>
      <w:pPr>
        <w:pStyle w:val="Normal"/>
        <w:framePr w:w="1035" w:x="6511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делу.</w:t>
      </w:r>
    </w:p>
    <w:p>
      <w:pPr>
        <w:pStyle w:val="Normal"/>
        <w:framePr w:w="2796" w:x="7473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Библиографическая</w:t>
      </w:r>
    </w:p>
    <w:p>
      <w:pPr>
        <w:pStyle w:val="Normal"/>
        <w:framePr w:w="1277" w:x="10197" w:y="11975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запись.</w:t>
      </w:r>
    </w:p>
    <w:p>
      <w:pPr>
        <w:pStyle w:val="Normal"/>
        <w:framePr w:w="10756" w:x="1702" w:y="12460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Библиографическое описание.</w:t>
      </w:r>
    </w:p>
    <w:p>
      <w:pPr>
        <w:pStyle w:val="Normal"/>
        <w:framePr w:w="10756" w:x="1702" w:y="12460"/>
        <w:widowControl w:val="off"/>
        <w:autoSpaceDE w:val="off"/>
        <w:autoSpaceDN w:val="off"/>
        <w:spacing w:before="0" w:after="0" w:line="480" w:lineRule="exact"/>
        <w:ind w:left="113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7.9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95. Система стандартов по информации, библиотечному и</w:t>
      </w:r>
    </w:p>
    <w:p>
      <w:pPr>
        <w:pStyle w:val="Normal"/>
        <w:framePr w:w="10756" w:x="1702" w:y="124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издательскому делу. Реферат и аннотация. Общие требования.</w:t>
      </w:r>
    </w:p>
    <w:p>
      <w:pPr>
        <w:pStyle w:val="Normal"/>
        <w:framePr w:w="10756" w:x="1702" w:y="12460"/>
        <w:widowControl w:val="off"/>
        <w:autoSpaceDE w:val="off"/>
        <w:autoSpaceDN w:val="off"/>
        <w:spacing w:before="0" w:after="0" w:line="480" w:lineRule="exact"/>
        <w:ind w:left="250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7.20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2000.                                                          информации,</w:t>
      </w:r>
    </w:p>
    <w:p>
      <w:pPr>
        <w:pStyle w:val="Normal"/>
        <w:framePr w:w="10756" w:x="1702" w:y="12460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библиотечному и издательскому делу. Библиотечная статистика.</w:t>
      </w:r>
    </w:p>
    <w:p>
      <w:pPr>
        <w:pStyle w:val="Normal"/>
        <w:framePr w:w="773" w:x="2410" w:y="1294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14.</w:t>
      </w:r>
    </w:p>
    <w:p>
      <w:pPr>
        <w:pStyle w:val="Normal"/>
        <w:framePr w:w="773" w:x="2410" w:y="1390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15.</w:t>
      </w:r>
    </w:p>
    <w:p>
      <w:pPr>
        <w:pStyle w:val="Normal"/>
        <w:framePr w:w="1143" w:x="3120" w:y="1390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</w:t>
      </w:r>
    </w:p>
    <w:p>
      <w:pPr>
        <w:pStyle w:val="Normal"/>
        <w:framePr w:w="1431" w:x="5775" w:y="1390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Система</w:t>
      </w:r>
    </w:p>
    <w:p>
      <w:pPr>
        <w:pStyle w:val="Normal"/>
        <w:framePr w:w="1745" w:x="7142" w:y="1390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стандартов</w:t>
      </w:r>
    </w:p>
    <w:p>
      <w:pPr>
        <w:pStyle w:val="Normal"/>
        <w:framePr w:w="711" w:x="8824" w:y="1390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14"/>
        </w:rPr>
      </w:r>
      <w:r>
        <w:rPr>
          <w:rFonts w:ascii="Arial"/>
          <w:color w:val="ff0000"/>
          <w:sz w:val="14"/>
        </w:rPr>
        <w:cr>""</w:cr>
      </w:r>
      <w:r>
        <w:rPr>
          <w:rFonts w:ascii="Arial"/>
          <w:color w:val="ff0000"/>
          <w:sz w:val="2"/>
        </w:rPr>
        <w:br w:type="page"/>
      </w:r>
    </w:p>
    <w:p>
      <w:pPr>
        <w:pStyle w:val="Normal"/>
        <w:framePr w:w="773" w:x="2410" w:y="1119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16.</w:t>
      </w:r>
    </w:p>
    <w:p>
      <w:pPr>
        <w:pStyle w:val="Normal"/>
        <w:framePr w:w="9439" w:x="2844" w:y="1119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7.73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96. Система стандартов  по информации, библиотечному</w:t>
      </w:r>
    </w:p>
    <w:p>
      <w:pPr>
        <w:pStyle w:val="Normal"/>
        <w:framePr w:w="10751" w:x="1702" w:y="160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  издательскому  делу.  Поиск  и распространение  информации.  Термины  и</w:t>
      </w:r>
    </w:p>
    <w:p>
      <w:pPr>
        <w:pStyle w:val="Normal"/>
        <w:framePr w:w="10751" w:x="1702" w:y="1603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определения.</w:t>
      </w:r>
    </w:p>
    <w:p>
      <w:pPr>
        <w:pStyle w:val="Normal"/>
        <w:framePr w:w="773" w:x="2410" w:y="2569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17.</w:t>
      </w:r>
    </w:p>
    <w:p>
      <w:pPr>
        <w:pStyle w:val="Normal"/>
        <w:framePr w:w="9439" w:x="2844" w:y="2569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7.74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96. Система стандартов  по информации, библиотечному</w:t>
      </w:r>
    </w:p>
    <w:p>
      <w:pPr>
        <w:pStyle w:val="Normal"/>
        <w:framePr w:w="10758" w:x="1702" w:y="305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   издательскому    делу.   Информационно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поисковые    языки.   Термины   и</w:t>
      </w:r>
    </w:p>
    <w:p>
      <w:pPr>
        <w:pStyle w:val="Normal"/>
        <w:framePr w:w="2005" w:x="1702" w:y="353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определения.</w:t>
      </w:r>
    </w:p>
    <w:p>
      <w:pPr>
        <w:pStyle w:val="Normal"/>
        <w:framePr w:w="773" w:x="2410" w:y="401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18.</w:t>
      </w:r>
    </w:p>
    <w:p>
      <w:pPr>
        <w:pStyle w:val="Normal"/>
        <w:framePr w:w="9439" w:x="2844" w:y="401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7.76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96. Система стандартов  по информации, библиотечному</w:t>
      </w:r>
    </w:p>
    <w:p>
      <w:pPr>
        <w:pStyle w:val="Normal"/>
        <w:framePr w:w="570" w:x="1702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</w:t>
      </w:r>
    </w:p>
    <w:p>
      <w:pPr>
        <w:pStyle w:val="Normal"/>
        <w:framePr w:w="2180" w:x="2376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издательскому</w:t>
      </w:r>
    </w:p>
    <w:p>
      <w:pPr>
        <w:pStyle w:val="Normal"/>
        <w:framePr w:w="1035" w:x="4658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делу.</w:t>
      </w:r>
    </w:p>
    <w:p>
      <w:pPr>
        <w:pStyle w:val="Normal"/>
        <w:framePr w:w="2425" w:x="5796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Комплектование</w:t>
      </w:r>
    </w:p>
    <w:p>
      <w:pPr>
        <w:pStyle w:val="Normal"/>
        <w:framePr w:w="1156" w:x="8324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фонда</w:t>
      </w:r>
    </w:p>
    <w:p>
      <w:pPr>
        <w:pStyle w:val="Normal"/>
        <w:framePr w:w="1896" w:x="9584" w:y="450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документов.</w:t>
      </w:r>
    </w:p>
    <w:p>
      <w:pPr>
        <w:pStyle w:val="Normal"/>
        <w:framePr w:w="8705" w:x="1702" w:y="4983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Библиографирование. Каталогизация. Термины и определения.</w:t>
      </w:r>
    </w:p>
    <w:p>
      <w:pPr>
        <w:pStyle w:val="Normal"/>
        <w:framePr w:w="773" w:x="2410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19.</w:t>
      </w:r>
    </w:p>
    <w:p>
      <w:pPr>
        <w:pStyle w:val="Normal"/>
        <w:framePr w:w="1143" w:x="3120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</w:t>
      </w:r>
    </w:p>
    <w:p>
      <w:pPr>
        <w:pStyle w:val="Normal"/>
        <w:framePr w:w="1635" w:x="4202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/>
          <w:color w:val="000000"/>
          <w:sz w:val="28"/>
        </w:rPr>
      </w:pPr>
      <w:r>
        <w:rPr>
          <w:rFonts w:ascii="Times New Roman"/>
          <w:color w:val="000000"/>
          <w:sz w:val="28"/>
        </w:rPr>
        <w:t>7.83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/>
          <w:color w:val="000000"/>
          <w:sz w:val="28"/>
        </w:rPr>
        <w:t>2001.</w:t>
      </w:r>
    </w:p>
    <w:p>
      <w:pPr>
        <w:pStyle w:val="Normal"/>
        <w:framePr w:w="1431" w:x="5775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Система</w:t>
      </w:r>
    </w:p>
    <w:p>
      <w:pPr>
        <w:pStyle w:val="Normal"/>
        <w:framePr w:w="1745" w:x="7142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стандартов</w:t>
      </w:r>
    </w:p>
    <w:p>
      <w:pPr>
        <w:pStyle w:val="Normal"/>
        <w:framePr w:w="711" w:x="8824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по</w:t>
      </w:r>
    </w:p>
    <w:p>
      <w:pPr>
        <w:pStyle w:val="Normal"/>
        <w:framePr w:w="2003" w:x="9471" w:y="5468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информации,</w:t>
      </w:r>
    </w:p>
    <w:p>
      <w:pPr>
        <w:pStyle w:val="Normal"/>
        <w:framePr w:w="10751" w:x="1702" w:y="5951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библиотечному и издательскому делу. Электронные издания. Основные виды</w:t>
      </w:r>
    </w:p>
    <w:p>
      <w:pPr>
        <w:pStyle w:val="Normal"/>
        <w:framePr w:w="10751" w:x="1702" w:y="5951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и выходные сведения.</w:t>
      </w:r>
    </w:p>
    <w:p>
      <w:pPr>
        <w:pStyle w:val="Normal"/>
        <w:framePr w:w="9106" w:x="2410" w:y="6916"/>
        <w:widowControl w:val="off"/>
        <w:autoSpaceDE w:val="off"/>
        <w:autoSpaceDN w:val="off"/>
        <w:spacing w:before="0" w:after="0" w:line="311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ГОСТ Р 51141</w:t>
      </w:r>
      <w:r>
        <w:rPr>
          <w:rFonts w:ascii="Times New Roman"/>
          <w:color w:val="000000"/>
          <w:sz w:val="28"/>
        </w:rPr>
        <w:t>-</w:t>
      </w:r>
      <w:r>
        <w:rPr>
          <w:rFonts w:ascii="Times New Roman" w:hAnsi="Times New Roman" w:cs="Times New Roman"/>
          <w:color w:val="000000"/>
          <w:sz w:val="28"/>
        </w:rPr>
        <w:t>98. Делопроизводство и архивное дело. Термины и</w:t>
      </w:r>
    </w:p>
    <w:p>
      <w:pPr>
        <w:pStyle w:val="Normal"/>
        <w:framePr w:w="9106" w:x="2410" w:y="6916"/>
        <w:widowControl w:val="off"/>
        <w:autoSpaceDE w:val="off"/>
        <w:autoSpaceDN w:val="off"/>
        <w:spacing w:before="0" w:after="0" w:line="320" w:lineRule="exact"/>
        <w:ind w:left="0" w:right="0" w:first-line="0"/>
        <w:jc w:val="left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определения.</w:t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p>
      <w:pPr>
        <w:pStyle w:val="Normal"/>
        <w:spacing w:before="0" w:after="0" w:line="0"/>
        <w:ind w:left="0" w:right="0" w:first-line="0"/>
        <w:jc w:val="left"/>
        <w:rPr>
          <w:rFonts w:ascii="Arial"/>
          <w:color w:val="ff0000"/>
          <w:sz w:val="14"/>
        </w:rPr>
      </w:pPr>
      <w:r>
        <w:rPr>
          <w:rFonts w:ascii="Arial"/>
          <w:color w:val="ff0000"/>
          <w:sz w:val="14"/>
        </w:rPr>
      </w:r>
    </w:p>
    <w:sectPr>
      <w:pgSz w:w="11900" w:h="16820"/>
      <w:pgMar w:top="0" w:right="0" w:bottom="0" w:left="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</w:font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/Relationships>
</file>