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МИНИСТЕРСТВО ОБРАЗОВАНИЯ И НАУКИ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НИЖЕГОРОДСКОЙ ОБЛАСТИ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ГБПОУ «ШАХУНСКИЙ КОЛЛЕДЖ АГРАРНОЙ ИНДУСТРИИ»</w:t>
      </w:r>
    </w:p>
    <w:p>
      <w:pPr>
        <w:spacing w:after="200" w:before="1440"/>
        <w:jc w:val="center"/>
      </w:pPr>
      <w:r>
        <w:rPr>
          <w:rFonts w:ascii="Times New Roman" w:cs="Times New Roman" w:eastAsia="Times New Roman" w:hAnsi="Times New Roman"/>
          <w:b/>
          <w:bCs/>
          <w:color w:val="1A3A5C"/>
          <w:sz w:val="40"/>
          <w:szCs w:val="40"/>
        </w:rPr>
        <w:t xml:space="preserve">РУКОВОДСТВО ПОЛЬЗОВАТЕЛЯ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информационной системы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6F4E37"/>
          <w:sz w:val="36"/>
          <w:szCs w:val="36"/>
        </w:rPr>
        <w:t xml:space="preserve">Prime Arabica IS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Сеть кофеен «Prime Arabica»</w:t>
      </w:r>
    </w:p>
    <w:p>
      <w:pPr>
        <w:spacing w:after="120" w:before="288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Выполнили: Фофанов Д. А., Мигачева М. С.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Группа: 270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Проверил: Опаров В. А.</w:t>
      </w:r>
    </w:p>
    <w:p>
      <w:pPr>
        <w:spacing w:after="120" w:before="4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Шахунья,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ТЕРМИНЫ И СОКРАЩЕНИЯ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настоящем Руководстве пользователя приняты следующие термины, обозначения и сокращения: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Термин / сокращение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Аббр.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Информационная система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Программная система, предназначенная для автоматизации деятельности конечных пользователей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Личный кабинет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ЛК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Часть веб-приложения, доступная зарегистрированному пользователю после авторизации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Бариста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Сотрудник кофейни, осуществляющий приготовление напитков и обслуживание посетителей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Менеджер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Пользователь ИС с расширенными правами доступа: управление меню, складом, персоналом и отчётностью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Администратор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Пользователь ИС с полными правами доступа, осуществляющий системное управление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Программа лояльности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ПЛ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Подсистема начисления и списания бонусных баллов за покупки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Application Programming Interface — интерфейс программного взаимодействия между компонентами системы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База данных — хранилище структурированных данных (PostgreSQL)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МТМ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Материально-технические материалы — ингредиенты и расходники, учитываемые в складском модуле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ЛК клиента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Личный кабинет клиента на публичном сайте Prime Arabica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REST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Архитектурный стиль взаимодействия компонентов ИС посредством HTTP-запросов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НАЗНАЧЕНИЕ ИС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 «Prime Arabica IS» — веб-приложение, предназначенное для автоматизации операционной деятельности сети кофеен «Prime Arabica». Система обеспечивает управление заказами, складской учёт ингредиентов, программу лояльности клиентов, управление персоналом и формирование аналитической отчётности.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доступна через стандартный веб-браузер и не требует установки дополнительного программного обеспечения на рабочую станцию пользователя.</w:t>
      </w:r>
    </w:p>
    <w:p>
      <w:pPr>
        <w:pStyle w:val="Heading2"/>
      </w:pPr>
      <w:r>
        <w:t xml:space="preserve">1.1. Область применения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 «Prime Arabica IS» применяется на всех точках сети кофеен «Prime Arabica» для решения следующих задач: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приёма и обработки заказов на кассе и через публичный сайт;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остатков ингредиентов и расходных материалов на каждой точке;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программой лояльности: начисление и списание бонусных баллов;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расписания смен и учёт рабочего времени персонала;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финансовой и операционной отчётности;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с агрегаторами доставки (Яндекс.Еда, Delivery Club) и банковским эквайрингом.</w:t>
      </w:r>
    </w:p>
    <w:p>
      <w:pPr>
        <w:pStyle w:val="Heading2"/>
      </w:pPr>
      <w:r>
        <w:t xml:space="preserve">1.2. Функциональные роли пользователей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системе предусмотрены следующие роли пользователей: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 и права доступа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Клиент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Просмотр меню, оформление заказов через публичный сайт, управление бонусными баллами в личном кабинете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Бариста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Открытие/закрытие смены, приём и обработка заказов на кассе, просмотр актуального меню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Менеджер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Управление меню и ценами, контроль склада, просмотр отчётности, управление расписанием смен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Администратор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Полный доступ ко всем модулям, управление пользователями и правами, системные настройки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ТРЕБОВАНИЯ К ПРОГРАММНО-АППАРАТНОМУ ОБЕСПЕЧЕНИЮ</w:t>
      </w:r>
    </w:p>
    <w:p>
      <w:pPr>
        <w:pStyle w:val="Heading2"/>
      </w:pPr>
      <w:r>
        <w:t xml:space="preserve">2.1. Минимальные требования к аппаратным ресурсам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Минимальное значение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Процессор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Intel Core i3 / AMD Ryzen 3, 1,8 ГГц и выше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Оперативная память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 ГБ ОЗУ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Сетевой адаптер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 Мбит/с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Дисплей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Разрешение не ниже 1280 × 720 пикселей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Устройства ввода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Клавиатура, манипулятор типа «мышь»</w:t>
            </w:r>
          </w:p>
        </w:tc>
      </w:tr>
    </w:tbl>
    <w:p>
      <w:pPr>
        <w:pStyle w:val="Heading2"/>
      </w:pPr>
      <w:r>
        <w:t xml:space="preserve">2.2. Предустановленное программное обеспечение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работы с ИС «Prime Arabica IS» на рабочей станции пользователя должен быть установлен один из следующих веб-браузеров актуальной версии: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 Chrome версии 100 и выше;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Mozilla Firefox версии 100 и выше;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 Edge версии 100 и выше;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Яндекс Браузер версии 22 и выше;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Safari версии 15 и выше (для устройств Apple).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Дополнительное программное обеспечение не требуется. Доступ к системе осуществляется посредством сети Интернет или корпоративной локальной сети.</w:t>
      </w:r>
    </w:p>
    <w:p>
      <w:r>
        <w:br w:type="page"/>
      </w:r>
    </w:p>
    <w:p>
      <w:pPr>
        <w:pStyle w:val="Heading1"/>
      </w:pPr>
      <w:r>
        <w:t xml:space="preserve">3. ДОСТУП К ИС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Настоящий раздел описывает порядок начального доступа к системе «Prime Arabica IS», включая загрузку веб-приложения, авторизацию и регистрацию.</w:t>
      </w:r>
    </w:p>
    <w:p>
      <w:pPr>
        <w:pStyle w:val="Heading2"/>
      </w:pPr>
      <w:r>
        <w:t xml:space="preserve">3.1. Загрузка системы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запуска ИС «Prime Arabica IS» необходимо выполнить следующие действия: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Убедиться в наличии подключения рабочей станции к сети Интернет или корпоративной сети.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Запустить один из поддерживаемых браузеров (см. п. 2.2).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адресной строке браузера ввести URL веб-приложения.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Нажать клавишу Enter. В окне браузера отобразится главная страница ИС.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Prime Arabica IS — Главная страница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[ШАПКА]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[Логотип Prime Arabica]    Меню  |  О нас  |  [Войти / Регистрация]  ►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[БАННЕР]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Добро пожаловать в Prime Arabica!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Ваша любимая кофейня — теперь онлайн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[КНОПКИ]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[▶ Перейти к меню]      [★ Личный кабинет]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[КАТАЛОГ]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☕ Горячие напитки   🧊 Холодные   🥐 Выпечка   🍫 Десерты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[ПОДВАЛ]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Адреса кофеен | Контакты | Политика конфиденциальности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 Главная страница ИС «Prime Arabica IS»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Выделенными оранжевым цветом элементами обозначены основные элементы навигации: кнопки «Перейти к меню» и «Личный кабинет».</w:t>
      </w:r>
    </w:p>
    <w:p>
      <w:pPr>
        <w:pStyle w:val="Heading2"/>
      </w:pPr>
      <w:r>
        <w:t xml:space="preserve">3.2. Авторизация пользователя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входа в систему необходимо выполнить следующие шаги: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главной странице нажать кнопку «Войти / Регистрация» в правом верхнем углу экрана (Рис. 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открывшейся форме авторизации ввести адрес электронной почты в поле «E-mail».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Ввести пароль в поле «Пароль».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Нажать кнопку «Войти». При корректно введённых данных будет осуществлён переход в личный кабинет.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Prime Arabica IS — Форма авторизации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            Вход в систему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[1]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E-mail:   [ user@example.com_____________________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[2]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Пароль:  [ ••••••••••••••••___________________________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[3]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[ ▶ Войти ]          Забыли пароль?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Нет аккаунта? → [ Зарегистрироваться 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2. Форма авторизации пользователя (цифрами отмечены поля ввода и кнопка входа)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Если введены некорректные данные, система отобразит сообщение об ошибке под соответствующим полем ввода. Убедитесь в правильности написания адреса электронной почты и пароля.</w:t>
      </w:r>
    </w:p>
    <w:p>
      <w:pPr>
        <w:pStyle w:val="Heading2"/>
      </w:pPr>
      <w:r>
        <w:t xml:space="preserve">3.3. Регистрация нового пользователя (Клиент)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Регистрация нового клиента в системе выполняется следующим образом: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странице авторизации нажать ссылку «Зарегистрироваться».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Заполнить обязательные поля: «Имя», «E-mail», «Номер телефона», «Пароль», «Подтверждение пароля».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Ознакомиться с пользовательским соглашением и установить флажок согласия.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Нажать кнопку «Создать аккаунт». На указанный e-mail будет направлено письмо с подтверждением.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Перейти по ссылке из письма для подтверждения регистрации.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Prime Arabica IS — Регистрация клиента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         Регистрация нового пользователя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[1]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Имя:      [ Иван_________________________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[1]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Фамилия:  [ Петров_______________________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[1]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E-mail:   [ ivan@example.com______________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[1]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Телефон:  [ +7 (___) ___-__-__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[1]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Пароль:   [ ••••••••• ]   Подтверждение: [ •••••••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[2]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[✓] Согласен с пользовательским соглашением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[3]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[ ▶ Создать аккаунт 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3. Форма регистрации клиента (обязательные поля выделены)</w:t>
      </w:r>
    </w:p>
    <w:p>
      <w:r>
        <w:br w:type="page"/>
      </w:r>
    </w:p>
    <w:p>
      <w:pPr>
        <w:pStyle w:val="Heading1"/>
      </w:pPr>
      <w:r>
        <w:t xml:space="preserve">4. ОБЗОР ИНТЕРФЕЙСА СИСТЕМЫ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Интерфейс ИС «Prime Arabica IS» разделён на два рабочих пространства в зависимости от роли пользователя: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публичный сайт — для клиентов: просмотр меню, оформление заказов, управление баллами;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внутренний интерфейс персонала — для барист, менеджеров и администраторов: управление заказами, складом, персоналом.</w:t>
      </w:r>
    </w:p>
    <w:p>
      <w:pPr>
        <w:pStyle w:val="Heading2"/>
      </w:pPr>
      <w:r>
        <w:t xml:space="preserve">4.1. Публичный сайт (для клиентов)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Публичный сайт включает следующие разделы: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Раздел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Главная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Приветственный баннер, быстрый переход к меню и личному кабинету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Меню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Каталог напитков и блюд с фотографиями, описанием, ценами и кнопкой добавления в корзину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Корзина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Список выбранных позиций, итоговая сумма, применение бонусных баллов, оформление заказа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Личный кабинет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История заказов, управление профилем, просмотр баланса бонусных баллов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Адреса кофеен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Карта и список точек сети с адресами и режимом работы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Prime Arabica IS — Публичный сайт (навигация)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[МЕНЮ]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[Главная]  [Меню ▾]  [Акции]  [Адреса]  |  [🛒 Корзина (2)]  [👤 ЛК]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[ОБЛ.1]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[ОБЛ.2]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КАТАЛОГ (Область 2 — основная рабочая область)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[☕ Горячие (12)]  [🧊 Холодные (8)]  [🥐 Выпечка (6)]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┌──────────┐  ┌──────────┐  ┌──────────┐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│ Капучино │  │ Латте    │  │ Эспрессо │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│  290 ₽   │  │  310 ₽   │  │  180 ₽   │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│[+ В корзину]│  │[+ В корзину]│  │[+ В корзину]│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└──────────┘  └──────────┘  └──────────┘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4. Структура публичного сайта: область 1 — главное меню навигации, область 2 — основная рабочая область</w:t>
      </w:r>
    </w:p>
    <w:p>
      <w:pPr>
        <w:pStyle w:val="Heading2"/>
      </w:pPr>
      <w:r>
        <w:t xml:space="preserve">4.2. Внутренний интерфейс персонала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Внутренний интерфейс доступен только авторизованным сотрудникам. Он содержит панель навигации и основную рабочую область: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Prime Arabica IS — Внутренний интерфейс (менеджер/бариста)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[ШАПКА]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[≡ Prime Arabica]  Добрый день, Иван!  Роль: Бариста  [Выйти]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[НАВИГ.]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📋 Заказы  |  ☕ Касса  |  📦 Склад  |  👥 Персонал  |  📊 Отчёты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[ОБЛ.1]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[ОБЛ.2]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Текущие заказы (Основная рабочая область)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№1042  |  Капучино x2, Латте x1  |  Статус: В работе  [✓]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№1043  |  Американо x1             |  Статус: Новый     [✓]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[▶ Открыть смену]   Текущая смена: 08:00 — ?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 Внутренний интерфейс ИС для персонала: область 1 — панель навигации, область 2 — рабочая область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Состав разделов панели навигации зависит от роли пользователя. Бариста видит только разделы «Заказы» и «Касса». Менеджер и Администратор имеют доступ ко всем разделам.</w:t>
      </w:r>
    </w:p>
    <w:p>
      <w:r>
        <w:br w:type="page"/>
      </w:r>
    </w:p>
    <w:p>
      <w:pPr>
        <w:pStyle w:val="Heading1"/>
      </w:pPr>
      <w:r>
        <w:t xml:space="preserve">5. ФУНКЦИОНАЛЬНЫЕ ВОЗМОЖНОСТИ СИСТЕМЫ</w:t>
      </w:r>
    </w:p>
    <w:p>
      <w:pPr>
        <w:pStyle w:val="Heading2"/>
      </w:pPr>
      <w:r>
        <w:t xml:space="preserve">5.1. Оформление заказа клиентом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Клиент может оформить заказ через публичный сайт следующим образом: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Перейти в раздел «Меню» через главную навигацию.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категорию напитков или блюд.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Нажать кнопку «+ В корзину» у понравившейся позиции. Счётчик корзины увеличится.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Перейти в корзину, нажав на значок корзины в правом верхнем углу.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состав заказа, при необходимости изменить количество позиций или удалить лишние.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наличии бонусных баллов — установить флажок «Применить баллы» для частичной оплаты.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Нажать кнопку «Оформить заказ». Указать адрес доставки или выбрать самовывоз.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способ оплаты: банковская карта или онлайн-оплата через эквайринг.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Подтвердить заказ нажатием кнопки «Оплатить». Система направит подтверждение на e-mail.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Prime Arabica IS — Корзина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[ЗАГ.]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Ваша корзина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[1]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Капучино 350 мл    × [−] 2 [+]   580 ₽  [✕]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[1]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Круассан с сыром   × [−] 1 [+]   190 ₽  [✕]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[2]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Итого: 770 ₽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[2]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[✓] Применить баллы лояльности  (доступно: 150 баллов = 150 ₽)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[2]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Итого к оплате: 620 ₽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[3]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[ ▶ Оформить заказ 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6. Страница корзины: 1 — список позиций с управлением количеством, 2 — блок применения баллов и итоговой суммы, 3 — кнопка оформления</w:t>
      </w:r>
    </w:p>
    <w:p>
      <w:pPr>
        <w:pStyle w:val="Heading2"/>
      </w:pPr>
      <w:r>
        <w:t xml:space="preserve">5.2. Работа бариста: открытие смены и обработка заказов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Порядок работы бариста в системе в течение рабочей смены: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Авторизоваться в системе под учётными данными бариста (см. п. 3.2).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разделе «Касса» нажать кнопку «▶ Открыть смену». Система зафиксирует время начала смены.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разделе «Заказы» отображается список актуальных заказов. Нажать на заказ для просмотра деталей.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приготовления напитков изменить статус заказа: нажать кнопку «Готово ✓».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окончании рабочей смены нажать кнопку «Закрыть смену». Система рассчитает итоговые показатели.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Prime Arabica IS — Раздел «Заказы» (Бариста)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[ВКЛАДКИ]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[Новые (3)]  [В работе (2)]  [Готово]  [Архив]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[№1]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Заказ №1045  |  14:32  |  Самовывоз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   • Эспрессо двойной  ×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   • Чизкейк Нью-Йорк ×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   Сумма: 560 ₽   [ ▶ Взять в работу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[№2]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Заказ №1044  |  14:28  |  В работе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   • Капучино × 2   →  [ ✓ Готово 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7. Раздел «Заказы» для бариста: новые заказы и кнопки управления статусами</w:t>
      </w:r>
    </w:p>
    <w:p>
      <w:pPr>
        <w:pStyle w:val="Heading2"/>
      </w:pPr>
      <w:r>
        <w:t xml:space="preserve">5.3. Управление меню (Менеджер)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Менеджер имеет право добавлять, редактировать и деактивировать позиции меню. Порядок действий: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панели навигации выбрать раздел «Меню».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добавления позиции нажать кнопку «+ Добавить позицию».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Заполнить форму: наименование, категория, описание, цена, фотография.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Нажать «Сохранить». Позиция незамедлительно появится в публичном меню.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редактирования нажать значок карандаша напротив нужной позиции, внести изменения и сохранить.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временного скрытия позиции использовать переключатель «Активно / Неактивно».</w:t>
      </w:r>
    </w:p>
    <w:p>
      <w:pPr>
        <w:pStyle w:val="Heading2"/>
      </w:pPr>
      <w:r>
        <w:t xml:space="preserve">5.4. Складской учёт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Раздел «Склад» предназначен для контроля остатков ингредиентов и расходных материалов. Основные функции: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текущих остатков по каждому ингредиенту и точке продаж;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истории списаний и поступлений;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ввод данных о поступлении товаров от поставщиков;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получение уведомлений при снижении остатка ниже минимального порога.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Prime Arabica IS — Склад (Менеджер)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[ФИЛЬТР]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Точка: [Шахунья, ул. Ленина ▾]   Категория: [Все ▾]   [ 🔍 Найти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[ТАБЛ.]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Ингредиент          | Остаток  | Мин. | Статус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[⚠]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Молоко цельное       | 3,5 л    |  5 л | ⚠ МАЛО!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[✓]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Зерно Arabica        | 12 кг    |  2 кг| ✓ OK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[✓]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Сироп ваниль         | 8 шт.    |  2 шт| ✓ OK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[⚠]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Стаканы 350 мл       | 40 шт.   | 50 шт| ⚠ МАЛО!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[КНОПКА]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[ + Добавить поставку 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8. Раздел «Склад»: позиции с недостаточным остатком выделены предупреждением ⚠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При достижении минимального порога остатка система автоматически направляет уведомление менеджеру через внутренние оповещения и на электронную почту.</w:t>
      </w:r>
    </w:p>
    <w:p>
      <w:pPr>
        <w:pStyle w:val="Heading2"/>
      </w:pPr>
      <w:r>
        <w:t xml:space="preserve">5.5. Программа лояльности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Программа лояльности обеспечивает начисление бонусных баллов клиентам за каждую покупку. 1 балл = 1 рубль при оплате заказа.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Клиент может управлять баллами в личном кабинете: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просматривать текущий баланс и историю начислений/списаний;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применять баллы при оформлении заказа (частичная оплата);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просматривать действующие акции и специальные предложения.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Менеджер может управлять правилами программы лояльности в разделе «Лояльность»: изменять коэффициент начисления баллов, создавать временные акции и персональные скидки.</w:t>
      </w:r>
    </w:p>
    <w:p>
      <w:pPr>
        <w:pStyle w:val="Heading2"/>
      </w:pPr>
      <w:r>
        <w:t xml:space="preserve">5.6. Поиск и фильтрация информации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каждом разделе системы предусмотрена возможность поиска и фильтрации данных: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строка поиска расположена в верхней части каждого раздела — введите наименование позиции или заказа и нажмите Enter или кнопку «🔍 Найти»;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кнопка «Фильтр» открывает панель с параметрами отбора (категория, дата, статус, точка продаж);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сброса всех фильтров нажать кнопку «Очистить фильтры».</w:t>
      </w:r>
    </w:p>
    <w:p>
      <w:r>
        <w:br w:type="page"/>
      </w:r>
    </w:p>
    <w:p>
      <w:pPr>
        <w:pStyle w:val="Heading1"/>
      </w:pPr>
      <w:r>
        <w:t xml:space="preserve">6. УПРАВЛЕНИЕ ПЕРСОНАЛЬНЫМИ ДАННЫМИ</w:t>
      </w:r>
    </w:p>
    <w:p>
      <w:pPr>
        <w:pStyle w:val="Heading2"/>
      </w:pPr>
      <w:r>
        <w:t xml:space="preserve">6.1. Просмотр и редактирование профиля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просмотра и изменения персональных данных необходимо выполнить следующие шаги: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Авторизоваться в системе (см. п. 3.2).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Нажать на значок пользователя или имя в правом верхнем углу. В выпадающем меню выбрать «Профиль».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открывшейся странице профиля доступны для редактирования следующие данные: Имя, Фамилия, Номер телефона, Адрес доставки по умолчанию.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внесения изменений нажать кнопку «Сохранить».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отмены изменений нажать кнопку «Отмена».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Prime Arabica IS — Личный кабинет клиента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[НАВИГ.]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[Профиль ►]  [Мои заказы]  [Баллы лояльности]  [Адреса]  [Выход]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Управление профилем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[ПОЛЯ]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Имя:      [ Иван_____________________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[ПОЛЯ]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Фамилия:  [ Петров___________________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[ПОЛЯ]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E-mail:   [ ivan@example.com ]  (изменить e-mail)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[ПОЛЯ]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Телефон:  [ +7 (912) 345-67-89_______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[КНОПКИ]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[ ✓ Сохранить ]    [ Отмена 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9. Страница управления профилем: редактируемые поля выделены, кнопки управления</w:t>
      </w:r>
    </w:p>
    <w:p>
      <w:pPr>
        <w:pStyle w:val="Heading2"/>
      </w:pPr>
      <w:r>
        <w:t xml:space="preserve">6.2. Изменение пароля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изменения пароля доступа в личный кабинет: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Открыть страницу профиля (см. п. 6.1).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области навигации личного кабинета выбрать пункт «Безопасность» или «Изменить пароль».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Ввести текущий пароль в поле «Текущий пароль».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Ввести новый пароль в поле «Новый пароль». Пароль должен содержать не менее 8 символов, включать заглавные и строчные буквы, цифры.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Повторить новый пароль в поле «Подтверждение пароля».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Нажать кнопку «Сохранить пароль». На e-mail будет направлено уведомление об изменении пароля.</w:t>
      </w:r>
    </w:p>
    <w:p>
      <w:r>
        <w:br w:type="page"/>
      </w:r>
    </w:p>
    <w:p>
      <w:pPr>
        <w:pStyle w:val="Heading1"/>
      </w:pPr>
      <w:r>
        <w:t xml:space="preserve">7. ФОРМИРОВАНИЕ ОТЧЁТНОСТИ (МЕНЕДЖЕР, АДМИНИСТРАТОР)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Раздел «Отчёты» предоставляет менеджеру и администратору аналитические данные по деятельности кофейни.</w:t>
      </w:r>
    </w:p>
    <w:p>
      <w:pPr>
        <w:pStyle w:val="Heading2"/>
      </w:pPr>
      <w:r>
        <w:t xml:space="preserve">7.1. Доступные типы отчётов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 отчёта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Отчёт о продажах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Выручка по дням, неделям, месяцам в разрезе точек и категорий товаров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Складской отчёт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Движение ингредиентов: приход, расход, остатки на конец периода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Отчёт по персоналу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Отработанные часы, количество заказов на бариста, расчёт зарплаты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Отчёт по лояльности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Начисленные и списанные баллы, активность участников программы</w:t>
            </w:r>
          </w:p>
        </w:tc>
      </w:tr>
    </w:tbl>
    <w:p>
      <w:pPr>
        <w:spacing w:after="160" w:before="160"/>
      </w:pPr>
    </w:p>
    <w:p>
      <w:pPr>
        <w:pStyle w:val="Heading2"/>
      </w:pPr>
      <w:r>
        <w:t xml:space="preserve">7.2. Формирование отчёта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панели навигации выбрать раздел «Отчёты».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выпадающем списке «Тип отчёта» выбрать необходимый отчёт.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Указать период: дату начала и дату окончания в полях «С» и «По».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необходимости выбрать конкретную точку продаж в поле «Кофейня».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Нажать кнопку «Сформировать». Отчёт отобразится на экране.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сохранения отчёта нажать кнопку «Скачать» и выбрать формат: PDF или Excel (.xlsx).</w:t>
      </w:r>
    </w:p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Prime Arabica IS — Раздел «Отчёты»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[1]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Тип отчёта:  [ Отчёт о продажах ▾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[2]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Период:  С [ 01.06.2026 📅 ]  По [ 30.06.2026 📅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[3]  </w:t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Кофейня:  [ Все точки ▾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[4]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[ ▶ Сформировать 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Выручка за июнь 2026: 284 750 ₽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Количество заказов: 1 243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/>
            </w: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  Средний чек: 229 ₽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[5]  </w:t>
            </w:r>
            <w:r>
              <w:rPr>
                <w:rFonts w:ascii="Courier New" w:cs="Courier New" w:eastAsia="Courier New" w:hAnsi="Courier New"/>
                <w:color w:val="784212"/>
                <w:sz w:val="20"/>
                <w:szCs w:val="20"/>
              </w:rPr>
              <w:t xml:space="preserve">  [ ⬇ Скачать PDF ]   [ ⬇ Скачать Excel 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10. Раздел «Отчёты»: поля настройки выделены цифрами, кнопки выгрузки — оранжевым</w:t>
      </w:r>
    </w:p>
    <w:p>
      <w:r>
        <w:br w:type="page"/>
      </w:r>
    </w:p>
    <w:p>
      <w:pPr>
        <w:pStyle w:val="Heading1"/>
      </w:pPr>
      <w:r>
        <w:t xml:space="preserve">8. ПРАВИЛА И ПОРЯДОК ДЕЙСТВИЙ В АВАРИЙНЫХ СИТУАЦИЯХ</w:t>
      </w:r>
    </w:p>
    <w:p>
      <w:pPr>
        <w:pStyle w:val="Heading2"/>
      </w:pPr>
      <w:r>
        <w:t xml:space="preserve">8.1. Недоступность сайта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отображении ошибки подключения или недоступности системы необходимо: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Убедиться, что соединение рабочей станции с сетью Интернет установлено.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правильность введённого URL веб-приложения.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Попробовать обновить страницу (клавиша F5 или Ctrl+R).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Попробовать открыть систему в другом браузере или в режиме инкогнито.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проблема не устранена, обратиться к системному администратору.</w:t>
      </w:r>
    </w:p>
    <w:p>
      <w:pPr>
        <w:pStyle w:val="Heading2"/>
      </w:pPr>
      <w:r>
        <w:t xml:space="preserve">8.2. Некритичная ситуация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возникновении ошибки в ходе работы с системой (некорректное заполнение формы, ошибка сохранения данных) система отобразит сообщение об ошибке непосредственно на той странице, где произошёл сбой. Следуйте инструкциям, указанным в сообщении, для устранения ошибки.</w:t>
      </w:r>
    </w:p>
    <w:p>
      <w:pPr>
        <w:pStyle w:val="Heading2"/>
      </w:pPr>
      <w:r>
        <w:t xml:space="preserve">8.3. Критичная ситуация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Если ошибка не устраняется самостоятельно или возникает повторно, необходимо обратиться в службу технической поддержки с указанием следующих данных: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учётная запись пользователя (e-mail);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и время возникновения ошибки;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выполнявшихся действий;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 сообщения об ошибке (скриншот).</w:t>
      </w:r>
    </w:p>
    <w:p>
      <w:pPr>
        <w:spacing w:after="12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Контакты технической поддержки: support@primearabica.ru</w:t>
      </w:r>
    </w:p>
    <w:p>
      <w:r>
        <w:br w:type="page"/>
      </w:r>
    </w:p>
    <w:p>
      <w:pPr>
        <w:pStyle w:val="Heading1"/>
      </w:pPr>
      <w:r>
        <w:t xml:space="preserve">ЛИСТ РЕГИСТРИРУЕМЫХ ИЗМЕНЕНИЙ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6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Дата изменения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 изменений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01.06.2026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Первая версия документа</w:t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Times New Roman" w:cs="Times New Roman" w:eastAsia="Times New Roman" w:hAnsi="Times New Roman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Times New Roman" w:cs="Times New Roman" w:eastAsia="Times New Roman" w:hAnsi="Times New Roman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2026-06-10T05:23:27.320Z</dcterms:created>
  <dcterms:modified xsi:type="dcterms:W3CDTF">2026-06-10T05:23:27.320Z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