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B099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i/>
          <w:sz w:val="32"/>
          <w:szCs w:val="32"/>
        </w:rPr>
      </w:pPr>
      <w:r>
        <w:rPr>
          <w:rFonts w:ascii="Times" w:eastAsia="Times" w:hAnsi="Times" w:cs="Times"/>
          <w:i/>
          <w:color w:val="000000"/>
          <w:sz w:val="32"/>
          <w:szCs w:val="32"/>
        </w:rPr>
        <w:t>CURRICULUM VITAE</w:t>
      </w:r>
    </w:p>
    <w:p w14:paraId="3519AA4F" w14:textId="77777777" w:rsidR="00132887" w:rsidRDefault="001328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069C15D8" wp14:editId="2CFEAFCD">
            <wp:simplePos x="0" y="0"/>
            <wp:positionH relativeFrom="margin">
              <wp:posOffset>18454</wp:posOffset>
            </wp:positionH>
            <wp:positionV relativeFrom="margin">
              <wp:posOffset>555625</wp:posOffset>
            </wp:positionV>
            <wp:extent cx="1508125" cy="1064895"/>
            <wp:effectExtent l="12700" t="12700" r="15875" b="14605"/>
            <wp:wrapSquare wrapText="bothSides"/>
            <wp:docPr id="1809144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44335" name="Imagen 1809144335"/>
                    <pic:cNvPicPr/>
                  </pic:nvPicPr>
                  <pic:blipFill>
                    <a:blip r:embed="rId4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1064895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2F7">
        <w:rPr>
          <w:rFonts w:ascii="Times" w:eastAsia="Times" w:hAnsi="Times" w:cs="Times"/>
          <w:b/>
          <w:color w:val="000000"/>
        </w:rPr>
        <w:t>DATOS PERSONALES</w:t>
      </w:r>
    </w:p>
    <w:p w14:paraId="34A7728A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>Elin Daiana Capellán</w:t>
      </w:r>
    </w:p>
    <w:p w14:paraId="16E1E9CF" w14:textId="77777777" w:rsidR="00970729" w:rsidRDefault="000C7EC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</w:rPr>
        <w:t>3</w:t>
      </w:r>
      <w:r w:rsidR="00F06AB4">
        <w:rPr>
          <w:rFonts w:ascii="Times" w:eastAsia="Times" w:hAnsi="Times" w:cs="Times"/>
        </w:rPr>
        <w:t>6</w:t>
      </w:r>
      <w:r>
        <w:rPr>
          <w:rFonts w:ascii="Times" w:eastAsia="Times" w:hAnsi="Times" w:cs="Times"/>
        </w:rPr>
        <w:t xml:space="preserve"> </w:t>
      </w:r>
      <w:r w:rsidR="006B22F7">
        <w:rPr>
          <w:rFonts w:ascii="Times" w:eastAsia="Times" w:hAnsi="Times" w:cs="Times"/>
          <w:color w:val="000000"/>
        </w:rPr>
        <w:t>años, Argentina. DNI 34923907</w:t>
      </w:r>
    </w:p>
    <w:p w14:paraId="73D35D39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Fecha de nacimiento: 09.12</w:t>
      </w:r>
      <w:r w:rsidR="00EE24B9">
        <w:rPr>
          <w:rFonts w:ascii="Times" w:eastAsia="Times" w:hAnsi="Times" w:cs="Times"/>
          <w:color w:val="000000"/>
        </w:rPr>
        <w:t>.1989</w:t>
      </w:r>
    </w:p>
    <w:p w14:paraId="0EAC484C" w14:textId="77777777" w:rsidR="00EE24B9" w:rsidRDefault="00EE24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Domicilio: Martín de Gainza 618, Caballito</w:t>
      </w:r>
      <w:r w:rsidR="00FA59E3">
        <w:rPr>
          <w:rFonts w:ascii="Times" w:eastAsia="Times" w:hAnsi="Times" w:cs="Times"/>
          <w:color w:val="000000"/>
        </w:rPr>
        <w:t>, CABA.</w:t>
      </w:r>
    </w:p>
    <w:p w14:paraId="025E575E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Tel.: (011) 1538242397 </w:t>
      </w:r>
    </w:p>
    <w:p w14:paraId="784A56C2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Mail: </w:t>
      </w:r>
      <w:hyperlink r:id="rId5">
        <w:r>
          <w:rPr>
            <w:rFonts w:ascii="Times" w:eastAsia="Times" w:hAnsi="Times" w:cs="Times"/>
            <w:color w:val="1155CC"/>
            <w:u w:val="single"/>
          </w:rPr>
          <w:t>elindcapellan@gmail.com</w:t>
        </w:r>
      </w:hyperlink>
      <w:r>
        <w:rPr>
          <w:rFonts w:ascii="Times" w:eastAsia="Times" w:hAnsi="Times" w:cs="Times"/>
          <w:color w:val="000000"/>
        </w:rPr>
        <w:t xml:space="preserve"> </w:t>
      </w:r>
    </w:p>
    <w:p w14:paraId="56EF57B9" w14:textId="77777777" w:rsidR="00970729" w:rsidRDefault="009707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</w:rPr>
      </w:pPr>
    </w:p>
    <w:p w14:paraId="37053FBB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>Estudios</w:t>
      </w:r>
    </w:p>
    <w:p w14:paraId="5F6AB582" w14:textId="77777777" w:rsidR="00970729" w:rsidRPr="00F06AB4" w:rsidRDefault="006B22F7" w:rsidP="00F06AB4">
      <w:pPr>
        <w:widowControl w:val="0"/>
        <w:spacing w:after="100"/>
        <w:rPr>
          <w:rFonts w:ascii="Times" w:eastAsia="Times" w:hAnsi="Times" w:cs="Times"/>
          <w:color w:val="000000" w:themeColor="text1"/>
        </w:rPr>
      </w:pP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· Licencia</w:t>
      </w:r>
      <w:r w:rsidR="00F06AB4">
        <w:rPr>
          <w:rFonts w:ascii="Times" w:eastAsia="Times" w:hAnsi="Times" w:cs="Times"/>
          <w:b/>
          <w:bCs/>
          <w:color w:val="365F91" w:themeColor="accent1" w:themeShade="BF"/>
        </w:rPr>
        <w:t xml:space="preserve">da en Kinesiología y Fisiatría. </w:t>
      </w:r>
      <w:r w:rsidR="00F06AB4">
        <w:rPr>
          <w:rFonts w:ascii="Times" w:eastAsia="Times" w:hAnsi="Times" w:cs="Times"/>
          <w:color w:val="000000" w:themeColor="text1"/>
        </w:rPr>
        <w:t>Universidad Abierta Interamericana. Argentina 2019 – 2025. Prácticas realizadas en OSPLAD y en el Club Atlético Vélez Sarsfield para kinesiología deportiva.</w:t>
      </w:r>
    </w:p>
    <w:p w14:paraId="1BC22E7F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·</w:t>
      </w:r>
      <w:r w:rsidRPr="00132887">
        <w:rPr>
          <w:rFonts w:ascii="Times" w:eastAsia="Times" w:hAnsi="Times" w:cs="Times"/>
          <w:b/>
          <w:bCs/>
          <w:color w:val="FF0000"/>
        </w:rPr>
        <w:t xml:space="preserve"> </w:t>
      </w: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Instrumentador</w:t>
      </w:r>
      <w:r w:rsidR="00DB1CD7" w:rsidRPr="00132887">
        <w:rPr>
          <w:rFonts w:ascii="Times" w:eastAsia="Times" w:hAnsi="Times" w:cs="Times"/>
          <w:b/>
          <w:bCs/>
          <w:color w:val="365F91" w:themeColor="accent1" w:themeShade="BF"/>
        </w:rPr>
        <w:t>a</w:t>
      </w: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 xml:space="preserve"> Quirúrgic</w:t>
      </w:r>
      <w:r w:rsidR="00DB1CD7" w:rsidRPr="00132887">
        <w:rPr>
          <w:rFonts w:ascii="Times" w:eastAsia="Times" w:hAnsi="Times" w:cs="Times"/>
          <w:b/>
          <w:bCs/>
          <w:color w:val="365F91" w:themeColor="accent1" w:themeShade="BF"/>
        </w:rPr>
        <w:t>a</w:t>
      </w: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 xml:space="preserve"> Universitari</w:t>
      </w:r>
      <w:r w:rsidR="00DB1CD7" w:rsidRPr="00132887">
        <w:rPr>
          <w:rFonts w:ascii="Times" w:eastAsia="Times" w:hAnsi="Times" w:cs="Times"/>
          <w:b/>
          <w:bCs/>
          <w:color w:val="365F91" w:themeColor="accent1" w:themeShade="BF"/>
        </w:rPr>
        <w:t>a</w:t>
      </w: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.</w:t>
      </w:r>
      <w:r w:rsidRPr="00132887">
        <w:rPr>
          <w:rFonts w:ascii="Times" w:eastAsia="Times" w:hAnsi="Times" w:cs="Times"/>
          <w:color w:val="365F91" w:themeColor="accent1" w:themeShade="BF"/>
        </w:rPr>
        <w:t xml:space="preserve"> </w:t>
      </w:r>
      <w:r>
        <w:rPr>
          <w:rFonts w:ascii="Times" w:eastAsia="Times" w:hAnsi="Times" w:cs="Times"/>
          <w:color w:val="000000"/>
        </w:rPr>
        <w:t>Universidad Abierta Interamericana</w:t>
      </w:r>
      <w:r>
        <w:rPr>
          <w:rFonts w:ascii="Times" w:eastAsia="Times" w:hAnsi="Times" w:cs="Times"/>
        </w:rPr>
        <w:t xml:space="preserve">. </w:t>
      </w:r>
      <w:r>
        <w:rPr>
          <w:rFonts w:ascii="Times" w:eastAsia="Times" w:hAnsi="Times" w:cs="Times"/>
          <w:color w:val="000000"/>
        </w:rPr>
        <w:t>Argentina 2010 - 2013 (MN 13580) Prácticas realizadas en OSPLAD y Hospital Universitario UAI.</w:t>
      </w:r>
    </w:p>
    <w:p w14:paraId="037E71B1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ind w:firstLine="48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Actividad docente no remunerativa. Ayudantías de cátedra durante el año 2013 </w:t>
      </w:r>
      <w:r w:rsidR="00F06AB4">
        <w:rPr>
          <w:rFonts w:ascii="Times" w:eastAsia="Times" w:hAnsi="Times" w:cs="Times"/>
          <w:color w:val="000000"/>
        </w:rPr>
        <w:t>(</w:t>
      </w:r>
      <w:r>
        <w:rPr>
          <w:rFonts w:ascii="Times" w:eastAsia="Times" w:hAnsi="Times" w:cs="Times"/>
          <w:color w:val="000000"/>
        </w:rPr>
        <w:t xml:space="preserve">materia </w:t>
      </w:r>
      <w:r w:rsidR="00F06AB4">
        <w:rPr>
          <w:rFonts w:ascii="Times" w:eastAsia="Times" w:hAnsi="Times" w:cs="Times"/>
          <w:color w:val="000000"/>
        </w:rPr>
        <w:t>“</w:t>
      </w:r>
      <w:r>
        <w:rPr>
          <w:rFonts w:ascii="Times" w:eastAsia="Times" w:hAnsi="Times" w:cs="Times"/>
          <w:color w:val="000000"/>
        </w:rPr>
        <w:t>Técnicas quirúrgicas</w:t>
      </w:r>
      <w:r w:rsidR="00F06AB4">
        <w:rPr>
          <w:rFonts w:ascii="Times" w:eastAsia="Times" w:hAnsi="Times" w:cs="Times"/>
          <w:color w:val="000000"/>
        </w:rPr>
        <w:t>”</w:t>
      </w:r>
      <w:r>
        <w:rPr>
          <w:rFonts w:ascii="Times" w:eastAsia="Times" w:hAnsi="Times" w:cs="Times"/>
          <w:color w:val="000000"/>
        </w:rPr>
        <w:t xml:space="preserve"> 1 y 2 para primer y segundo año de la carrera</w:t>
      </w:r>
      <w:r w:rsidR="00F06AB4">
        <w:rPr>
          <w:rFonts w:ascii="Times" w:eastAsia="Times" w:hAnsi="Times" w:cs="Times"/>
          <w:color w:val="000000"/>
        </w:rPr>
        <w:t xml:space="preserve"> y</w:t>
      </w:r>
      <w:r>
        <w:rPr>
          <w:rFonts w:ascii="Times" w:eastAsia="Times" w:hAnsi="Times" w:cs="Times"/>
          <w:color w:val="000000"/>
        </w:rPr>
        <w:t xml:space="preserve"> Ciencias Biológicas para el primer año de la carrera)</w:t>
      </w:r>
    </w:p>
    <w:p w14:paraId="24DC4594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jc w:val="both"/>
        <w:rPr>
          <w:rFonts w:ascii="Times" w:eastAsia="Times" w:hAnsi="Times" w:cs="Times"/>
          <w:color w:val="000000"/>
        </w:rPr>
      </w:pP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· Extraccionista con manejo de laboratorio.</w:t>
      </w:r>
      <w:r w:rsidRPr="00132887">
        <w:rPr>
          <w:rFonts w:ascii="Times" w:eastAsia="Times" w:hAnsi="Times" w:cs="Times"/>
          <w:color w:val="365F91" w:themeColor="accent1" w:themeShade="BF"/>
        </w:rPr>
        <w:t xml:space="preserve"> </w:t>
      </w:r>
      <w:r>
        <w:rPr>
          <w:rFonts w:ascii="Times" w:eastAsia="Times" w:hAnsi="Times" w:cs="Times"/>
          <w:color w:val="000000"/>
        </w:rPr>
        <w:t>Universidad de Buenos Aires (APUBA). ENERO</w:t>
      </w:r>
      <w:r w:rsidR="00F06AB4">
        <w:rPr>
          <w:rFonts w:ascii="Times" w:eastAsia="Times" w:hAnsi="Times" w:cs="Times"/>
          <w:color w:val="000000"/>
        </w:rPr>
        <w:t xml:space="preserve"> </w:t>
      </w:r>
      <w:r>
        <w:rPr>
          <w:rFonts w:ascii="Times" w:eastAsia="Times" w:hAnsi="Times" w:cs="Times"/>
          <w:color w:val="000000"/>
        </w:rPr>
        <w:t>2011  Hospital de Clínicas · Argentina . Prácticas hospitalarias realizadas en dicho hospital.</w:t>
      </w:r>
    </w:p>
    <w:p w14:paraId="31661409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Nivel: Terciario Graduado · </w:t>
      </w:r>
    </w:p>
    <w:p w14:paraId="341B6BDF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· Bachillerato con orientación docente.</w:t>
      </w:r>
      <w:r w:rsidRPr="00132887">
        <w:rPr>
          <w:rFonts w:ascii="Times" w:eastAsia="Times" w:hAnsi="Times" w:cs="Times"/>
          <w:color w:val="365F91" w:themeColor="accent1" w:themeShade="BF"/>
        </w:rPr>
        <w:t xml:space="preserve"> </w:t>
      </w:r>
      <w:r>
        <w:rPr>
          <w:rFonts w:ascii="Times" w:eastAsia="Times" w:hAnsi="Times" w:cs="Times"/>
          <w:color w:val="000000"/>
        </w:rPr>
        <w:t>Instituto Sagrada Familia · Argentina</w:t>
      </w:r>
    </w:p>
    <w:p w14:paraId="1B06123F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Nivel: Secundario Graduado · Área de Estudio: Bachillerato con orientaci</w:t>
      </w:r>
      <w:r>
        <w:rPr>
          <w:rFonts w:ascii="Times" w:eastAsia="Times" w:hAnsi="Times" w:cs="Times"/>
        </w:rPr>
        <w:t>ó</w:t>
      </w:r>
      <w:r>
        <w:rPr>
          <w:rFonts w:ascii="Times" w:eastAsia="Times" w:hAnsi="Times" w:cs="Times"/>
          <w:color w:val="000000"/>
        </w:rPr>
        <w:t>n docente. Finalizado en el año 2007.</w:t>
      </w:r>
    </w:p>
    <w:p w14:paraId="52F6B242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· Ingl</w:t>
      </w:r>
      <w:r>
        <w:rPr>
          <w:rFonts w:ascii="Times" w:eastAsia="Times" w:hAnsi="Times" w:cs="Times"/>
        </w:rPr>
        <w:t>é</w:t>
      </w:r>
      <w:r>
        <w:rPr>
          <w:rFonts w:ascii="Times" w:eastAsia="Times" w:hAnsi="Times" w:cs="Times"/>
          <w:color w:val="000000"/>
        </w:rPr>
        <w:t>s Intermedio</w:t>
      </w:r>
    </w:p>
    <w:p w14:paraId="5D2170BB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· Conocimientos PC:</w:t>
      </w:r>
    </w:p>
    <w:p w14:paraId="66EE9F35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Microsoft Office nivel avanzado</w:t>
      </w:r>
    </w:p>
    <w:p w14:paraId="6B5E95F5" w14:textId="77777777" w:rsidR="00132887" w:rsidRDefault="0013288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</w:rPr>
      </w:pPr>
    </w:p>
    <w:p w14:paraId="26ABD2D0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>Experiencia laboral</w:t>
      </w:r>
    </w:p>
    <w:p w14:paraId="28C34450" w14:textId="77777777" w:rsidR="00970729" w:rsidRPr="00132887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bCs/>
          <w:color w:val="365F91" w:themeColor="accent1" w:themeShade="BF"/>
        </w:rPr>
      </w:pP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07.2015 – Actualidad ·</w:t>
      </w:r>
      <w:r w:rsidR="00F06AB4">
        <w:rPr>
          <w:rFonts w:ascii="Times" w:eastAsia="Times" w:hAnsi="Times" w:cs="Times"/>
          <w:b/>
          <w:bCs/>
          <w:color w:val="365F91" w:themeColor="accent1" w:themeShade="BF"/>
        </w:rPr>
        <w:t xml:space="preserve"> </w:t>
      </w: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Instrumentadora quirúrgica/circulante de quirófano · Hospital Alemán de Buenos Aires. Argentina</w:t>
      </w:r>
    </w:p>
    <w:p w14:paraId="6620873A" w14:textId="77777777" w:rsidR="00970729" w:rsidRDefault="006B22F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</w:rPr>
      </w:pPr>
      <w:r>
        <w:rPr>
          <w:rFonts w:ascii="Times" w:eastAsia="Times" w:hAnsi="Times" w:cs="Times"/>
          <w:color w:val="000000"/>
        </w:rPr>
        <w:t xml:space="preserve">Instrumentadora y circulante en sector obstetricia, ginecología y pediatría, especialización en cirugía laparoscópica ginecológica y en </w:t>
      </w:r>
      <w:r>
        <w:rPr>
          <w:rFonts w:ascii="Times" w:eastAsia="Times" w:hAnsi="Times" w:cs="Times"/>
        </w:rPr>
        <w:t>urgencia obstétrica</w:t>
      </w:r>
      <w:r>
        <w:rPr>
          <w:rFonts w:ascii="Times" w:eastAsia="Times" w:hAnsi="Times" w:cs="Times"/>
          <w:color w:val="000000"/>
        </w:rPr>
        <w:t>,</w:t>
      </w:r>
      <w:r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  <w:color w:val="000000"/>
        </w:rPr>
        <w:t xml:space="preserve">tareas de esterilización, armado de cajas, farmacia, control de stock de insumos y medicación, </w:t>
      </w:r>
      <w:r>
        <w:rPr>
          <w:rFonts w:ascii="Times" w:eastAsia="Times" w:hAnsi="Times" w:cs="Times"/>
        </w:rPr>
        <w:t>a</w:t>
      </w:r>
      <w:r>
        <w:rPr>
          <w:rFonts w:ascii="Times" w:eastAsia="Times" w:hAnsi="Times" w:cs="Times"/>
          <w:color w:val="000000"/>
        </w:rPr>
        <w:t>ctualmente</w:t>
      </w:r>
      <w:r>
        <w:rPr>
          <w:rFonts w:ascii="Times" w:eastAsia="Times" w:hAnsi="Times" w:cs="Times"/>
        </w:rPr>
        <w:t xml:space="preserve"> franquera (Sábados, </w:t>
      </w:r>
      <w:r w:rsidR="00F06AB4">
        <w:rPr>
          <w:rFonts w:ascii="Times" w:eastAsia="Times" w:hAnsi="Times" w:cs="Times"/>
        </w:rPr>
        <w:t>d</w:t>
      </w:r>
      <w:r>
        <w:rPr>
          <w:rFonts w:ascii="Times" w:eastAsia="Times" w:hAnsi="Times" w:cs="Times"/>
        </w:rPr>
        <w:t>omingos y feriados</w:t>
      </w:r>
      <w:r w:rsidR="00F06AB4">
        <w:rPr>
          <w:rFonts w:ascii="Times" w:eastAsia="Times" w:hAnsi="Times" w:cs="Times"/>
        </w:rPr>
        <w:t>)</w:t>
      </w:r>
      <w:r>
        <w:rPr>
          <w:rFonts w:ascii="Times" w:eastAsia="Times" w:hAnsi="Times" w:cs="Times"/>
        </w:rPr>
        <w:t>.</w:t>
      </w:r>
    </w:p>
    <w:p w14:paraId="08F0B7EE" w14:textId="77777777" w:rsidR="00132887" w:rsidRPr="00132887" w:rsidRDefault="00132887" w:rsidP="00F06A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bCs/>
          <w:color w:val="365F91" w:themeColor="accent1" w:themeShade="BF"/>
        </w:rPr>
      </w:pP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08.2020 – 06.2021 Instrumentadora quirúrgica/circulante de quirófano · Sanatorio Mater Dei, Buenos Aires, Argentina.</w:t>
      </w:r>
    </w:p>
    <w:p w14:paraId="15CCE29B" w14:textId="77777777" w:rsidR="00132887" w:rsidRDefault="00132887" w:rsidP="00132887">
      <w:pPr>
        <w:widowControl w:val="0"/>
        <w:spacing w:after="100"/>
        <w:rPr>
          <w:rFonts w:ascii="Times" w:eastAsia="Times" w:hAnsi="Times" w:cs="Times"/>
          <w:color w:val="FF0000"/>
        </w:rPr>
      </w:pPr>
      <w:r>
        <w:rPr>
          <w:rFonts w:ascii="Times" w:eastAsia="Times" w:hAnsi="Times" w:cs="Times"/>
        </w:rPr>
        <w:lastRenderedPageBreak/>
        <w:t>Circulante del quirófano central del sanatorio, cirugía general, traumatología, urología, ginecología, cirugía infantil, neurocirugía, cirugía vascular y cardíaca.</w:t>
      </w:r>
    </w:p>
    <w:p w14:paraId="701E102C" w14:textId="77777777" w:rsidR="00970729" w:rsidRPr="00132887" w:rsidRDefault="006B22F7">
      <w:pPr>
        <w:widowControl w:val="0"/>
        <w:spacing w:after="100"/>
        <w:rPr>
          <w:rFonts w:ascii="Times" w:eastAsia="Times" w:hAnsi="Times" w:cs="Times"/>
          <w:b/>
          <w:bCs/>
          <w:color w:val="365F91" w:themeColor="accent1" w:themeShade="BF"/>
        </w:rPr>
      </w:pP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02.2018 – 04.2019 ·</w:t>
      </w:r>
      <w:r w:rsidR="00F06AB4">
        <w:rPr>
          <w:rFonts w:ascii="Times" w:eastAsia="Times" w:hAnsi="Times" w:cs="Times"/>
          <w:b/>
          <w:bCs/>
          <w:color w:val="365F91" w:themeColor="accent1" w:themeShade="BF"/>
        </w:rPr>
        <w:t xml:space="preserve"> </w:t>
      </w: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Instrumentadora quirúrgica/circulante de quirófano · Sanatorio Finochietto, Buenos Aires, Argentina.</w:t>
      </w:r>
    </w:p>
    <w:p w14:paraId="4C5F6D35" w14:textId="77777777" w:rsidR="00970729" w:rsidRDefault="006B22F7">
      <w:pPr>
        <w:widowControl w:val="0"/>
        <w:spacing w:after="100"/>
        <w:rPr>
          <w:rFonts w:ascii="Times" w:eastAsia="Times" w:hAnsi="Times" w:cs="Times"/>
          <w:color w:val="FF0000"/>
        </w:rPr>
      </w:pPr>
      <w:r>
        <w:rPr>
          <w:rFonts w:ascii="Times" w:eastAsia="Times" w:hAnsi="Times" w:cs="Times"/>
        </w:rPr>
        <w:t xml:space="preserve">Circulante del quirófano central del sanatorio, </w:t>
      </w:r>
      <w:r w:rsidR="00DB1CD7">
        <w:rPr>
          <w:rFonts w:ascii="Times" w:eastAsia="Times" w:hAnsi="Times" w:cs="Times"/>
        </w:rPr>
        <w:t>cirugía</w:t>
      </w:r>
      <w:r>
        <w:rPr>
          <w:rFonts w:ascii="Times" w:eastAsia="Times" w:hAnsi="Times" w:cs="Times"/>
        </w:rPr>
        <w:t xml:space="preserve"> general, </w:t>
      </w:r>
      <w:r w:rsidR="00DB1CD7">
        <w:rPr>
          <w:rFonts w:ascii="Times" w:eastAsia="Times" w:hAnsi="Times" w:cs="Times"/>
        </w:rPr>
        <w:t>traumatología</w:t>
      </w:r>
      <w:r>
        <w:rPr>
          <w:rFonts w:ascii="Times" w:eastAsia="Times" w:hAnsi="Times" w:cs="Times"/>
        </w:rPr>
        <w:t xml:space="preserve">, </w:t>
      </w:r>
      <w:r w:rsidR="00DB1CD7">
        <w:rPr>
          <w:rFonts w:ascii="Times" w:eastAsia="Times" w:hAnsi="Times" w:cs="Times"/>
        </w:rPr>
        <w:t>urología</w:t>
      </w:r>
      <w:r>
        <w:rPr>
          <w:rFonts w:ascii="Times" w:eastAsia="Times" w:hAnsi="Times" w:cs="Times"/>
        </w:rPr>
        <w:t xml:space="preserve">, </w:t>
      </w:r>
      <w:r w:rsidR="00DB1CD7">
        <w:rPr>
          <w:rFonts w:ascii="Times" w:eastAsia="Times" w:hAnsi="Times" w:cs="Times"/>
        </w:rPr>
        <w:t>ginecología</w:t>
      </w:r>
      <w:r>
        <w:rPr>
          <w:rFonts w:ascii="Times" w:eastAsia="Times" w:hAnsi="Times" w:cs="Times"/>
        </w:rPr>
        <w:t xml:space="preserve">, </w:t>
      </w:r>
      <w:r w:rsidR="00DB1CD7">
        <w:rPr>
          <w:rFonts w:ascii="Times" w:eastAsia="Times" w:hAnsi="Times" w:cs="Times"/>
        </w:rPr>
        <w:t>cirugía</w:t>
      </w:r>
      <w:r>
        <w:rPr>
          <w:rFonts w:ascii="Times" w:eastAsia="Times" w:hAnsi="Times" w:cs="Times"/>
        </w:rPr>
        <w:t xml:space="preserve"> infantil, neurocirugía, cirugía vascular y card</w:t>
      </w:r>
      <w:r w:rsidR="00132887">
        <w:rPr>
          <w:rFonts w:ascii="Times" w:eastAsia="Times" w:hAnsi="Times" w:cs="Times"/>
        </w:rPr>
        <w:t>íaca</w:t>
      </w:r>
      <w:r>
        <w:rPr>
          <w:rFonts w:ascii="Times" w:eastAsia="Times" w:hAnsi="Times" w:cs="Times"/>
        </w:rPr>
        <w:t>. Colaboración con el centro obstétrico.</w:t>
      </w:r>
    </w:p>
    <w:p w14:paraId="03ED6273" w14:textId="77777777" w:rsidR="00970729" w:rsidRPr="00132887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bCs/>
          <w:color w:val="365F91" w:themeColor="accent1" w:themeShade="BF"/>
        </w:rPr>
      </w:pP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01.2013 – 04.2015 ·</w:t>
      </w:r>
      <w:r w:rsidR="00F06AB4">
        <w:rPr>
          <w:rFonts w:ascii="Times" w:eastAsia="Times" w:hAnsi="Times" w:cs="Times"/>
          <w:b/>
          <w:bCs/>
          <w:color w:val="365F91" w:themeColor="accent1" w:themeShade="BF"/>
        </w:rPr>
        <w:t xml:space="preserve"> </w:t>
      </w: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 xml:space="preserve">Instrumentadora quirúrgica/circulante de quirófano · Clínica y maternidad Santa Isabel. Argentina </w:t>
      </w:r>
    </w:p>
    <w:p w14:paraId="44E6813C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Instrumentadora quirúrgica y circulante </w:t>
      </w:r>
      <w:r>
        <w:rPr>
          <w:rFonts w:ascii="Times" w:eastAsia="Times" w:hAnsi="Times" w:cs="Times"/>
        </w:rPr>
        <w:t>del centro obstétrico, coordinación de cirugías, control de stock, farmacia</w:t>
      </w:r>
      <w:r w:rsidR="00CE3185">
        <w:rPr>
          <w:rFonts w:ascii="Times" w:eastAsia="Times" w:hAnsi="Times" w:cs="Times"/>
        </w:rPr>
        <w:t>,</w:t>
      </w:r>
      <w:r w:rsidR="00DB1CD7">
        <w:rPr>
          <w:rFonts w:ascii="Times" w:eastAsia="Times" w:hAnsi="Times" w:cs="Times"/>
        </w:rPr>
        <w:t xml:space="preserve"> quirófano</w:t>
      </w:r>
      <w:r w:rsidR="00CE3185">
        <w:rPr>
          <w:rFonts w:ascii="Times" w:eastAsia="Times" w:hAnsi="Times" w:cs="Times"/>
        </w:rPr>
        <w:t xml:space="preserve"> central</w:t>
      </w:r>
      <w:r>
        <w:rPr>
          <w:rFonts w:ascii="Times" w:eastAsia="Times" w:hAnsi="Times" w:cs="Times"/>
        </w:rPr>
        <w:t xml:space="preserve"> y sala de partos.</w:t>
      </w:r>
    </w:p>
    <w:p w14:paraId="59F8C21F" w14:textId="77777777" w:rsidR="00970729" w:rsidRPr="00132887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bCs/>
          <w:color w:val="365F91" w:themeColor="accent1" w:themeShade="BF"/>
        </w:rPr>
      </w:pP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03.2014 – 01·2015. ·Instrumentadora quirúrgica/mesoterapista · Medical Hair Ramos Mejía. Argentina.</w:t>
      </w:r>
      <w:r w:rsidR="00D52A79" w:rsidRPr="00132887">
        <w:rPr>
          <w:rFonts w:ascii="Times" w:eastAsia="Times" w:hAnsi="Times" w:cs="Times"/>
          <w:b/>
          <w:bCs/>
          <w:color w:val="365F91" w:themeColor="accent1" w:themeShade="BF"/>
        </w:rPr>
        <w:t xml:space="preserve"> </w:t>
      </w:r>
      <w:r w:rsidR="00893B15" w:rsidRPr="00132887">
        <w:rPr>
          <w:rFonts w:ascii="Times" w:eastAsia="Times" w:hAnsi="Times" w:cs="Times"/>
          <w:b/>
          <w:bCs/>
          <w:color w:val="365F91" w:themeColor="accent1" w:themeShade="BF"/>
        </w:rPr>
        <w:t>Eventuales</w:t>
      </w:r>
      <w:r w:rsidR="00D52A79" w:rsidRPr="00132887">
        <w:rPr>
          <w:rFonts w:ascii="Times" w:eastAsia="Times" w:hAnsi="Times" w:cs="Times"/>
          <w:b/>
          <w:bCs/>
          <w:color w:val="365F91" w:themeColor="accent1" w:themeShade="BF"/>
        </w:rPr>
        <w:t xml:space="preserve"> coberturas de licencias </w:t>
      </w:r>
      <w:r w:rsidR="00893B15" w:rsidRPr="00132887">
        <w:rPr>
          <w:rFonts w:ascii="Times" w:eastAsia="Times" w:hAnsi="Times" w:cs="Times"/>
          <w:b/>
          <w:bCs/>
          <w:color w:val="365F91" w:themeColor="accent1" w:themeShade="BF"/>
        </w:rPr>
        <w:t>en la empresa.</w:t>
      </w:r>
    </w:p>
    <w:p w14:paraId="373C0B9C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FF0000"/>
        </w:rPr>
      </w:pPr>
      <w:r>
        <w:rPr>
          <w:rFonts w:ascii="Times" w:eastAsia="Times" w:hAnsi="Times" w:cs="Times"/>
        </w:rPr>
        <w:t xml:space="preserve">Instrumentadora en clínica de </w:t>
      </w:r>
      <w:r w:rsidR="00DB1CD7">
        <w:rPr>
          <w:rFonts w:ascii="Times" w:eastAsia="Times" w:hAnsi="Times" w:cs="Times"/>
        </w:rPr>
        <w:t>microimplante</w:t>
      </w:r>
      <w:r>
        <w:rPr>
          <w:rFonts w:ascii="Times" w:eastAsia="Times" w:hAnsi="Times" w:cs="Times"/>
        </w:rPr>
        <w:t xml:space="preserve"> capilar</w:t>
      </w:r>
      <w:r w:rsidR="00DB1CD7">
        <w:rPr>
          <w:rFonts w:ascii="Times" w:eastAsia="Times" w:hAnsi="Times" w:cs="Times"/>
        </w:rPr>
        <w:t>, técnica FUE</w:t>
      </w:r>
      <w:r w:rsidR="006A67F0">
        <w:rPr>
          <w:rFonts w:ascii="Times" w:eastAsia="Times" w:hAnsi="Times" w:cs="Times"/>
        </w:rPr>
        <w:t xml:space="preserve">. </w:t>
      </w:r>
      <w:r>
        <w:rPr>
          <w:rFonts w:ascii="Times" w:eastAsia="Times" w:hAnsi="Times" w:cs="Times"/>
        </w:rPr>
        <w:t>Mesoterapista</w:t>
      </w:r>
      <w:r w:rsidR="0031258B">
        <w:rPr>
          <w:rFonts w:ascii="Times" w:eastAsia="Times" w:hAnsi="Times" w:cs="Times"/>
        </w:rPr>
        <w:t xml:space="preserve">, manejo de agenda de turnos y </w:t>
      </w:r>
      <w:r>
        <w:rPr>
          <w:rFonts w:ascii="Times" w:eastAsia="Times" w:hAnsi="Times" w:cs="Times"/>
        </w:rPr>
        <w:t>seguimiento de pacientes en postquirúrgicos</w:t>
      </w:r>
      <w:r w:rsidR="0031258B">
        <w:rPr>
          <w:rFonts w:ascii="Times" w:eastAsia="Times" w:hAnsi="Times" w:cs="Times"/>
        </w:rPr>
        <w:t>, control de insumos.</w:t>
      </w:r>
    </w:p>
    <w:p w14:paraId="15962C2D" w14:textId="77777777" w:rsidR="00970729" w:rsidRPr="00132887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b/>
          <w:bCs/>
          <w:color w:val="365F91" w:themeColor="accent1" w:themeShade="BF"/>
        </w:rPr>
      </w:pPr>
      <w:r w:rsidRPr="00132887">
        <w:rPr>
          <w:rFonts w:ascii="Times" w:eastAsia="Times" w:hAnsi="Times" w:cs="Times"/>
          <w:b/>
          <w:bCs/>
          <w:color w:val="365F91" w:themeColor="accent1" w:themeShade="BF"/>
        </w:rPr>
        <w:t>Como Instrumentadora independiente, en equipos de cirugías con:</w:t>
      </w:r>
    </w:p>
    <w:p w14:paraId="3D297F48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Dr. Mentasti Pablo (Obstetra)</w:t>
      </w:r>
    </w:p>
    <w:p w14:paraId="7C04CB30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Dra. Cassasco Gabriela (Obstetra)</w:t>
      </w:r>
    </w:p>
    <w:p w14:paraId="5EF3EF11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Dr. Crispín Alejandro (Obstetra)</w:t>
      </w:r>
    </w:p>
    <w:p w14:paraId="4F2737F7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Dr. Vallone Pablo (Cirugía pediátrica)</w:t>
      </w:r>
    </w:p>
    <w:p w14:paraId="2E9AE1F0" w14:textId="77777777" w:rsidR="00970729" w:rsidRDefault="006B22F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Dr. Buela Enrique (Cirugía pediátrica)</w:t>
      </w:r>
    </w:p>
    <w:p w14:paraId="06DA7A8D" w14:textId="77777777" w:rsidR="00970729" w:rsidRDefault="009707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00"/>
        <w:rPr>
          <w:rFonts w:ascii="Times" w:eastAsia="Times" w:hAnsi="Times" w:cs="Times"/>
          <w:color w:val="000000"/>
        </w:rPr>
      </w:pPr>
    </w:p>
    <w:sectPr w:rsidR="0097072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D98"/>
    <w:rsid w:val="000C7EC0"/>
    <w:rsid w:val="000D316B"/>
    <w:rsid w:val="00132887"/>
    <w:rsid w:val="0021687A"/>
    <w:rsid w:val="0031258B"/>
    <w:rsid w:val="004801AB"/>
    <w:rsid w:val="006A67F0"/>
    <w:rsid w:val="006B22F7"/>
    <w:rsid w:val="00876D98"/>
    <w:rsid w:val="00893B15"/>
    <w:rsid w:val="00941E37"/>
    <w:rsid w:val="00970729"/>
    <w:rsid w:val="009A65FF"/>
    <w:rsid w:val="00C4362C"/>
    <w:rsid w:val="00CE3185"/>
    <w:rsid w:val="00D37A84"/>
    <w:rsid w:val="00D52A79"/>
    <w:rsid w:val="00DB1CD7"/>
    <w:rsid w:val="00DD0397"/>
    <w:rsid w:val="00EE24B9"/>
    <w:rsid w:val="00F06AB4"/>
    <w:rsid w:val="00FA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06EC5"/>
  <w15:docId w15:val="{FC140CF2-8649-2D4B-9309-5D70BED7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lindcapellan@gmail.com" TargetMode="Externa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lincapellan/Desktop/Cv%202026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Cv 2026.dotx</Template>
  <TotalTime>0</TotalTime>
  <Pages>2</Pages>
  <Words>409</Words>
  <Characters>2820</Characters>
  <Application>Microsoft Office Word</Application>
  <DocSecurity>0</DocSecurity>
  <Lines>55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Elin Capellan</dc:creator>
  <cp:lastModifiedBy>Capellan, Elin Daiana</cp:lastModifiedBy>
  <cp:revision>1</cp:revision>
  <cp:lastPrinted>2025-07-05T19:03:00Z</cp:lastPrinted>
  <dcterms:created xsi:type="dcterms:W3CDTF">2026-01-11T15:04:00Z</dcterms:created>
  <dcterms:modified xsi:type="dcterms:W3CDTF">2026-01-11T15:04:00Z</dcterms:modified>
</cp:coreProperties>
</file>