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one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two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three</w:t>
        </w:r>
      </w:hyperlink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First tab contents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Acura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Audi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BMW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Cadillac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Ferrari</w:t>
      </w:r>
    </w:p>
    <w:p w:rsidR="00000000" w:rsidDel="00000000" w:rsidP="00000000" w:rsidRDefault="00000000" w:rsidRPr="00000000">
      <w:pPr>
        <w:contextualSpacing w:val="0"/>
      </w:pPr>
      <w:hyperlink w:anchor="b.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Mobile Demos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2014 The jQuery Foundation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ajax-content-ignore.html" TargetMode="External"/><Relationship Id="rId6" Type="http://schemas.openxmlformats.org/officeDocument/2006/relationships/hyperlink" Target="http://docs.google.com/ajax-content-ignore.html" TargetMode="External"/></Relationships>
</file>