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217" w:rsidRPr="0071592A" w:rsidRDefault="00BB5775" w:rsidP="0015334D">
      <w:pPr>
        <w:jc w:val="center"/>
        <w:rPr>
          <w:rFonts w:ascii="標楷體" w:eastAsia="標楷體" w:hAnsi="標楷體"/>
          <w:b/>
          <w:sz w:val="28"/>
          <w:szCs w:val="28"/>
          <w:u w:val="single"/>
        </w:rPr>
      </w:pPr>
      <w:r w:rsidRPr="0071592A">
        <w:rPr>
          <w:rFonts w:ascii="標楷體" w:eastAsia="標楷體" w:hAnsi="標楷體" w:hint="eastAsia"/>
          <w:b/>
          <w:sz w:val="28"/>
          <w:szCs w:val="28"/>
          <w:u w:val="single"/>
        </w:rPr>
        <w:t>視窗程式設計第</w:t>
      </w:r>
      <w:r w:rsidR="00670873">
        <w:rPr>
          <w:rFonts w:ascii="標楷體" w:eastAsia="標楷體" w:hAnsi="標楷體" w:hint="eastAsia"/>
          <w:b/>
          <w:sz w:val="28"/>
          <w:szCs w:val="28"/>
          <w:u w:val="single"/>
        </w:rPr>
        <w:t>七</w:t>
      </w:r>
      <w:bookmarkStart w:id="0" w:name="_GoBack"/>
      <w:bookmarkEnd w:id="0"/>
      <w:r w:rsidRPr="0071592A">
        <w:rPr>
          <w:rFonts w:ascii="標楷體" w:eastAsia="標楷體" w:hAnsi="標楷體" w:hint="eastAsia"/>
          <w:b/>
          <w:sz w:val="28"/>
          <w:szCs w:val="28"/>
          <w:u w:val="single"/>
        </w:rPr>
        <w:t>次作業</w:t>
      </w:r>
    </w:p>
    <w:p w:rsidR="00BB5775" w:rsidRPr="0071592A" w:rsidRDefault="00AD62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將課本</w:t>
      </w:r>
      <w:r w:rsidR="00D60D10">
        <w:rPr>
          <w:rFonts w:ascii="標楷體" w:eastAsia="標楷體" w:hAnsi="標楷體" w:hint="eastAsia"/>
        </w:rPr>
        <w:t>runner</w:t>
      </w:r>
      <w:r>
        <w:rPr>
          <w:rFonts w:ascii="標楷體" w:eastAsia="標楷體" w:hAnsi="標楷體" w:hint="eastAsia"/>
        </w:rPr>
        <w:t>.</w:t>
      </w:r>
      <w:r w:rsidR="00D60D10">
        <w:rPr>
          <w:rFonts w:ascii="標楷體" w:eastAsia="標楷體" w:hAnsi="標楷體"/>
        </w:rPr>
        <w:t>sln</w:t>
      </w:r>
      <w:r>
        <w:rPr>
          <w:rFonts w:ascii="標楷體" w:eastAsia="標楷體" w:hAnsi="標楷體" w:hint="eastAsia"/>
        </w:rPr>
        <w:t>增加功能</w:t>
      </w:r>
      <w:r w:rsidR="008B5D42" w:rsidRPr="0071592A">
        <w:rPr>
          <w:rFonts w:ascii="標楷體" w:eastAsia="標楷體" w:hAnsi="標楷體" w:hint="eastAsia"/>
        </w:rPr>
        <w:t>:</w:t>
      </w:r>
    </w:p>
    <w:p w:rsidR="004062CB" w:rsidRPr="0071592A" w:rsidRDefault="00AD6212" w:rsidP="007159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現場僅一個按鈕，具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開始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暫停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繼續跑步等功能</w:t>
      </w:r>
      <w:r>
        <w:rPr>
          <w:rFonts w:ascii="標楷體" w:eastAsia="標楷體" w:hAnsi="標楷體"/>
        </w:rPr>
        <w:t>”</w:t>
      </w:r>
    </w:p>
    <w:p w:rsidR="008B5D42" w:rsidRPr="0071592A" w:rsidRDefault="00D60D10" w:rsidP="007159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人物會左右來回跑</w:t>
      </w:r>
    </w:p>
    <w:p w:rsidR="004062CB" w:rsidRPr="0071592A" w:rsidRDefault="00D60D10" w:rsidP="007159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滑鼠移到小人上；按住左鍵，會暫停，並且</w:t>
      </w:r>
      <w:proofErr w:type="gramStart"/>
      <w:r>
        <w:rPr>
          <w:rFonts w:ascii="標楷體" w:eastAsia="標楷體" w:hAnsi="標楷體"/>
          <w:color w:val="000000" w:themeColor="text1"/>
          <w:szCs w:val="24"/>
        </w:rPr>
        <w:t>”</w:t>
      </w:r>
      <w:proofErr w:type="gramEnd"/>
      <w:r>
        <w:rPr>
          <w:rFonts w:ascii="標楷體" w:eastAsia="標楷體" w:hAnsi="標楷體" w:hint="eastAsia"/>
          <w:color w:val="000000" w:themeColor="text1"/>
          <w:szCs w:val="24"/>
        </w:rPr>
        <w:t>罵人</w:t>
      </w:r>
      <w:r>
        <w:rPr>
          <w:rFonts w:ascii="標楷體" w:eastAsia="標楷體" w:hAnsi="標楷體"/>
          <w:color w:val="000000" w:themeColor="text1"/>
          <w:szCs w:val="24"/>
        </w:rPr>
        <w:t>”</w:t>
      </w:r>
      <w:r>
        <w:rPr>
          <w:rFonts w:ascii="標楷體" w:eastAsia="標楷體" w:hAnsi="標楷體" w:hint="eastAsia"/>
          <w:color w:val="000000" w:themeColor="text1"/>
          <w:szCs w:val="24"/>
        </w:rPr>
        <w:t>；放開左鍵，小人繼續前進；</w:t>
      </w:r>
      <w:proofErr w:type="gramStart"/>
      <w:r>
        <w:rPr>
          <w:rFonts w:ascii="標楷體" w:eastAsia="標楷體" w:hAnsi="標楷體" w:hint="eastAsia"/>
          <w:color w:val="000000" w:themeColor="text1"/>
          <w:szCs w:val="24"/>
        </w:rPr>
        <w:t>雙點左</w:t>
      </w:r>
      <w:proofErr w:type="gramEnd"/>
      <w:r>
        <w:rPr>
          <w:rFonts w:ascii="標楷體" w:eastAsia="標楷體" w:hAnsi="標楷體" w:hint="eastAsia"/>
          <w:color w:val="000000" w:themeColor="text1"/>
          <w:szCs w:val="24"/>
        </w:rPr>
        <w:t>鍵，小人會向後轉</w:t>
      </w:r>
    </w:p>
    <w:p w:rsidR="004062CB" w:rsidRPr="0071592A" w:rsidRDefault="004062CB">
      <w:pPr>
        <w:rPr>
          <w:rFonts w:ascii="標楷體" w:eastAsia="標楷體" w:hAnsi="標楷體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58"/>
        <w:gridCol w:w="5258"/>
      </w:tblGrid>
      <w:tr w:rsidR="00AD6212" w:rsidRPr="0071592A" w:rsidTr="008B5D42">
        <w:tc>
          <w:tcPr>
            <w:tcW w:w="5258" w:type="dxa"/>
          </w:tcPr>
          <w:p w:rsidR="008B5D42" w:rsidRPr="0071592A" w:rsidRDefault="00AD621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43CF4A" wp14:editId="0F210B36">
                  <wp:extent cx="2657475" cy="1025081"/>
                  <wp:effectExtent l="0" t="0" r="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286" cy="103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8B5D42" w:rsidRPr="0071592A" w:rsidRDefault="00AD621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06161D" wp14:editId="2267DA48">
                  <wp:extent cx="2752725" cy="1061823"/>
                  <wp:effectExtent l="0" t="0" r="0" b="508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371" cy="109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212" w:rsidRPr="0071592A" w:rsidTr="008B5D42">
        <w:tc>
          <w:tcPr>
            <w:tcW w:w="5258" w:type="dxa"/>
          </w:tcPr>
          <w:p w:rsidR="008B5D42" w:rsidRPr="0071592A" w:rsidRDefault="00AD621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2C0A6" wp14:editId="59A3D87F">
                  <wp:extent cx="2667000" cy="1035878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189" cy="106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8B5D42" w:rsidRPr="0071592A" w:rsidRDefault="00AD621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滑鼠移到小人上；按住左鍵，會暫停，並且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罵人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”</w:t>
            </w:r>
          </w:p>
        </w:tc>
      </w:tr>
      <w:tr w:rsidR="00AD6212" w:rsidRPr="0071592A" w:rsidTr="008B5D42">
        <w:tc>
          <w:tcPr>
            <w:tcW w:w="5258" w:type="dxa"/>
          </w:tcPr>
          <w:p w:rsidR="008B5D42" w:rsidRPr="0071592A" w:rsidRDefault="00AD6212" w:rsidP="00AD621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放開左鍵，小人繼續前進</w:t>
            </w:r>
          </w:p>
        </w:tc>
        <w:tc>
          <w:tcPr>
            <w:tcW w:w="5258" w:type="dxa"/>
          </w:tcPr>
          <w:p w:rsidR="008B5D42" w:rsidRPr="0071592A" w:rsidRDefault="00AD6212" w:rsidP="00AD621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滑鼠移到小人上；</w:t>
            </w:r>
            <w:proofErr w:type="gram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雙點左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鍵，小人會向後轉</w:t>
            </w:r>
          </w:p>
        </w:tc>
      </w:tr>
    </w:tbl>
    <w:p w:rsidR="008B5D42" w:rsidRPr="00D60D10" w:rsidRDefault="008B5D42">
      <w:pPr>
        <w:rPr>
          <w:rFonts w:ascii="標楷體" w:eastAsia="標楷體" w:hAnsi="標楷體"/>
          <w:color w:val="000000" w:themeColor="text1"/>
          <w:szCs w:val="24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>
        <w:rPr>
          <w:rFonts w:ascii="細明體" w:eastAsia="細明體" w:cs="細明體" w:hint="eastAsia"/>
          <w:color w:val="0000FF"/>
          <w:kern w:val="0"/>
          <w:szCs w:val="24"/>
          <w:highlight w:val="white"/>
        </w:rPr>
        <w:t>需要宣告變數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int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num;</w:t>
      </w:r>
    </w:p>
    <w:p w:rsidR="00D60D10" w:rsidRPr="00B132F5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</w:t>
      </w:r>
      <w:r w:rsidRPr="00B132F5">
        <w:rPr>
          <w:rFonts w:ascii="細明體" w:eastAsia="細明體" w:cs="細明體"/>
          <w:b/>
          <w:color w:val="000000"/>
          <w:kern w:val="0"/>
          <w:szCs w:val="24"/>
          <w:highlight w:val="white"/>
        </w:rPr>
        <w:t xml:space="preserve">  </w:t>
      </w:r>
      <w:r w:rsidRPr="00B132F5">
        <w:rPr>
          <w:rFonts w:ascii="細明體" w:eastAsia="細明體" w:cs="細明體"/>
          <w:b/>
          <w:color w:val="0000FF"/>
          <w:kern w:val="0"/>
          <w:szCs w:val="24"/>
          <w:highlight w:val="white"/>
        </w:rPr>
        <w:t>int</w:t>
      </w:r>
      <w:r w:rsidRPr="00B132F5">
        <w:rPr>
          <w:rFonts w:ascii="細明體" w:eastAsia="細明體" w:cs="細明體"/>
          <w:b/>
          <w:color w:val="000000"/>
          <w:kern w:val="0"/>
          <w:szCs w:val="24"/>
          <w:highlight w:val="white"/>
        </w:rPr>
        <w:t xml:space="preserve"> picX;</w:t>
      </w:r>
      <w:r w:rsidRPr="00B132F5">
        <w:rPr>
          <w:rFonts w:ascii="細明體" w:eastAsia="細明體" w:cs="細明體" w:hint="eastAsia"/>
          <w:b/>
          <w:color w:val="000000"/>
          <w:kern w:val="0"/>
          <w:szCs w:val="24"/>
          <w:highlight w:val="white"/>
        </w:rPr>
        <w:t xml:space="preserve">    </w:t>
      </w:r>
      <w:r w:rsidRPr="00B132F5">
        <w:rPr>
          <w:rFonts w:ascii="細明體" w:eastAsia="細明體" w:cs="細明體"/>
          <w:b/>
          <w:color w:val="000000"/>
          <w:kern w:val="0"/>
          <w:szCs w:val="24"/>
          <w:highlight w:val="white"/>
        </w:rPr>
        <w:t>//</w:t>
      </w:r>
      <w:r w:rsidRPr="00B132F5">
        <w:rPr>
          <w:rFonts w:ascii="細明體" w:eastAsia="細明體" w:cs="細明體" w:hint="eastAsia"/>
          <w:b/>
          <w:color w:val="000000"/>
          <w:kern w:val="0"/>
          <w:szCs w:val="24"/>
          <w:highlight w:val="white"/>
        </w:rPr>
        <w:t>圖框的X位置(左上角)</w:t>
      </w:r>
    </w:p>
    <w:p w:rsidR="00D60D10" w:rsidRPr="00B132F5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Cs w:val="24"/>
          <w:highlight w:val="white"/>
        </w:rPr>
      </w:pPr>
      <w:r w:rsidRPr="00B132F5">
        <w:rPr>
          <w:rFonts w:ascii="細明體" w:eastAsia="細明體" w:cs="細明體"/>
          <w:b/>
          <w:color w:val="000000"/>
          <w:kern w:val="0"/>
          <w:szCs w:val="24"/>
          <w:highlight w:val="white"/>
        </w:rPr>
        <w:t xml:space="preserve">        </w:t>
      </w:r>
      <w:r w:rsidRPr="00B132F5">
        <w:rPr>
          <w:rFonts w:ascii="細明體" w:eastAsia="細明體" w:cs="細明體"/>
          <w:b/>
          <w:color w:val="0000FF"/>
          <w:kern w:val="0"/>
          <w:szCs w:val="24"/>
          <w:highlight w:val="white"/>
        </w:rPr>
        <w:t>int</w:t>
      </w:r>
      <w:r w:rsidRPr="00B132F5">
        <w:rPr>
          <w:rFonts w:ascii="細明體" w:eastAsia="細明體" w:cs="細明體"/>
          <w:b/>
          <w:color w:val="000000"/>
          <w:kern w:val="0"/>
          <w:szCs w:val="24"/>
          <w:highlight w:val="white"/>
        </w:rPr>
        <w:t xml:space="preserve"> picY;</w:t>
      </w:r>
      <w:r w:rsidRPr="00B132F5">
        <w:rPr>
          <w:rFonts w:ascii="細明體" w:eastAsia="細明體" w:cs="細明體" w:hint="eastAsia"/>
          <w:b/>
          <w:color w:val="000000"/>
          <w:kern w:val="0"/>
          <w:szCs w:val="24"/>
          <w:highlight w:val="white"/>
        </w:rPr>
        <w:t xml:space="preserve">   </w:t>
      </w:r>
      <w:r w:rsidRPr="00B132F5">
        <w:rPr>
          <w:rFonts w:ascii="細明體" w:eastAsia="細明體" w:cs="細明體"/>
          <w:b/>
          <w:color w:val="000000"/>
          <w:kern w:val="0"/>
          <w:szCs w:val="24"/>
          <w:highlight w:val="white"/>
        </w:rPr>
        <w:t>//</w:t>
      </w:r>
      <w:r w:rsidRPr="00B132F5">
        <w:rPr>
          <w:rFonts w:ascii="細明體" w:eastAsia="細明體" w:cs="細明體" w:hint="eastAsia"/>
          <w:b/>
          <w:color w:val="000000"/>
          <w:kern w:val="0"/>
          <w:szCs w:val="24"/>
          <w:highlight w:val="white"/>
        </w:rPr>
        <w:t>圖框的Y位置(左上角)</w:t>
      </w:r>
    </w:p>
    <w:p w:rsidR="00D60D10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string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LR = 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"toleft"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>
        <w:rPr>
          <w:rFonts w:ascii="細明體" w:eastAsia="細明體" w:cs="細明體" w:hint="eastAsia"/>
          <w:color w:val="000000"/>
          <w:kern w:val="0"/>
          <w:szCs w:val="24"/>
          <w:highlight w:val="white"/>
        </w:rPr>
        <w:t xml:space="preserve">    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>//</w:t>
      </w:r>
      <w:r>
        <w:rPr>
          <w:rFonts w:ascii="細明體" w:eastAsia="細明體" w:cs="細明體" w:hint="eastAsia"/>
          <w:color w:val="000000"/>
          <w:kern w:val="0"/>
          <w:szCs w:val="24"/>
          <w:highlight w:val="white"/>
        </w:rPr>
        <w:t xml:space="preserve"> LR是向左跑或向右跑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private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TmrRun_Tick(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object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sender, </w:t>
      </w:r>
      <w:r w:rsidRPr="00071B01">
        <w:rPr>
          <w:rFonts w:ascii="細明體" w:eastAsia="細明體" w:cs="細明體"/>
          <w:color w:val="2B91AF"/>
          <w:kern w:val="0"/>
          <w:szCs w:val="24"/>
          <w:highlight w:val="white"/>
        </w:rPr>
        <w:t>EventArgs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e)</w:t>
      </w:r>
      <w:r>
        <w:rPr>
          <w:rFonts w:ascii="細明體" w:eastAsia="細明體" w:cs="細明體" w:hint="eastAsia"/>
          <w:color w:val="000000"/>
          <w:kern w:val="0"/>
          <w:szCs w:val="24"/>
          <w:highlight w:val="white"/>
        </w:rPr>
        <w:t xml:space="preserve"> </w:t>
      </w:r>
      <w:r w:rsidRPr="00B132F5">
        <w:rPr>
          <w:rFonts w:ascii="細明體" w:eastAsia="細明體" w:cs="細明體"/>
          <w:b/>
          <w:color w:val="000000"/>
          <w:kern w:val="0"/>
          <w:szCs w:val="24"/>
          <w:highlight w:val="white"/>
        </w:rPr>
        <w:t>//</w:t>
      </w:r>
      <w:r w:rsidRPr="00B132F5">
        <w:rPr>
          <w:rFonts w:ascii="細明體" w:eastAsia="細明體" w:cs="細明體" w:hint="eastAsia"/>
          <w:b/>
          <w:color w:val="000000"/>
          <w:kern w:val="0"/>
          <w:szCs w:val="24"/>
          <w:highlight w:val="white"/>
        </w:rPr>
        <w:t>輪播圖片(原地跑)，分向左向右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if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(LR == </w:t>
      </w:r>
      <w:r w:rsidRPr="00B132F5">
        <w:rPr>
          <w:rFonts w:ascii="細明體" w:eastAsia="細明體" w:cs="細明體"/>
          <w:b/>
          <w:color w:val="A31515"/>
          <w:kern w:val="0"/>
          <w:szCs w:val="24"/>
          <w:highlight w:val="white"/>
        </w:rPr>
        <w:t>"toleft"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PicRun.Image = ImgRun.Images[num];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if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(num == 3)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    num = 0;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else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    num++;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else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PicRun.Image = </w:t>
      </w:r>
      <w:proofErr w:type="gramStart"/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imgback.Images</w:t>
      </w:r>
      <w:proofErr w:type="gramEnd"/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[num];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lastRenderedPageBreak/>
        <w:t xml:space="preserve">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544F2B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private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TmrMove_Tick(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object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sender, </w:t>
      </w:r>
      <w:r w:rsidRPr="00071B01">
        <w:rPr>
          <w:rFonts w:ascii="細明體" w:eastAsia="細明體" w:cs="細明體"/>
          <w:color w:val="2B91AF"/>
          <w:kern w:val="0"/>
          <w:szCs w:val="24"/>
          <w:highlight w:val="white"/>
        </w:rPr>
        <w:t>EventArgs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e)</w:t>
      </w:r>
      <w:r>
        <w:rPr>
          <w:rFonts w:ascii="細明體" w:eastAsia="細明體" w:cs="細明體" w:hint="eastAsia"/>
          <w:color w:val="000000"/>
          <w:kern w:val="0"/>
          <w:szCs w:val="24"/>
          <w:highlight w:val="white"/>
        </w:rPr>
        <w:t xml:space="preserve"> </w:t>
      </w:r>
      <w:r w:rsidRPr="00B132F5">
        <w:rPr>
          <w:rFonts w:ascii="細明體" w:eastAsia="細明體" w:cs="細明體"/>
          <w:b/>
          <w:color w:val="000000"/>
          <w:kern w:val="0"/>
          <w:szCs w:val="24"/>
          <w:highlight w:val="white"/>
        </w:rPr>
        <w:t>//</w:t>
      </w:r>
      <w:r w:rsidRPr="00B132F5">
        <w:rPr>
          <w:rFonts w:ascii="細明體" w:eastAsia="細明體" w:cs="細明體" w:hint="eastAsia"/>
          <w:b/>
          <w:color w:val="000000"/>
          <w:kern w:val="0"/>
          <w:szCs w:val="24"/>
          <w:highlight w:val="white"/>
        </w:rPr>
        <w:t>跑步也分向左向右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if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(LR == </w:t>
      </w:r>
      <w:r w:rsidRPr="00B132F5">
        <w:rPr>
          <w:rFonts w:ascii="細明體" w:eastAsia="細明體" w:cs="細明體"/>
          <w:b/>
          <w:color w:val="A31515"/>
          <w:kern w:val="0"/>
          <w:szCs w:val="24"/>
          <w:highlight w:val="white"/>
        </w:rPr>
        <w:t>"toleft"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    PicRun.Left -= 20;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if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(PicRun.Left &lt;= 0)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        LR = 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"toright"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    </w:t>
      </w:r>
      <w:r w:rsidRPr="00071B01">
        <w:rPr>
          <w:rFonts w:ascii="細明體" w:eastAsia="細明體" w:cs="細明體"/>
          <w:color w:val="008000"/>
          <w:kern w:val="0"/>
          <w:szCs w:val="24"/>
          <w:highlight w:val="white"/>
        </w:rPr>
        <w:t>// break;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else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private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Button1_</w:t>
      </w:r>
      <w:proofErr w:type="gramStart"/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Click(</w:t>
      </w:r>
      <w:proofErr w:type="gramEnd"/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object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sender, </w:t>
      </w:r>
      <w:r w:rsidRPr="00071B01">
        <w:rPr>
          <w:rFonts w:ascii="細明體" w:eastAsia="細明體" w:cs="細明體"/>
          <w:color w:val="2B91AF"/>
          <w:kern w:val="0"/>
          <w:szCs w:val="24"/>
          <w:highlight w:val="white"/>
        </w:rPr>
        <w:t>EventArgs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e)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if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(button1.Text == 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071B01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開始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button1.Text = 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071B01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暫停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tmrRun.Start();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else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if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(button1.Text == 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071B01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暫停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else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private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PicRun_</w:t>
      </w:r>
      <w:proofErr w:type="gramStart"/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MouseDown(</w:t>
      </w:r>
      <w:proofErr w:type="gramEnd"/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object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sender, </w:t>
      </w:r>
      <w:r w:rsidRPr="00071B01">
        <w:rPr>
          <w:rFonts w:ascii="細明體" w:eastAsia="細明體" w:cs="細明體"/>
          <w:color w:val="2B91AF"/>
          <w:kern w:val="0"/>
          <w:szCs w:val="24"/>
          <w:highlight w:val="white"/>
        </w:rPr>
        <w:t>MouseEventArgs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e)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picX = PicRun.Location.X;</w:t>
      </w:r>
    </w:p>
    <w:p w:rsidR="004631CC" w:rsidRDefault="004631CC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>
        <w:rPr>
          <w:rFonts w:ascii="細明體" w:eastAsia="細明體" w:cs="細明體" w:hint="eastAsia"/>
          <w:color w:val="000000"/>
          <w:kern w:val="0"/>
          <w:szCs w:val="24"/>
          <w:highlight w:val="white"/>
        </w:rPr>
        <w:lastRenderedPageBreak/>
        <w:t xml:space="preserve">                   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label1.Location =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new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gramStart"/>
      <w:r w:rsidRPr="00071B01">
        <w:rPr>
          <w:rFonts w:ascii="細明體" w:eastAsia="細明體" w:cs="細明體"/>
          <w:color w:val="2B91AF"/>
          <w:kern w:val="0"/>
          <w:szCs w:val="24"/>
          <w:highlight w:val="white"/>
        </w:rPr>
        <w:t>Point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proofErr w:type="gramEnd"/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picX, picY - 30);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label1.Text = 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071B01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放開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,</w:t>
      </w:r>
      <w:proofErr w:type="gramStart"/>
      <w:r w:rsidRPr="00071B01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矬蛋</w:t>
      </w:r>
      <w:proofErr w:type="gramEnd"/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!"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if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(button1.Text == 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071B01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暫停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private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PicRun_</w:t>
      </w:r>
      <w:proofErr w:type="gramStart"/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MouseUp(</w:t>
      </w:r>
      <w:proofErr w:type="gramEnd"/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object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sender, </w:t>
      </w:r>
      <w:r w:rsidRPr="00071B01">
        <w:rPr>
          <w:rFonts w:ascii="細明體" w:eastAsia="細明體" w:cs="細明體"/>
          <w:color w:val="2B91AF"/>
          <w:kern w:val="0"/>
          <w:szCs w:val="24"/>
          <w:highlight w:val="white"/>
        </w:rPr>
        <w:t>MouseEventArgs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e)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label1.Text = 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tmrRun.Start();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tmrMove.Start();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private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PicRun_</w:t>
      </w:r>
      <w:proofErr w:type="gramStart"/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DoubleClick(</w:t>
      </w:r>
      <w:proofErr w:type="gramEnd"/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object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sender, </w:t>
      </w:r>
      <w:r w:rsidRPr="00071B01">
        <w:rPr>
          <w:rFonts w:ascii="細明體" w:eastAsia="細明體" w:cs="細明體"/>
          <w:color w:val="2B91AF"/>
          <w:kern w:val="0"/>
          <w:szCs w:val="24"/>
          <w:highlight w:val="white"/>
        </w:rPr>
        <w:t>EventArgs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e)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if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(LR == </w:t>
      </w:r>
      <w:r w:rsidRPr="00071B01">
        <w:rPr>
          <w:rFonts w:ascii="細明體" w:eastAsia="細明體" w:cs="細明體"/>
          <w:color w:val="A31515"/>
          <w:kern w:val="0"/>
          <w:szCs w:val="24"/>
          <w:highlight w:val="white"/>
        </w:rPr>
        <w:t>"toleft"</w:t>
      </w: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</w:t>
      </w:r>
      <w:r w:rsidRPr="00071B01">
        <w:rPr>
          <w:rFonts w:ascii="細明體" w:eastAsia="細明體" w:cs="細明體"/>
          <w:color w:val="0000FF"/>
          <w:kern w:val="0"/>
          <w:szCs w:val="24"/>
          <w:highlight w:val="white"/>
        </w:rPr>
        <w:t>else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{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    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    }</w:t>
      </w:r>
    </w:p>
    <w:p w:rsidR="00D60D10" w:rsidRPr="00071B01" w:rsidRDefault="00D60D10" w:rsidP="00D60D1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071B01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       }</w:t>
      </w:r>
    </w:p>
    <w:sectPr w:rsidR="00D60D10" w:rsidRPr="00071B01" w:rsidSect="00BB5775">
      <w:pgSz w:w="11906" w:h="16838"/>
      <w:pgMar w:top="720" w:right="72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AE3" w:rsidRDefault="00C30AE3" w:rsidP="00FA34A0">
      <w:r>
        <w:separator/>
      </w:r>
    </w:p>
  </w:endnote>
  <w:endnote w:type="continuationSeparator" w:id="0">
    <w:p w:rsidR="00C30AE3" w:rsidRDefault="00C30AE3" w:rsidP="00FA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AE3" w:rsidRDefault="00C30AE3" w:rsidP="00FA34A0">
      <w:r>
        <w:separator/>
      </w:r>
    </w:p>
  </w:footnote>
  <w:footnote w:type="continuationSeparator" w:id="0">
    <w:p w:rsidR="00C30AE3" w:rsidRDefault="00C30AE3" w:rsidP="00FA3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805B6"/>
    <w:multiLevelType w:val="hybridMultilevel"/>
    <w:tmpl w:val="25EE7B94"/>
    <w:lvl w:ilvl="0" w:tplc="EFA41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1A1C0E"/>
    <w:multiLevelType w:val="hybridMultilevel"/>
    <w:tmpl w:val="F12CE9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775"/>
    <w:rsid w:val="00054623"/>
    <w:rsid w:val="00136F3C"/>
    <w:rsid w:val="0015334D"/>
    <w:rsid w:val="0017553B"/>
    <w:rsid w:val="004062CB"/>
    <w:rsid w:val="004631CC"/>
    <w:rsid w:val="004856EA"/>
    <w:rsid w:val="00670873"/>
    <w:rsid w:val="006E0875"/>
    <w:rsid w:val="0071592A"/>
    <w:rsid w:val="00856A8D"/>
    <w:rsid w:val="008B5D42"/>
    <w:rsid w:val="00AD6212"/>
    <w:rsid w:val="00BB5775"/>
    <w:rsid w:val="00C30AE3"/>
    <w:rsid w:val="00D60D10"/>
    <w:rsid w:val="00D81217"/>
    <w:rsid w:val="00F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72BB1"/>
  <w15:docId w15:val="{B9EF22A1-F0EB-4D79-9C86-9063F36E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77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B57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B577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8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A34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A34A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A34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A34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P. Wang</dc:creator>
  <cp:lastModifiedBy>JP Wang</cp:lastModifiedBy>
  <cp:revision>5</cp:revision>
  <dcterms:created xsi:type="dcterms:W3CDTF">2020-10-29T08:18:00Z</dcterms:created>
  <dcterms:modified xsi:type="dcterms:W3CDTF">2022-10-22T14:47:00Z</dcterms:modified>
</cp:coreProperties>
</file>