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3749" w14:textId="46C154F2" w:rsidR="00132DC5" w:rsidRPr="008F15D1" w:rsidRDefault="008F15D1" w:rsidP="008F15D1">
      <w:pPr>
        <w:jc w:val="center"/>
        <w:rPr>
          <w:sz w:val="30"/>
          <w:szCs w:val="30"/>
        </w:rPr>
      </w:pPr>
      <w:r w:rsidRPr="008F15D1">
        <w:rPr>
          <w:rFonts w:hint="eastAsia"/>
          <w:sz w:val="30"/>
          <w:szCs w:val="30"/>
        </w:rPr>
        <w:t>大语言模型部署报告</w:t>
      </w:r>
    </w:p>
    <w:p w14:paraId="4D31E4F4" w14:textId="4315F9BA" w:rsidR="008F15D1" w:rsidRDefault="008F15D1" w:rsidP="008F15D1">
      <w:pPr>
        <w:pStyle w:val="a9"/>
        <w:ind w:left="360"/>
        <w:jc w:val="center"/>
      </w:pPr>
      <w:r>
        <w:rPr>
          <w:rFonts w:hint="eastAsia"/>
        </w:rPr>
        <w:t>学号：</w:t>
      </w:r>
      <w:r>
        <w:rPr>
          <w:rFonts w:hint="eastAsia"/>
        </w:rPr>
        <w:t xml:space="preserve">2353726      </w:t>
      </w:r>
      <w:r>
        <w:rPr>
          <w:rFonts w:hint="eastAsia"/>
        </w:rPr>
        <w:t>姓名：付煜超</w:t>
      </w:r>
      <w:r>
        <w:rPr>
          <w:rFonts w:hint="eastAsia"/>
        </w:rPr>
        <w:t xml:space="preserve">     </w:t>
      </w:r>
      <w:r>
        <w:rPr>
          <w:rFonts w:hint="eastAsia"/>
        </w:rPr>
        <w:t>指导老师：</w:t>
      </w:r>
      <w:r w:rsidR="00D835A5">
        <w:rPr>
          <w:rFonts w:hint="eastAsia"/>
        </w:rPr>
        <w:t>汪昱</w:t>
      </w:r>
    </w:p>
    <w:p w14:paraId="189503A0" w14:textId="5EFFF53F" w:rsidR="00492329" w:rsidRPr="00492329" w:rsidRDefault="00492329" w:rsidP="008F15D1">
      <w:pPr>
        <w:pStyle w:val="a9"/>
        <w:ind w:left="360"/>
        <w:jc w:val="center"/>
      </w:pPr>
      <w:r>
        <w:rPr>
          <w:rFonts w:hint="eastAsia"/>
        </w:rPr>
        <w:t>项目公开可访问链接：</w:t>
      </w:r>
      <w:r w:rsidR="00133F28" w:rsidRPr="00133F28">
        <w:rPr>
          <w:rFonts w:hint="eastAsia"/>
        </w:rPr>
        <w:fldChar w:fldCharType="begin"/>
      </w:r>
      <w:r w:rsidR="00133F28" w:rsidRPr="00133F28">
        <w:rPr>
          <w:rFonts w:hint="eastAsia"/>
        </w:rPr>
        <w:instrText>HYPERLINK "https://github.com/FutuXer/Tongji_AI_Final"</w:instrText>
      </w:r>
      <w:r w:rsidR="00133F28" w:rsidRPr="00133F28">
        <w:rPr>
          <w:rFonts w:hint="eastAsia"/>
        </w:rPr>
      </w:r>
      <w:r w:rsidR="00133F28" w:rsidRPr="00133F28">
        <w:rPr>
          <w:rFonts w:hint="eastAsia"/>
        </w:rPr>
        <w:fldChar w:fldCharType="separate"/>
      </w:r>
      <w:r w:rsidR="00133F28" w:rsidRPr="00133F28">
        <w:rPr>
          <w:rStyle w:val="af3"/>
        </w:rPr>
        <w:t xml:space="preserve">FutuXer/Tongji_AI_Final: </w:t>
      </w:r>
      <w:r w:rsidR="00133F28" w:rsidRPr="00133F28">
        <w:rPr>
          <w:rStyle w:val="af3"/>
        </w:rPr>
        <w:t>同济大学人工智能导论期末项目</w:t>
      </w:r>
      <w:r w:rsidR="00133F28" w:rsidRPr="00133F28">
        <w:rPr>
          <w:rFonts w:hint="eastAsia"/>
        </w:rPr>
        <w:fldChar w:fldCharType="end"/>
      </w:r>
    </w:p>
    <w:p w14:paraId="572E6B5B" w14:textId="6898E90F" w:rsidR="008F15D1" w:rsidRPr="00320027" w:rsidRDefault="008F15D1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518EA607" w14:textId="4C0CB45F" w:rsid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rFonts w:hint="eastAsia"/>
        </w:rPr>
        <w:t>在魔搭平台</w:t>
      </w:r>
      <w:r w:rsidR="00E352CC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9D5AE46" wp14:editId="033E054F">
                <wp:simplePos x="0" y="0"/>
                <wp:positionH relativeFrom="column">
                  <wp:posOffset>228600</wp:posOffset>
                </wp:positionH>
                <wp:positionV relativeFrom="paragraph">
                  <wp:posOffset>261620</wp:posOffset>
                </wp:positionV>
                <wp:extent cx="502920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BCB" w14:textId="127EEF20" w:rsidR="00E352CC" w:rsidRDefault="00E352CC" w:rsidP="00E352CC">
                            <w:r>
                              <w:t>torch&gt;=2.0.0</w:t>
                            </w:r>
                          </w:p>
                          <w:p w14:paraId="051D888F" w14:textId="77777777" w:rsidR="00E352CC" w:rsidRDefault="00E352CC" w:rsidP="00E352CC">
                            <w:r>
                              <w:t>transformers&gt;=4.30.0</w:t>
                            </w:r>
                          </w:p>
                          <w:p w14:paraId="590C994F" w14:textId="77777777" w:rsidR="00E352CC" w:rsidRDefault="00E352CC" w:rsidP="00E352CC">
                            <w:r>
                              <w:t>accelerate</w:t>
                            </w:r>
                          </w:p>
                          <w:p w14:paraId="536250DA" w14:textId="77777777" w:rsidR="00E352CC" w:rsidRDefault="00E352CC" w:rsidP="00E352CC">
                            <w:proofErr w:type="spellStart"/>
                            <w:r>
                              <w:t>huggingface_hub</w:t>
                            </w:r>
                            <w:proofErr w:type="spellEnd"/>
                          </w:p>
                          <w:p w14:paraId="7DC49D46" w14:textId="77777777" w:rsidR="00E352CC" w:rsidRDefault="00E352CC" w:rsidP="00E352CC">
                            <w:proofErr w:type="spellStart"/>
                            <w:r>
                              <w:t>sentencepiece</w:t>
                            </w:r>
                            <w:proofErr w:type="spellEnd"/>
                          </w:p>
                          <w:p w14:paraId="6957AF18" w14:textId="1537A343" w:rsidR="00E352CC" w:rsidRDefault="00E352CC" w:rsidP="00E352CC">
                            <w:r>
                              <w:t>tokenizers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D5AE4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pt;margin-top:20.6pt;width:396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0rDgIAAPYDAAAOAAAAZHJzL2Uyb0RvYy54bWysk1Fv0zAQx9+R+A6W32nSqB1r1HQaHUVI&#10;YyANPsDFcRoLx2dst8n49JydrqvGGyIPlp2z/7773d/rm7HX7CidV2gqPp/lnEkjsFFmX/Ef33fv&#10;rjnzAUwDGo2s+JP0/Gbz9s16sKUssEPdSMdIxPhysBXvQrBllnnRyR78DK00FGzR9RBo6fZZ42Ag&#10;9V5nRZ5fZQO6xjoU0nv6ezcF+Sbpt60U4WvbehmYrjjlFtLo0ljHMdusodw7sJ0SpzTgH7LoQRm6&#10;9Cx1BwHYwam/pHolHHpsw0xgn2HbKiFTDVTNPH9VzWMHVqZaCI63Z0z+/8mKh+Oj/eZYGD/gSA1M&#10;RXh7j+KnZwa3HZi9vHUOh05CQxfPI7JssL48HY2ofemjSD18wYaaDIeASWhsXR+pUJ2M1KkBT2fo&#10;cgxM0M9lXqyok5wJis0X+eKqSG3JoHw+bp0PnyT2LE4q7qirSR6O9z7EdKB83hJv86hVs1Nap0V0&#10;ktxqx45AHqj3RSrg1S5t2FDx1bJYJmGD8XjyRq8CGVSrvuLXefwmy0QaH02TtgRQeppTItqc8EQi&#10;E5sw1iNtjJhqbJ4IlMPJiPRwaNKh+83ZQCasuP91ACc5058NwV7NF4vo2rRYLN8TGeYuI/VlBIwg&#10;qYoHzqbpNiSnJwz2lpqyUwnXSyanXMlcieLpIUT3Xq7TrpfnuvkDAAD//wMAUEsDBBQABgAIAAAA&#10;IQC5kQli4AAAAAkBAAAPAAAAZHJzL2Rvd25yZXYueG1sTI/NTsMwEITvSLyDtUjcqFNTpVGIUyGk&#10;IpUbbcXPzY2XxCJeB9tpU54ec4Lj7KxmvqlWk+3ZEX0wjiTMZxkwpMZpQ62E/W59UwALUZFWvSOU&#10;cMYAq/ryolKldid6xuM2tiyFUCiVhC7GoeQ8NB1aFWZuQEreh/NWxSR9y7VXpxRuey6yLOdWGUoN&#10;nRrwocPmcztaCevly9t+ufHvj6/f49m0T/i1MSjl9dV0fwcs4hT/nuEXP6FDnZgObiQdWC/hNk9T&#10;ooTFXABLfiGKdDhIELlYAK8r/n9B/QMAAP//AwBQSwECLQAUAAYACAAAACEAtoM4kv4AAADhAQAA&#10;EwAAAAAAAAAAAAAAAAAAAAAAW0NvbnRlbnRfVHlwZXNdLnhtbFBLAQItABQABgAIAAAAIQA4/SH/&#10;1gAAAJQBAAALAAAAAAAAAAAAAAAAAC8BAABfcmVscy8ucmVsc1BLAQItABQABgAIAAAAIQCrgz0r&#10;DgIAAPYDAAAOAAAAAAAAAAAAAAAAAC4CAABkcnMvZTJvRG9jLnhtbFBLAQItABQABgAIAAAAIQC5&#10;kQli4AAAAAkBAAAPAAAAAAAAAAAAAAAAAGgEAABkcnMvZG93bnJldi54bWxQSwUGAAAAAAQABADz&#10;AAAAdQUAAAAA&#10;" fillcolor="#eeece1 [3214]" stroked="f">
                <v:textbox style="mso-fit-shape-to-text:t">
                  <w:txbxContent>
                    <w:p w14:paraId="64394BCB" w14:textId="127EEF20" w:rsidR="00E352CC" w:rsidRDefault="00E352CC" w:rsidP="00E352CC">
                      <w:r>
                        <w:t>torch&gt;=2.0.0</w:t>
                      </w:r>
                    </w:p>
                    <w:p w14:paraId="051D888F" w14:textId="77777777" w:rsidR="00E352CC" w:rsidRDefault="00E352CC" w:rsidP="00E352CC">
                      <w:r>
                        <w:t>transformers&gt;=4.30.0</w:t>
                      </w:r>
                    </w:p>
                    <w:p w14:paraId="590C994F" w14:textId="77777777" w:rsidR="00E352CC" w:rsidRDefault="00E352CC" w:rsidP="00E352CC">
                      <w:r>
                        <w:t>accelerate</w:t>
                      </w:r>
                    </w:p>
                    <w:p w14:paraId="536250DA" w14:textId="77777777" w:rsidR="00E352CC" w:rsidRDefault="00E352CC" w:rsidP="00E352CC">
                      <w:proofErr w:type="spellStart"/>
                      <w:r>
                        <w:t>huggingface_hub</w:t>
                      </w:r>
                      <w:proofErr w:type="spellEnd"/>
                    </w:p>
                    <w:p w14:paraId="7DC49D46" w14:textId="77777777" w:rsidR="00E352CC" w:rsidRDefault="00E352CC" w:rsidP="00E352CC">
                      <w:proofErr w:type="spellStart"/>
                      <w:r>
                        <w:t>sentencepiece</w:t>
                      </w:r>
                      <w:proofErr w:type="spellEnd"/>
                    </w:p>
                    <w:p w14:paraId="6957AF18" w14:textId="1537A343" w:rsidR="00E352CC" w:rsidRDefault="00E352CC" w:rsidP="00E352CC">
                      <w:r>
                        <w:t>tokenizers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5D1">
        <w:rPr>
          <w:rFonts w:hint="eastAsia"/>
        </w:rPr>
        <w:t>注册完成后，</w:t>
      </w:r>
      <w:r>
        <w:rPr>
          <w:rFonts w:hint="eastAsia"/>
        </w:rPr>
        <w:t>进入</w:t>
      </w:r>
      <w:r>
        <w:rPr>
          <w:rFonts w:hint="eastAsia"/>
        </w:rPr>
        <w:t>Terminal</w:t>
      </w:r>
      <w:r>
        <w:rPr>
          <w:rFonts w:hint="eastAsia"/>
        </w:rPr>
        <w:t>，</w:t>
      </w:r>
      <w:r w:rsidR="008F15D1">
        <w:rPr>
          <w:rFonts w:hint="eastAsia"/>
        </w:rPr>
        <w:t>安装必要依赖库</w:t>
      </w:r>
      <w:r w:rsidR="00E352CC">
        <w:rPr>
          <w:rFonts w:hint="eastAsia"/>
        </w:rPr>
        <w:t>：</w:t>
      </w:r>
    </w:p>
    <w:p w14:paraId="21AB03B6" w14:textId="5B82C166" w:rsidR="00320027" w:rsidRP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784858A5" wp14:editId="03C3B17C">
                <wp:simplePos x="0" y="0"/>
                <wp:positionH relativeFrom="column">
                  <wp:posOffset>228600</wp:posOffset>
                </wp:positionH>
                <wp:positionV relativeFrom="paragraph">
                  <wp:posOffset>1896745</wp:posOffset>
                </wp:positionV>
                <wp:extent cx="5029200" cy="1404620"/>
                <wp:effectExtent l="0" t="0" r="0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40B0" w14:textId="39AEA248" w:rsidR="00320027" w:rsidRDefault="00320027" w:rsidP="00320027">
                            <w:r w:rsidRPr="00320027">
                              <w:t xml:space="preserve">git clone </w:t>
                            </w:r>
                            <w:hyperlink r:id="rId8" w:history="1">
                              <w:r w:rsidRPr="00DF4157">
                                <w:rPr>
                                  <w:rStyle w:val="af3"/>
                                </w:rPr>
                                <w:t>https://www.modelscope.cn/ZhipuAI/chatglm3-6b.gi</w:t>
                              </w:r>
                              <w:r w:rsidRPr="00DF4157">
                                <w:rPr>
                                  <w:rStyle w:val="af3"/>
                                  <w:rFonts w:hint="eastAsia"/>
                                </w:rPr>
                                <w:t>t</w:t>
                              </w:r>
                            </w:hyperlink>
                          </w:p>
                          <w:p w14:paraId="2BB5D426" w14:textId="332548B8" w:rsidR="00320027" w:rsidRPr="00320027" w:rsidRDefault="00320027" w:rsidP="00320027">
                            <w:r w:rsidRPr="00320027">
                              <w:t>git clone https://www.modelscope.cn/qwen/Qwen-7B-Chat.git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858A5" id="_x0000_s1027" type="#_x0000_t202" style="position:absolute;left:0;text-align:left;margin-left:18pt;margin-top:149.35pt;width:396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tpEAIAAP0DAAAOAAAAZHJzL2Uyb0RvYy54bWysk9Fu2yAUhu8n7R0Q94sdK+kaK07Vpcs0&#10;qesmdX0ADDhGwxwGJHb29DtgN426u2q+QOADP+d852d9M3SaHKXzCkxF57OcEmk4CGX2FX36uftw&#10;TYkPzAimwciKnqSnN5v379a9LWUBLWghHUER48veVrQNwZZZ5nkrO+ZnYKXBYAOuYwGXbp8Jx3pU&#10;73RW5PlV1oMT1gGX3uPfuzFIN0m/aSQP35vGy0B0RTG3kEaXxjqO2WbNyr1jtlV8SoO9IYuOKYOX&#10;nqXuWGDk4NQ/Up3iDjw0Ycahy6BpFJepBqxmnr+q5rFlVqZaEI63Z0z+/8nyh+Oj/eFIGD7BgA1M&#10;RXh7D/yXJwa2LTN7eesc9K1kAi+eR2RZb305HY2ofemjSN1/A4FNZocASWhoXBepYJ0E1bEBpzN0&#10;OQTC8ecyL1bYSUo4xuaLfHFVpLZkrHw+bp0PXyR0JE4q6rCrSZ4d732I6bDyeUu8zYNWYqe0Tovo&#10;JLnVjhwZeqDeF6mAV7u0IX1FV8timYQNxOPJG50KaFCtuope5/EbLRNpfDYibQlM6XGOiWgz4YlE&#10;RjZhqAeixMQu0qpBnJCXg9GP+H5w0oL7Q0mPXqyo/31gTlKivxpkvpovFtG8abFYfkRAxF1G6ssI&#10;MxylKhooGafbkAyfaNhb7M1OJWovmUwpo8cSzOk9RBNfrtOul1e7+QsAAP//AwBQSwMEFAAGAAgA&#10;AAAhAIleckDhAAAACgEAAA8AAABkcnMvZG93bnJldi54bWxMj81OwzAQhO9IvIO1SNyo0yCaH7Kp&#10;EFKRyo1SQXtz4yWxiO1gO23K02NOcJyd0ew31XLSPTuS88oahPksAUamsVKZFmH7urrJgfkgjBS9&#10;NYRwJg/L+vKiEqW0J/NCx01oWSwxvhQIXQhDyblvOtLCz+xAJnof1mkRonQtl06cYrnueZokC66F&#10;MvFDJwZ67Kj53IwaYZW97bbZ2u2f3r/Hs2qf6WutCPH6anq4BxZoCn9h+MWP6FBHpoMdjfSsR7hd&#10;xCkBIS3yDFgM5GkeLweEu3lRAK8r/n9C/QMAAP//AwBQSwECLQAUAAYACAAAACEAtoM4kv4AAADh&#10;AQAAEwAAAAAAAAAAAAAAAAAAAAAAW0NvbnRlbnRfVHlwZXNdLnhtbFBLAQItABQABgAIAAAAIQA4&#10;/SH/1gAAAJQBAAALAAAAAAAAAAAAAAAAAC8BAABfcmVscy8ucmVsc1BLAQItABQABgAIAAAAIQDZ&#10;YxtpEAIAAP0DAAAOAAAAAAAAAAAAAAAAAC4CAABkcnMvZTJvRG9jLnhtbFBLAQItABQABgAIAAAA&#10;IQCJXnJA4QAAAAoBAAAPAAAAAAAAAAAAAAAAAGoEAABkcnMvZG93bnJldi54bWxQSwUGAAAAAAQA&#10;BADzAAAAeAUAAAAA&#10;" fillcolor="#eeece1 [3214]" stroked="f">
                <v:textbox style="mso-fit-shape-to-text:t">
                  <w:txbxContent>
                    <w:p w14:paraId="178440B0" w14:textId="39AEA248" w:rsidR="00320027" w:rsidRDefault="00320027" w:rsidP="00320027">
                      <w:r w:rsidRPr="00320027">
                        <w:t xml:space="preserve">git clone </w:t>
                      </w:r>
                      <w:hyperlink r:id="rId9" w:history="1">
                        <w:r w:rsidRPr="00DF4157">
                          <w:rPr>
                            <w:rStyle w:val="af3"/>
                          </w:rPr>
                          <w:t>https://www.modelscope.cn/ZhipuAI/chatglm3-6b.gi</w:t>
                        </w:r>
                        <w:r w:rsidRPr="00DF4157">
                          <w:rPr>
                            <w:rStyle w:val="af3"/>
                            <w:rFonts w:hint="eastAsia"/>
                          </w:rPr>
                          <w:t>t</w:t>
                        </w:r>
                      </w:hyperlink>
                    </w:p>
                    <w:p w14:paraId="2BB5D426" w14:textId="332548B8" w:rsidR="00320027" w:rsidRPr="00320027" w:rsidRDefault="00320027" w:rsidP="00320027">
                      <w:r w:rsidRPr="00320027">
                        <w:t>git clone https://www.modelscope.cn/qwen/Qwen-7B-Chat.git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0027">
        <w:rPr>
          <w:rFonts w:hint="eastAsia"/>
        </w:rPr>
        <w:t>根据实验需要下载相对应的中文大模型至本地</w:t>
      </w:r>
      <w:r w:rsidRPr="00320027">
        <w:t>(</w:t>
      </w:r>
      <w:r w:rsidRPr="00320027">
        <w:rPr>
          <w:rFonts w:hint="eastAsia"/>
        </w:rPr>
        <w:t>完成</w:t>
      </w:r>
      <w:r w:rsidRPr="00320027">
        <w:t>git clone</w:t>
      </w:r>
      <w:r w:rsidRPr="00320027">
        <w:rPr>
          <w:rFonts w:hint="eastAsia"/>
        </w:rPr>
        <w:t>相关</w:t>
      </w:r>
      <w:r w:rsidRPr="00320027">
        <w:t>git</w:t>
      </w:r>
      <w:r w:rsidRPr="00320027">
        <w:rPr>
          <w:rFonts w:hint="eastAsia"/>
        </w:rPr>
        <w:t>的截图或部署完成的相关截图</w:t>
      </w:r>
      <w:r w:rsidRPr="00320027">
        <w:t>)</w:t>
      </w:r>
      <w:r>
        <w:rPr>
          <w:rFonts w:hint="eastAsia"/>
        </w:rPr>
        <w:t>，下一为智普</w:t>
      </w:r>
      <w:r>
        <w:rPr>
          <w:rFonts w:hint="eastAsia"/>
        </w:rPr>
        <w:t>AI</w:t>
      </w:r>
      <w:r>
        <w:rPr>
          <w:rFonts w:hint="eastAsia"/>
        </w:rPr>
        <w:t>的部署完成图示，下二为千问部署完成的图示：</w:t>
      </w:r>
    </w:p>
    <w:p w14:paraId="74A97603" w14:textId="1B99CCD0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drawing>
          <wp:inline distT="0" distB="0" distL="0" distR="0" wp14:anchorId="26506117" wp14:editId="219B7A05">
            <wp:extent cx="5274310" cy="2646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33D9" w14:textId="2C491105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lastRenderedPageBreak/>
        <w:drawing>
          <wp:inline distT="0" distB="0" distL="0" distR="0" wp14:anchorId="6A71FD38" wp14:editId="037CB82B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CC4" w14:textId="14468BDC" w:rsidR="00E352CC" w:rsidRDefault="00320027" w:rsidP="00BF61C3">
      <w:pPr>
        <w:pStyle w:val="a9"/>
        <w:spacing w:line="276" w:lineRule="auto"/>
        <w:ind w:left="360"/>
        <w:jc w:val="left"/>
      </w:pPr>
      <w:r w:rsidRPr="00320027">
        <w:rPr>
          <w:noProof/>
        </w:rPr>
        <w:drawing>
          <wp:inline distT="0" distB="0" distL="0" distR="0" wp14:anchorId="3C3CE4F4" wp14:editId="77D7F40F">
            <wp:extent cx="5274310" cy="1243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27">
        <w:rPr>
          <w:noProof/>
        </w:rPr>
        <w:drawing>
          <wp:inline distT="0" distB="0" distL="0" distR="0" wp14:anchorId="19E2DE24" wp14:editId="675FB09D">
            <wp:extent cx="5274310" cy="124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E8A" w14:textId="26196F75" w:rsidR="00320027" w:rsidRDefault="00EF4FE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CDFFE78" wp14:editId="289F6948">
                <wp:simplePos x="0" y="0"/>
                <wp:positionH relativeFrom="column">
                  <wp:posOffset>295275</wp:posOffset>
                </wp:positionH>
                <wp:positionV relativeFrom="paragraph">
                  <wp:posOffset>269240</wp:posOffset>
                </wp:positionV>
                <wp:extent cx="5029200" cy="1404620"/>
                <wp:effectExtent l="0" t="0" r="0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EAFC" w14:textId="77777777" w:rsidR="00320027" w:rsidRDefault="00320027" w:rsidP="00320027">
                            <w:r>
                              <w:t xml:space="preserve">python -m </w:t>
                            </w:r>
                            <w:proofErr w:type="spellStart"/>
                            <w:r>
                              <w:t>venv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</w:p>
                          <w:p w14:paraId="63A52D51" w14:textId="0DE2C5F2" w:rsidR="00320027" w:rsidRDefault="00320027" w:rsidP="00320027">
                            <w:r>
                              <w:t xml:space="preserve">source </w:t>
                            </w:r>
                            <w:proofErr w:type="spellStart"/>
                            <w:r>
                              <w:t>qwen_env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activate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FE78" id="_x0000_s1028" type="#_x0000_t202" style="position:absolute;left:0;text-align:left;margin-left:23.25pt;margin-top:21.2pt;width:396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moEQIAAP0DAAAOAAAAZHJzL2Uyb0RvYy54bWysk9Fu2yAUhu8n7R0Q94sdK+kaK6Tq0mWa&#10;1HWTuj0ABhyjYQ4DErt7+h1wmkbd3TRfIPCBn3O+87O+GXtDjsoHDZbR+aykRFkBUts9oz++795d&#10;UxIit5IbsIrRJxXozebtm/XgalVBB0YqT1DEhnpwjHYxurooguhUz8MMnLIYbMH3POLS7wvp+YDq&#10;vSmqsrwqBvDSeRAqBPx7NwXpJuu3rRLxa9sGFYlhFHOLefR5bNJYbNa83nvuOi1OafB/yKLn2uKl&#10;Z6k7Hjk5eP2XVK+FhwBtnAnoC2hbLVSuAauZl6+qeey4U7kWhBPcGVP4f7Li4fjovnkSxw8wYgNz&#10;EcHdg/gZiIVtx+1e3XoPQ6e4xIvnCVkxuFCfjibUoQ5JpBm+gMQm80OELDS2vk9UsE6C6tiApzN0&#10;NUYi8OeyrFbYSUoExuaLcnFV5bYUvH4+7nyInxT0JE0Y9djVLM+P9yGmdHj9vCXdFsBoudPG5EVy&#10;ktoaT44cPdDsq1zAq13GkoHR1bJaZmEL6Xj2Rq8jGtTontHrMn2TZRKNj1bmLZFrM80xEWNPeBKR&#10;iU0cm5FoyWi+OtFqQD4hLw+TH/H94KQD/5uSAb3IaPh14F5RYj5bZL6aLxbJvHmxWL5HQMRfRprL&#10;CLcCpRiNlEzTbcyGzzTcLfZmpzO1l0xOKaPHMszTe0gmvlznXS+vdvMHAAD//wMAUEsDBBQABgAI&#10;AAAAIQANjbE04QAAAAkBAAAPAAAAZHJzL2Rvd25yZXYueG1sTI/NTsMwEITvSLyDtUjcqENa0ijE&#10;qRBSkcqNUvFzc+MlsYjXIXbalKdnOcFptTuj2W/K1eQ6ccAhWE8KrmcJCKTaG0uNgt3z+ioHEaIm&#10;oztPqOCEAVbV+VmpC+OP9ISHbWwEh1AotII2xr6QMtQtOh1mvkdi7cMPTkdeh0aaQR853HUyTZJM&#10;Om2JP7S6x/sW68/t6BSsly9vu+VmeH94/R5PtnnEr41FpS4vprtbEBGn+GeGX3xGh4qZ9n4kE0Sn&#10;YJHdsJNnugDBej7P+bBXkGbzDGRVyv8Nqh8AAAD//wMAUEsBAi0AFAAGAAgAAAAhALaDOJL+AAAA&#10;4QEAABMAAAAAAAAAAAAAAAAAAAAAAFtDb250ZW50X1R5cGVzXS54bWxQSwECLQAUAAYACAAAACEA&#10;OP0h/9YAAACUAQAACwAAAAAAAAAAAAAAAAAvAQAAX3JlbHMvLnJlbHNQSwECLQAUAAYACAAAACEA&#10;7r3ZqBECAAD9AwAADgAAAAAAAAAAAAAAAAAuAgAAZHJzL2Uyb0RvYy54bWxQSwECLQAUAAYACAAA&#10;ACEADY2xNOEAAAAJAQAADwAAAAAAAAAAAAAAAABrBAAAZHJzL2Rvd25yZXYueG1sUEsFBgAAAAAE&#10;AAQA8wAAAHkFAAAAAA==&#10;" fillcolor="#eeece1 [3214]" stroked="f">
                <v:textbox style="mso-fit-shape-to-text:t">
                  <w:txbxContent>
                    <w:p w14:paraId="0EFEEAFC" w14:textId="77777777" w:rsidR="00320027" w:rsidRDefault="00320027" w:rsidP="00320027">
                      <w:r>
                        <w:t xml:space="preserve">python -m </w:t>
                      </w:r>
                      <w:proofErr w:type="spellStart"/>
                      <w:r>
                        <w:t>venv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qwen_env</w:t>
                      </w:r>
                      <w:proofErr w:type="spellEnd"/>
                    </w:p>
                    <w:p w14:paraId="63A52D51" w14:textId="0DE2C5F2" w:rsidR="00320027" w:rsidRDefault="00320027" w:rsidP="00320027">
                      <w:r>
                        <w:t xml:space="preserve">source </w:t>
                      </w:r>
                      <w:proofErr w:type="spellStart"/>
                      <w:r>
                        <w:t>qwen_env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activate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027">
        <w:rPr>
          <w:rFonts w:hint="eastAsia"/>
        </w:rPr>
        <w:t>创建虚拟环境（可选，这里我只创建了</w:t>
      </w:r>
      <w:proofErr w:type="spellStart"/>
      <w:r w:rsidR="00320027">
        <w:rPr>
          <w:rFonts w:hint="eastAsia"/>
        </w:rPr>
        <w:t>qwen</w:t>
      </w:r>
      <w:proofErr w:type="spellEnd"/>
      <w:r w:rsidR="00320027">
        <w:rPr>
          <w:rFonts w:hint="eastAsia"/>
        </w:rPr>
        <w:t>的虚拟环境）</w:t>
      </w:r>
    </w:p>
    <w:p w14:paraId="2B3F3607" w14:textId="047C7D9E" w:rsidR="00EF4FE7" w:rsidRDefault="00EF4FE7" w:rsidP="00BF61C3">
      <w:pPr>
        <w:spacing w:line="276" w:lineRule="auto"/>
        <w:jc w:val="left"/>
      </w:pPr>
    </w:p>
    <w:p w14:paraId="7AE6C8A4" w14:textId="382CB49B" w:rsidR="00B717FD" w:rsidRPr="00320027" w:rsidRDefault="00B717FD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1E3273F5" w14:textId="023D3361" w:rsidR="007703DD" w:rsidRDefault="007703DD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在构建</w:t>
      </w:r>
      <w:r w:rsidRPr="00B717FD">
        <w:rPr>
          <w:rFonts w:hint="eastAsia"/>
        </w:rPr>
        <w:t>智谱</w:t>
      </w:r>
      <w:r w:rsidRPr="00B717FD">
        <w:t>ChatGLM3-6B</w:t>
      </w:r>
      <w:r w:rsidRPr="00B717FD">
        <w:rPr>
          <w:rFonts w:hint="eastAsia"/>
        </w:rPr>
        <w:t>大语言模型</w:t>
      </w:r>
      <w:r>
        <w:rPr>
          <w:rFonts w:hint="eastAsia"/>
        </w:rPr>
        <w:t>时，我使用的是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文件；构建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模型时，使用的是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文件。这两种部署方式并无结果上的差异，只是想尝试一下两种部署的方法。</w:t>
      </w:r>
    </w:p>
    <w:p w14:paraId="3B6001C0" w14:textId="25C9A59A" w:rsidR="007703DD" w:rsidRDefault="00F60A89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这里需要额外说明一点，我在构建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大模型时一开始使用的是</w:t>
      </w:r>
      <w:proofErr w:type="spellStart"/>
      <w:r>
        <w:rPr>
          <w:rFonts w:hint="eastAsia"/>
        </w:rPr>
        <w:t>ipynb</w:t>
      </w:r>
      <w:proofErr w:type="spellEnd"/>
      <w:r>
        <w:rPr>
          <w:rFonts w:hint="eastAsia"/>
        </w:rPr>
        <w:t>文件，但是内存会爆炸；后来我使用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便可以了。这里我查资料找到了一些原因。</w:t>
      </w:r>
      <w:r w:rsidRPr="00F60A89">
        <w:t>虽然这两种方式在推理结果上没有本质差异，但在实际部署过程中，我发现它们在资源管理上的表现存在明显区别。使用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脚本运行时，模型加载过程较为稳定，内存占用可控，任务完成后资源会自动释放；而使用</w:t>
      </w:r>
      <w:r w:rsidRPr="00F60A89">
        <w:t xml:space="preserve"> </w:t>
      </w:r>
      <w:proofErr w:type="spellStart"/>
      <w:r w:rsidRPr="00F60A89">
        <w:t>Jupyter</w:t>
      </w:r>
      <w:proofErr w:type="spellEnd"/>
      <w:r w:rsidRPr="00F60A89">
        <w:t xml:space="preserve"> Notebook (.</w:t>
      </w:r>
      <w:proofErr w:type="spellStart"/>
      <w:r w:rsidRPr="00F60A89">
        <w:t>ipynb</w:t>
      </w:r>
      <w:proofErr w:type="spellEnd"/>
      <w:r w:rsidRPr="00F60A89">
        <w:t xml:space="preserve">) </w:t>
      </w:r>
      <w:r w:rsidRPr="00F60A89">
        <w:t>文件部署</w:t>
      </w:r>
      <w:r w:rsidRPr="00F60A89">
        <w:t xml:space="preserve"> </w:t>
      </w:r>
      <w:proofErr w:type="spellStart"/>
      <w:r w:rsidRPr="00F60A89">
        <w:t>Qwen</w:t>
      </w:r>
      <w:proofErr w:type="spellEnd"/>
      <w:r w:rsidRPr="00F60A89">
        <w:t xml:space="preserve"> </w:t>
      </w:r>
      <w:r w:rsidRPr="00F60A89">
        <w:t>模型时，则多次出现</w:t>
      </w:r>
      <w:r w:rsidRPr="00F60A89">
        <w:t>“</w:t>
      </w:r>
      <w:r w:rsidRPr="00F60A89">
        <w:t>内存爆炸</w:t>
      </w:r>
      <w:r w:rsidRPr="00F60A89">
        <w:t>”</w:t>
      </w:r>
      <w:r w:rsidRPr="00F60A89">
        <w:t>问题。这主要是因为</w:t>
      </w:r>
      <w:r w:rsidRPr="00F60A89">
        <w:t xml:space="preserve"> Notebook </w:t>
      </w:r>
      <w:r w:rsidRPr="00F60A89">
        <w:t>内核常驻，变量和缓存不易自动释放，特别是反复执行加载</w:t>
      </w:r>
      <w:r w:rsidRPr="00F60A89">
        <w:lastRenderedPageBreak/>
        <w:t>模型的代码块容易导致内存累积。此外，</w:t>
      </w:r>
      <w:r w:rsidRPr="00F60A89">
        <w:t xml:space="preserve">Notebook </w:t>
      </w:r>
      <w:r w:rsidRPr="00F60A89">
        <w:t>会自动保存所有变量与输出内容，也进一步加重了内存负担。相比之下，</w:t>
      </w:r>
      <w:r w:rsidRPr="00F60A89">
        <w:t>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脚本一次性执行、过程简洁，运行结束后系统资源能及时回收，因而更适合部署体积较大的大语言模型。因此，在后续部署大模型时，推荐优先采用</w:t>
      </w:r>
      <w:r w:rsidRPr="00F60A89">
        <w:t xml:space="preserve"> .</w:t>
      </w:r>
      <w:proofErr w:type="spellStart"/>
      <w:r w:rsidRPr="00F60A89">
        <w:t>py</w:t>
      </w:r>
      <w:proofErr w:type="spellEnd"/>
      <w:r w:rsidRPr="00F60A89">
        <w:t xml:space="preserve"> </w:t>
      </w:r>
      <w:r w:rsidRPr="00F60A89">
        <w:t>脚本形式来提升稳定性与运行效率。</w:t>
      </w:r>
    </w:p>
    <w:p w14:paraId="3048162E" w14:textId="78AAE15D" w:rsidR="00A05E9F" w:rsidRDefault="00A05E9F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下面是部署完成的图例。</w:t>
      </w:r>
    </w:p>
    <w:p w14:paraId="1AED5834" w14:textId="657ECC31" w:rsidR="00B717FD" w:rsidRDefault="00F60A89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24A164F7" wp14:editId="213F08D4">
            <wp:extent cx="3571875" cy="21785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548" cy="2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148" w14:textId="529A5616" w:rsidR="00A06C63" w:rsidRDefault="007703DD" w:rsidP="00BF61C3">
      <w:pPr>
        <w:spacing w:line="276" w:lineRule="auto"/>
        <w:jc w:val="left"/>
      </w:pPr>
      <w:r w:rsidRPr="007703DD">
        <w:rPr>
          <w:rFonts w:hint="eastAsia"/>
          <w:noProof/>
        </w:rPr>
        <w:drawing>
          <wp:inline distT="0" distB="0" distL="0" distR="0" wp14:anchorId="243B6EB3" wp14:editId="1BB4EF28">
            <wp:extent cx="4695825" cy="161804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08" cy="16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D201" w14:textId="2FFCA1F0" w:rsidR="00A06C63" w:rsidRDefault="00A06C63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09DD3A3D" wp14:editId="347B3210">
            <wp:extent cx="4705350" cy="85484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245" cy="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2BF3" w14:textId="092BCA24" w:rsidR="00A05E9F" w:rsidRPr="00A05E9F" w:rsidRDefault="00A05E9F" w:rsidP="00BF61C3">
      <w:pPr>
        <w:spacing w:line="276" w:lineRule="auto"/>
        <w:jc w:val="left"/>
      </w:pPr>
      <w:r w:rsidRPr="00A05E9F">
        <w:rPr>
          <w:rFonts w:hint="eastAsia"/>
          <w:noProof/>
        </w:rPr>
        <w:drawing>
          <wp:inline distT="0" distB="0" distL="0" distR="0" wp14:anchorId="33C90BBD" wp14:editId="53E79240">
            <wp:extent cx="4733925" cy="1859146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03" cy="186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E1A" w14:textId="77777777" w:rsidR="00A05E9F" w:rsidRDefault="00A05E9F" w:rsidP="00BF61C3">
      <w:pPr>
        <w:spacing w:line="276" w:lineRule="auto"/>
        <w:jc w:val="left"/>
      </w:pPr>
    </w:p>
    <w:p w14:paraId="36DA4D62" w14:textId="516EB4CA" w:rsidR="00A05E9F" w:rsidRPr="00320027" w:rsidRDefault="00A05E9F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智谱</w:t>
      </w:r>
      <w:proofErr w:type="spellStart"/>
      <w:r>
        <w:rPr>
          <w:rFonts w:hint="eastAsia"/>
          <w:b/>
          <w:bCs/>
          <w:sz w:val="24"/>
          <w:szCs w:val="24"/>
        </w:rPr>
        <w:t>chatglm</w:t>
      </w:r>
      <w:proofErr w:type="spellEnd"/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qwen-7B-Base</w:t>
      </w:r>
      <w:r>
        <w:rPr>
          <w:rFonts w:hint="eastAsia"/>
          <w:b/>
          <w:bCs/>
          <w:sz w:val="24"/>
          <w:szCs w:val="24"/>
        </w:rPr>
        <w:t>大模型对话</w:t>
      </w:r>
      <w:r w:rsidR="00BF61C3">
        <w:rPr>
          <w:rFonts w:hint="eastAsia"/>
          <w:b/>
          <w:bCs/>
          <w:sz w:val="24"/>
          <w:szCs w:val="24"/>
        </w:rPr>
        <w:t>结果</w:t>
      </w:r>
    </w:p>
    <w:p w14:paraId="6CD6BA60" w14:textId="77777777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3.1</w:t>
      </w:r>
      <w:r w:rsidRPr="00962F43">
        <w:rPr>
          <w:rFonts w:ascii="Times New Roman" w:eastAsia="宋体" w:hAnsi="Times New Roman" w:cs="Times New Roman"/>
        </w:rPr>
        <w:t>请说出以下两句话区别在哪里？</w:t>
      </w:r>
      <w:r w:rsidRPr="00962F43">
        <w:rPr>
          <w:rFonts w:ascii="Times New Roman" w:eastAsia="宋体" w:hAnsi="Times New Roman" w:cs="Times New Roman"/>
        </w:rPr>
        <w:t xml:space="preserve"> 1</w:t>
      </w:r>
      <w:r w:rsidRPr="00962F43">
        <w:rPr>
          <w:rFonts w:ascii="Times New Roman" w:eastAsia="宋体" w:hAnsi="Times New Roman" w:cs="Times New Roman"/>
        </w:rPr>
        <w:t>、冬天：能穿多少穿多少</w:t>
      </w:r>
      <w:r w:rsidRPr="00962F43">
        <w:rPr>
          <w:rFonts w:ascii="Times New Roman" w:eastAsia="宋体" w:hAnsi="Times New Roman" w:cs="Times New Roman"/>
        </w:rPr>
        <w:t xml:space="preserve"> 2</w:t>
      </w:r>
      <w:r w:rsidRPr="00962F43">
        <w:rPr>
          <w:rFonts w:ascii="Times New Roman" w:eastAsia="宋体" w:hAnsi="Times New Roman" w:cs="Times New Roman"/>
        </w:rPr>
        <w:t>、夏天：能穿多少穿多少</w:t>
      </w:r>
    </w:p>
    <w:p w14:paraId="44B294B7" w14:textId="6D8C0CF8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lastRenderedPageBreak/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4850DAF3" w14:textId="5136B20A" w:rsidR="00962F43" w:rsidRP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02CD1539" wp14:editId="5763652D">
            <wp:extent cx="5274310" cy="607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0017" w14:textId="17AFF5B5" w:rsidR="00A05E9F" w:rsidRPr="00962F43" w:rsidRDefault="00962F43" w:rsidP="00BF61C3">
      <w:pPr>
        <w:spacing w:line="276" w:lineRule="auto"/>
        <w:jc w:val="left"/>
      </w:pPr>
      <w:proofErr w:type="spellStart"/>
      <w:r>
        <w:t>Q</w:t>
      </w:r>
      <w:r>
        <w:rPr>
          <w:rFonts w:hint="eastAsia"/>
        </w:rPr>
        <w:t>wen</w:t>
      </w:r>
      <w:proofErr w:type="spellEnd"/>
      <w:r>
        <w:rPr>
          <w:rFonts w:hint="eastAsia"/>
        </w:rPr>
        <w:t>：</w:t>
      </w:r>
    </w:p>
    <w:p w14:paraId="3A2FD2E5" w14:textId="47614579" w:rsidR="00A05E9F" w:rsidRDefault="00962F43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2A76705E" wp14:editId="4DB962FD">
            <wp:extent cx="5274310" cy="248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DC9F" w14:textId="77777777" w:rsidR="00CD784E" w:rsidRDefault="00962F43" w:rsidP="00BF61C3">
      <w:pPr>
        <w:spacing w:line="276" w:lineRule="auto"/>
        <w:jc w:val="left"/>
      </w:pPr>
      <w:r>
        <w:rPr>
          <w:rFonts w:hint="eastAsia"/>
        </w:rPr>
        <w:t>分析：</w:t>
      </w:r>
    </w:p>
    <w:p w14:paraId="34A486A4" w14:textId="580C1DB8" w:rsidR="00CD784E" w:rsidRPr="00CD784E" w:rsidRDefault="00CD784E" w:rsidP="00BF61C3">
      <w:pPr>
        <w:spacing w:line="276" w:lineRule="auto"/>
        <w:ind w:leftChars="200" w:left="420"/>
        <w:jc w:val="left"/>
      </w:pPr>
      <w:r w:rsidRPr="00CD784E">
        <w:t>人类正常理解：</w:t>
      </w:r>
      <w:r w:rsidRPr="00CD784E">
        <w:br/>
        <w:t>“</w:t>
      </w:r>
      <w:r w:rsidRPr="00CD784E">
        <w:t>冬天不穿就会冷</w:t>
      </w:r>
      <w:r w:rsidRPr="00CD784E">
        <w:t xml:space="preserve">” → </w:t>
      </w:r>
      <w:r w:rsidRPr="00CD784E">
        <w:t>暗示冬天气温低，需要穿衣保暖。</w:t>
      </w:r>
    </w:p>
    <w:p w14:paraId="26CE1D4B" w14:textId="77777777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“</w:t>
      </w:r>
      <w:r w:rsidRPr="00CD784E">
        <w:t>夏天不穿就会热</w:t>
      </w:r>
      <w:r w:rsidRPr="00CD784E">
        <w:t xml:space="preserve">” → </w:t>
      </w:r>
      <w:r w:rsidRPr="00CD784E">
        <w:t>暗示夏天气温高，不穿也会热。</w:t>
      </w:r>
    </w:p>
    <w:p w14:paraId="0D4431C3" w14:textId="56B9F4E1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虽然语法结构相似，但含义上是反向的</w:t>
      </w:r>
      <w:r w:rsidRPr="00CD784E">
        <w:rPr>
          <w:rFonts w:hint="eastAsia"/>
        </w:rPr>
        <w:t>，</w:t>
      </w:r>
      <w:r w:rsidRPr="00CD784E">
        <w:t>前者说</w:t>
      </w:r>
      <w:r w:rsidRPr="00CD784E">
        <w:t>“</w:t>
      </w:r>
      <w:r w:rsidRPr="00CD784E">
        <w:t>穿衣能避免冷</w:t>
      </w:r>
      <w:r w:rsidRPr="00CD784E">
        <w:t>”</w:t>
      </w:r>
      <w:r w:rsidRPr="00CD784E">
        <w:t>，后者说</w:t>
      </w:r>
      <w:r w:rsidRPr="00CD784E">
        <w:t>“</w:t>
      </w:r>
      <w:r w:rsidRPr="00CD784E">
        <w:t>穿不穿都热</w:t>
      </w:r>
      <w:r w:rsidRPr="00CD784E">
        <w:t>”</w:t>
      </w:r>
      <w:r w:rsidRPr="00CD784E">
        <w:t>，强调的是夏天本身热，穿衣与否无关紧要</w:t>
      </w:r>
      <w:r w:rsidRPr="00CD784E">
        <w:rPr>
          <w:rFonts w:hint="eastAsia"/>
        </w:rPr>
        <w:t>，</w:t>
      </w:r>
      <w:r w:rsidRPr="00CD784E">
        <w:t>所以人类常识会认为这两句话意思不同或相反。</w:t>
      </w:r>
    </w:p>
    <w:p w14:paraId="329E127B" w14:textId="63409F39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Qwen-7B-Chat </w:t>
      </w:r>
      <w:r w:rsidRPr="00CD784E">
        <w:rPr>
          <w:rFonts w:ascii="Times New Roman" w:eastAsia="宋体" w:hAnsi="Times New Roman" w:cs="Times New Roman"/>
        </w:rPr>
        <w:t>回答：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表示这两句话意思相反，理由是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冬天和夏天的气温不同，穿衣的作用也不同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，贴近人类常识，回答准确，解释清楚。符合人类理解。</w:t>
      </w:r>
    </w:p>
    <w:p w14:paraId="0BFD7D66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ChatGLM3-6B </w:t>
      </w:r>
      <w:r w:rsidRPr="00CD784E">
        <w:rPr>
          <w:rFonts w:ascii="Times New Roman" w:eastAsia="宋体" w:hAnsi="Times New Roman" w:cs="Times New Roman"/>
        </w:rPr>
        <w:t>回答：</w:t>
      </w:r>
    </w:p>
    <w:p w14:paraId="7537C5B5" w14:textId="593A3399" w:rsid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表面上说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这两句话的意思是一样的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，但接着解释说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都是说明不穿衣服会带来不适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，也提到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强调了穿衣的重要性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，这与题目潜在的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反差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含义不完全一致。虽有道理，但偏离题目重点，不够贴切。</w:t>
      </w:r>
    </w:p>
    <w:p w14:paraId="0CD0B9FA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回答耗时：</w:t>
      </w:r>
    </w:p>
    <w:p w14:paraId="3E7B7613" w14:textId="6E3A0414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proofErr w:type="spellStart"/>
      <w:r w:rsidRPr="00CD784E">
        <w:rPr>
          <w:rFonts w:ascii="Times New Roman" w:eastAsia="宋体" w:hAnsi="Times New Roman" w:cs="Times New Roman"/>
        </w:rPr>
        <w:t>Qwen</w:t>
      </w:r>
      <w:proofErr w:type="spellEnd"/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8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秒</w:t>
      </w:r>
    </w:p>
    <w:p w14:paraId="216D90F8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ChatGLM3</w:t>
      </w:r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 xml:space="preserve">62 </w:t>
      </w:r>
      <w:r w:rsidRPr="00CD784E">
        <w:rPr>
          <w:rFonts w:ascii="Times New Roman" w:eastAsia="宋体" w:hAnsi="Times New Roman" w:cs="Times New Roman"/>
        </w:rPr>
        <w:t>秒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两者在时效性上基本一致。</w:t>
      </w:r>
    </w:p>
    <w:p w14:paraId="5AB4DAD3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</w:p>
    <w:p w14:paraId="06BBC2FD" w14:textId="7D64368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3.2</w:t>
      </w:r>
      <w:r w:rsidRPr="00CD784E">
        <w:rPr>
          <w:rFonts w:ascii="Times New Roman" w:eastAsia="宋体" w:hAnsi="Times New Roman" w:cs="Times New Roman"/>
        </w:rPr>
        <w:t>请说出以下两句话区别在哪里？单身狗产生的原因有两个，一是谁都看不上，二是谁都看不上</w:t>
      </w:r>
    </w:p>
    <w:p w14:paraId="29F28706" w14:textId="0015072A" w:rsidR="000B5271" w:rsidRDefault="000B5271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BF11DFD" w14:textId="510A910C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DCF547B" wp14:editId="518D739C">
            <wp:extent cx="5274310" cy="60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D506" w14:textId="24F2A64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</w:p>
    <w:p w14:paraId="4CBE5119" w14:textId="5A88A4DC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B965D26" wp14:editId="24970AFE">
            <wp:extent cx="5274310" cy="233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0829" w14:textId="5B6CBE4F" w:rsid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0B5271">
        <w:rPr>
          <w:rFonts w:ascii="Times New Roman" w:eastAsia="宋体" w:hAnsi="Times New Roman" w:cs="Times New Roman"/>
        </w:rPr>
        <w:t>关于单身狗产生原因两句话的区别，智谱</w:t>
      </w:r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深入分析了两个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的指代，指出第一个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单身狗自己看不上别人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，第二个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别人看不上单身狗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，强调了主动和被动的不同，指出单身原因既包括单身者自身的态度，也包括外界对单身者的看法，解析细致且有层次感。而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则将两句话的结构区分为疑问句和并列句，认为两句话的语义重</w:t>
      </w:r>
      <w:r w:rsidRPr="000B5271">
        <w:rPr>
          <w:rFonts w:ascii="Times New Roman" w:eastAsia="宋体" w:hAnsi="Times New Roman" w:cs="Times New Roman"/>
        </w:rPr>
        <w:lastRenderedPageBreak/>
        <w:t>点不一样，一句在强调原因的疑问性质，另一句在罗列原因的类型，突出其中一种成因，语法角度更强。智谱</w:t>
      </w:r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的回答更注重代词指代及主被动关系的语义细节，体现对句意深度拆解，而</w:t>
      </w:r>
      <w:proofErr w:type="spellStart"/>
      <w:r w:rsidRPr="000B5271">
        <w:rPr>
          <w:rFonts w:ascii="Times New Roman" w:eastAsia="宋体" w:hAnsi="Times New Roman" w:cs="Times New Roman"/>
        </w:rPr>
        <w:t>Qwen</w:t>
      </w:r>
      <w:proofErr w:type="spellEnd"/>
      <w:r w:rsidRPr="000B5271">
        <w:rPr>
          <w:rFonts w:ascii="Times New Roman" w:eastAsia="宋体" w:hAnsi="Times New Roman" w:cs="Times New Roman"/>
        </w:rPr>
        <w:t>则偏重于句式和语义功能的区别，帮助理解句子整体表达的焦点不同。两者结合能全面覆盖语法和语义层面。</w:t>
      </w:r>
    </w:p>
    <w:p w14:paraId="5AB14043" w14:textId="77777777" w:rsidR="000B5271" w:rsidRP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0A2F444A" w14:textId="386F0FE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3.3</w:t>
      </w:r>
      <w:r w:rsidRPr="00CD784E">
        <w:rPr>
          <w:rFonts w:ascii="Times New Roman" w:eastAsia="宋体" w:hAnsi="Times New Roman" w:cs="Times New Roman"/>
        </w:rPr>
        <w:t>他知道我知道你知道他不知道吗？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这句话里，到底谁不知道</w:t>
      </w:r>
    </w:p>
    <w:p w14:paraId="70DD988A" w14:textId="1D156B9D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5E52B95" w14:textId="41F31BD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2307645" wp14:editId="588587AF">
            <wp:extent cx="5274310" cy="585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32A" w14:textId="36F0A5D4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Qwen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F9CCD1E" w14:textId="4664D3EA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5228317" wp14:editId="7528C8E7">
            <wp:extent cx="5274310" cy="393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3D00" w14:textId="6657C53F" w:rsid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他知道我知道你知道他不知道吗？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这句复杂句子的理解，智谱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将其定位为逻辑悖论，分析中指出无论假设句子为真或假都会产生矛盾，无法用传统逻辑完全解释，体现了对语言中自指与知识状态嵌套的复杂性。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的回答则尝试展开分析不同人物之间的知识层级关系，探讨谁知道什么，谁又不知道什么，给出多种可能情境解释，比如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你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、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我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知道，或者只有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知道但其他人不知道，努力从认知心理角度剖析句子的多重含义。智谱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从哲学逻辑角度指出悖论本质，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则尝试从现实认知角度化解表面复杂，使人更易把握不同视角的知识状态，前者侧重抽象逻辑，后者注重具体分析，二者互为补充。</w:t>
      </w:r>
    </w:p>
    <w:p w14:paraId="0692AD6D" w14:textId="77777777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 w:hint="eastAsia"/>
        </w:rPr>
        <w:t>3.4</w:t>
      </w:r>
      <w:r w:rsidRPr="00CD784E">
        <w:rPr>
          <w:rFonts w:ascii="Times New Roman" w:eastAsia="宋体" w:hAnsi="Times New Roman" w:cs="Times New Roman"/>
        </w:rPr>
        <w:t>明明明明明白白白喜欢他，可她就是不说。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这句话里，明明和白白谁喜欢谁？</w:t>
      </w:r>
    </w:p>
    <w:p w14:paraId="5804B519" w14:textId="094DE7D0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28660C74" w14:textId="132E1521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95FF5D8" wp14:editId="724D1BBD">
            <wp:extent cx="5245100" cy="4610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A51" w14:textId="290E06AF" w:rsid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534CAB4D" w14:textId="4BC81E56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10D49BB5" wp14:editId="543F89D1">
            <wp:extent cx="5274310" cy="436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4050" w14:textId="6ECA2086" w:rsidR="0045327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明明喜欢白白，但她不说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这句话，智谱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简洁地说明了明明喜欢白白的情感事实，并指出白白也喜欢明明但未表达，直接揭示人物内心情感的矛盾和不表达的状态。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的回答则更偏向考试题目解析，通过提取语境线索，分析补充句子和拟人手法等语言细节，帮助理解文章中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的情感事实以及对比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温暖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和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暖和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词义的差别，回答更偏学术与语言知识考查。智谱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直指人物情感，</w:t>
      </w:r>
      <w:proofErr w:type="spellStart"/>
      <w:r w:rsidRPr="0045327E">
        <w:rPr>
          <w:rFonts w:ascii="Times New Roman" w:eastAsia="宋体" w:hAnsi="Times New Roman" w:cs="Times New Roman"/>
        </w:rPr>
        <w:t>Qwen</w:t>
      </w:r>
      <w:proofErr w:type="spellEnd"/>
      <w:r w:rsidRPr="0045327E">
        <w:rPr>
          <w:rFonts w:ascii="Times New Roman" w:eastAsia="宋体" w:hAnsi="Times New Roman" w:cs="Times New Roman"/>
        </w:rPr>
        <w:t>则注重语言知识和表达技巧的考察，前者更适合感情理解，后者更适合语言学习，两者结合可兼顾情感与语言双重理解。</w:t>
      </w:r>
    </w:p>
    <w:p w14:paraId="0A4AAC22" w14:textId="77777777" w:rsidR="0045327E" w:rsidRP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73A069D6" w14:textId="73B7733F" w:rsidR="00CD784E" w:rsidRP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3.5</w:t>
      </w:r>
      <w:r w:rsidRPr="00CD784E">
        <w:rPr>
          <w:rFonts w:ascii="Times New Roman" w:eastAsia="宋体" w:hAnsi="Times New Roman" w:cs="Times New Roman"/>
        </w:rPr>
        <w:t>领导：你这是什么意思？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小明：没什么意思。意思意思。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领导：你这就不够意思了。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小明：小意思，小意思。领导：你这人真有意思。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小明：其实也没有别的意思。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领导：那我就不好意思了。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小明：是我不好意思。请问：以上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意思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分别是什么意思。</w:t>
      </w:r>
    </w:p>
    <w:p w14:paraId="4ACC498C" w14:textId="53EF3078" w:rsidR="00A05E9F" w:rsidRDefault="0045327E" w:rsidP="00BF61C3">
      <w:pPr>
        <w:spacing w:line="276" w:lineRule="auto"/>
        <w:jc w:val="left"/>
      </w:pPr>
      <w:proofErr w:type="spellStart"/>
      <w:r>
        <w:lastRenderedPageBreak/>
        <w:t>C</w:t>
      </w:r>
      <w:r>
        <w:rPr>
          <w:rFonts w:hint="eastAsia"/>
        </w:rPr>
        <w:t>hatglm</w:t>
      </w:r>
      <w:proofErr w:type="spellEnd"/>
      <w:r>
        <w:rPr>
          <w:rFonts w:hint="eastAsia"/>
        </w:rPr>
        <w:t>：</w:t>
      </w:r>
    </w:p>
    <w:p w14:paraId="2630D6C3" w14:textId="4FA28298" w:rsidR="0045327E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4FD31B7E" wp14:editId="445A38BD">
            <wp:extent cx="5274310" cy="1946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699" w14:textId="583C6D33" w:rsidR="0045327E" w:rsidRPr="00CD784E" w:rsidRDefault="0045327E" w:rsidP="00BF61C3">
      <w:pPr>
        <w:spacing w:line="276" w:lineRule="auto"/>
        <w:jc w:val="left"/>
      </w:pP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：</w:t>
      </w:r>
    </w:p>
    <w:p w14:paraId="01B7DCBC" w14:textId="39D2782B" w:rsidR="00A05E9F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5B4C2656" wp14:editId="697EA024">
            <wp:extent cx="3035935" cy="10680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F996" w14:textId="77777777" w:rsidR="00BF61C3" w:rsidRDefault="00BF61C3" w:rsidP="00BF61C3">
      <w:pPr>
        <w:spacing w:line="276" w:lineRule="auto"/>
        <w:jc w:val="left"/>
      </w:pPr>
    </w:p>
    <w:p w14:paraId="5DE249FB" w14:textId="54899F6C" w:rsidR="00BF61C3" w:rsidRPr="00BF61C3" w:rsidRDefault="00BF61C3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大模型的横向对比分析</w:t>
      </w:r>
    </w:p>
    <w:p w14:paraId="44780185" w14:textId="7A52CE1A" w:rsidR="00A05E9F" w:rsidRDefault="0045327E" w:rsidP="00BF61C3">
      <w:pPr>
        <w:spacing w:line="276" w:lineRule="auto"/>
        <w:ind w:firstLineChars="200" w:firstLine="420"/>
        <w:jc w:val="left"/>
      </w:pPr>
      <w:r w:rsidRPr="0045327E">
        <w:t>关于</w:t>
      </w:r>
      <w:r w:rsidRPr="0045327E">
        <w:t>“</w:t>
      </w:r>
      <w:r w:rsidRPr="0045327E">
        <w:t>意思</w:t>
      </w:r>
      <w:r w:rsidRPr="0045327E">
        <w:t>”</w:t>
      </w:r>
      <w:r w:rsidRPr="0045327E">
        <w:t>一词在不同语境中的含义，智谱</w:t>
      </w:r>
      <w:r w:rsidRPr="0045327E">
        <w:t>AI</w:t>
      </w:r>
      <w:r w:rsidRPr="0045327E">
        <w:t>详细地结合一段对话，从领导和小明的多轮互动中逐句解释</w:t>
      </w:r>
      <w:r w:rsidRPr="0045327E">
        <w:t>“</w:t>
      </w:r>
      <w:r w:rsidRPr="0045327E">
        <w:t>意思</w:t>
      </w:r>
      <w:r w:rsidRPr="0045327E">
        <w:t>”</w:t>
      </w:r>
      <w:r w:rsidRPr="0045327E">
        <w:t>在不同语境中的不同用法，包括</w:t>
      </w:r>
      <w:r w:rsidRPr="0045327E">
        <w:t>“</w:t>
      </w:r>
      <w:r w:rsidRPr="0045327E">
        <w:t>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无意义</w:t>
      </w:r>
      <w:r w:rsidRPr="0045327E">
        <w:t>”</w:t>
      </w:r>
      <w:r w:rsidRPr="0045327E">
        <w:t>、</w:t>
      </w:r>
      <w:r w:rsidRPr="0045327E">
        <w:t>“</w:t>
      </w:r>
      <w:r w:rsidRPr="0045327E">
        <w:t>不够充分</w:t>
      </w:r>
      <w:r w:rsidRPr="0045327E">
        <w:t>”</w:t>
      </w:r>
      <w:r w:rsidRPr="0045327E">
        <w:t>、</w:t>
      </w:r>
      <w:r w:rsidRPr="0045327E">
        <w:t>“</w:t>
      </w:r>
      <w:r w:rsidRPr="0045327E">
        <w:t>不足挂齿</w:t>
      </w:r>
      <w:r w:rsidRPr="0045327E">
        <w:t>”</w:t>
      </w:r>
      <w:r w:rsidRPr="0045327E">
        <w:t>、</w:t>
      </w:r>
      <w:r w:rsidRPr="0045327E">
        <w:t>“</w:t>
      </w:r>
      <w:r w:rsidRPr="0045327E">
        <w:t>赞赏</w:t>
      </w:r>
      <w:r w:rsidRPr="0045327E">
        <w:t>”</w:t>
      </w:r>
      <w:r w:rsidRPr="0045327E">
        <w:t>和</w:t>
      </w:r>
      <w:r w:rsidRPr="0045327E">
        <w:t>“</w:t>
      </w:r>
      <w:r w:rsidRPr="0045327E">
        <w:t>道歉</w:t>
      </w:r>
      <w:r w:rsidRPr="0045327E">
        <w:t>”</w:t>
      </w:r>
      <w:r w:rsidRPr="0045327E">
        <w:t>等多重涵义，展现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多义性的丰富层面。</w:t>
      </w:r>
      <w:proofErr w:type="spellStart"/>
      <w:r w:rsidRPr="0045327E">
        <w:t>Qwen</w:t>
      </w:r>
      <w:proofErr w:type="spellEnd"/>
      <w:r w:rsidRPr="0045327E">
        <w:t>的回答则通过归纳总结，将</w:t>
      </w:r>
      <w:r w:rsidRPr="0045327E">
        <w:t>“</w:t>
      </w:r>
      <w:r w:rsidRPr="0045327E">
        <w:t>意思</w:t>
      </w:r>
      <w:r w:rsidRPr="0045327E">
        <w:t>”</w:t>
      </w:r>
      <w:r w:rsidRPr="0045327E">
        <w:t>分成六种常见的语义类别，如</w:t>
      </w:r>
      <w:r w:rsidRPr="0045327E">
        <w:t>“</w:t>
      </w:r>
      <w:r w:rsidRPr="0045327E">
        <w:t>表达含义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没有意义</w:t>
      </w:r>
      <w:r w:rsidRPr="0045327E">
        <w:t>”</w:t>
      </w:r>
      <w:r w:rsidRPr="0045327E">
        <w:t>、</w:t>
      </w:r>
      <w:r w:rsidRPr="0045327E">
        <w:t>“</w:t>
      </w:r>
      <w:r w:rsidRPr="0045327E">
        <w:t>小事情</w:t>
      </w:r>
      <w:r w:rsidRPr="0045327E">
        <w:t>”</w:t>
      </w:r>
      <w:r w:rsidRPr="0045327E">
        <w:t>、</w:t>
      </w:r>
      <w:r w:rsidRPr="0045327E">
        <w:t>“</w:t>
      </w:r>
      <w:r w:rsidRPr="0045327E">
        <w:t>真实意图</w:t>
      </w:r>
      <w:r w:rsidRPr="0045327E">
        <w:t>”</w:t>
      </w:r>
      <w:r w:rsidRPr="0045327E">
        <w:t>、</w:t>
      </w:r>
      <w:r w:rsidRPr="0045327E">
        <w:t>“</w:t>
      </w:r>
      <w:r w:rsidRPr="0045327E">
        <w:t>表示歉意</w:t>
      </w:r>
      <w:r w:rsidRPr="0045327E">
        <w:t>”</w:t>
      </w:r>
      <w:r w:rsidRPr="0045327E">
        <w:t>等，条理清晰、简洁明了。智谱</w:t>
      </w:r>
      <w:r w:rsidRPr="0045327E">
        <w:t>AI</w:t>
      </w:r>
      <w:r w:rsidRPr="0045327E">
        <w:t>通过具体情景展现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的多样化应用，</w:t>
      </w:r>
      <w:proofErr w:type="spellStart"/>
      <w:r w:rsidRPr="0045327E">
        <w:t>Qwen</w:t>
      </w:r>
      <w:proofErr w:type="spellEnd"/>
      <w:r w:rsidRPr="0045327E">
        <w:t>则通过分类总结帮助快速掌握词义，前者注重情境还原，后者注重语言知识点提炼，两者互补增强理解深度和广度。</w:t>
      </w:r>
    </w:p>
    <w:p w14:paraId="6B6EA870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智谱</w:t>
      </w:r>
      <w:r w:rsidRPr="00BF61C3">
        <w:t>AI</w:t>
      </w:r>
      <w:r w:rsidRPr="00BF61C3">
        <w:t>在回答中表现出较强的逻辑深度和细节拆解能力。它往往从语义层面、指代关系和逻辑结构入手，能够细致地剖析问题背后的语法和语义机制，例如对</w:t>
      </w:r>
      <w:r w:rsidRPr="00BF61C3">
        <w:t>“</w:t>
      </w:r>
      <w:r w:rsidRPr="00BF61C3">
        <w:t>单身狗产生原因</w:t>
      </w:r>
      <w:r w:rsidRPr="00BF61C3">
        <w:t>”</w:t>
      </w:r>
      <w:r w:rsidRPr="00BF61C3">
        <w:t>的主被动指代区分，以及对</w:t>
      </w:r>
      <w:r w:rsidRPr="00BF61C3">
        <w:t>“</w:t>
      </w:r>
      <w:r w:rsidRPr="00BF61C3">
        <w:t>意思</w:t>
      </w:r>
      <w:r w:rsidRPr="00BF61C3">
        <w:t>”</w:t>
      </w:r>
      <w:r w:rsidRPr="00BF61C3">
        <w:t>多义词的多层次语境分析，体现了其扎实的语言理解能力。此外，智谱</w:t>
      </w:r>
      <w:r w:rsidRPr="00BF61C3">
        <w:t>AI</w:t>
      </w:r>
      <w:r w:rsidRPr="00BF61C3">
        <w:t>在处理复杂逻辑悖论时，能够准确指出其悖论性质，显示出一定的哲学思辨能力。它的回答更偏向系统化、细致化，适合需要深入剖析语言细节或逻辑结构的场景。</w:t>
      </w:r>
    </w:p>
    <w:p w14:paraId="0F40C08F" w14:textId="77777777" w:rsidR="00BF61C3" w:rsidRPr="00BF61C3" w:rsidRDefault="00BF61C3" w:rsidP="00BF61C3">
      <w:pPr>
        <w:spacing w:line="276" w:lineRule="auto"/>
        <w:jc w:val="left"/>
      </w:pPr>
      <w:r w:rsidRPr="00BF61C3">
        <w:t>相比之下，</w:t>
      </w:r>
      <w:proofErr w:type="spellStart"/>
      <w:r w:rsidRPr="00BF61C3">
        <w:t>Qwen</w:t>
      </w:r>
      <w:proofErr w:type="spellEnd"/>
      <w:r w:rsidRPr="00BF61C3">
        <w:t>则更注重表达的直观性和生活化理解，善于用更简洁明了的语言揭示句子的核心含义和实际应用场景。例如对季节穿衣句子的反义表达，</w:t>
      </w:r>
      <w:proofErr w:type="spellStart"/>
      <w:r w:rsidRPr="00BF61C3">
        <w:t>Qwen</w:t>
      </w:r>
      <w:proofErr w:type="spellEnd"/>
      <w:r w:rsidRPr="00BF61C3">
        <w:t>能够用非常具体的生活常识来帮助理解，对复杂句子的知识状态也尝试从多个角度进行现实解读，降低理解门槛。</w:t>
      </w:r>
      <w:proofErr w:type="spellStart"/>
      <w:r w:rsidRPr="00BF61C3">
        <w:t>Qwen</w:t>
      </w:r>
      <w:proofErr w:type="spellEnd"/>
      <w:r w:rsidRPr="00BF61C3">
        <w:t>的回答往往条理清晰，分类总结能力强，便于快速把握要点，适合希望获得快速、实用且易懂解答的用户。</w:t>
      </w:r>
    </w:p>
    <w:p w14:paraId="4227E8C5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从缺点方面来看，智谱</w:t>
      </w:r>
      <w:r w:rsidRPr="00BF61C3">
        <w:t>AI</w:t>
      </w:r>
      <w:r w:rsidRPr="00BF61C3">
        <w:t>在某些回答中表达较为抽象，过于强调细节和语义深度时可能导致理解门槛较高，不够生活化，普通用户可能感到较难直观理解。其对于部分复杂问题的回答可能略显学术化，缺乏生活化的示例说明。</w:t>
      </w:r>
      <w:proofErr w:type="spellStart"/>
      <w:r w:rsidRPr="00BF61C3">
        <w:t>Qwen</w:t>
      </w:r>
      <w:proofErr w:type="spellEnd"/>
      <w:r w:rsidRPr="00BF61C3">
        <w:t>则有时过于简化，可能忽视了某些语义上的微妙区别，尤其是在多义词指代和语法结构复杂度上，深度略有欠缺。此外，</w:t>
      </w:r>
      <w:proofErr w:type="spellStart"/>
      <w:r w:rsidRPr="00BF61C3">
        <w:t>Qwen</w:t>
      </w:r>
      <w:proofErr w:type="spellEnd"/>
      <w:r w:rsidRPr="00BF61C3">
        <w:lastRenderedPageBreak/>
        <w:t>对悖论等抽象逻辑问题的处理较为</w:t>
      </w:r>
      <w:r w:rsidRPr="00BF61C3">
        <w:t>“</w:t>
      </w:r>
      <w:r w:rsidRPr="00BF61C3">
        <w:t>现实化</w:t>
      </w:r>
      <w:r w:rsidRPr="00BF61C3">
        <w:t>”</w:t>
      </w:r>
      <w:r w:rsidRPr="00BF61C3">
        <w:t>，没有完全揭示逻辑悖论的本质。</w:t>
      </w:r>
    </w:p>
    <w:p w14:paraId="6BBB1B0B" w14:textId="77777777" w:rsidR="00A05E9F" w:rsidRPr="00BF61C3" w:rsidRDefault="00A05E9F" w:rsidP="00BF61C3">
      <w:pPr>
        <w:spacing w:line="276" w:lineRule="auto"/>
        <w:jc w:val="left"/>
      </w:pPr>
    </w:p>
    <w:p w14:paraId="2A665F2D" w14:textId="77777777" w:rsidR="007726D8" w:rsidRPr="007726D8" w:rsidRDefault="007726D8" w:rsidP="007726D8">
      <w:pPr>
        <w:spacing w:line="276" w:lineRule="auto"/>
        <w:jc w:val="left"/>
        <w:rPr>
          <w:b/>
          <w:bCs/>
        </w:rPr>
      </w:pPr>
      <w:r w:rsidRPr="007726D8">
        <w:rPr>
          <w:b/>
          <w:bCs/>
        </w:rPr>
        <w:t>总结</w:t>
      </w:r>
    </w:p>
    <w:p w14:paraId="345E199D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通过对智谱</w:t>
      </w:r>
      <w:r w:rsidRPr="007726D8">
        <w:t>AI</w:t>
      </w:r>
      <w:r w:rsidRPr="007726D8">
        <w:t>（</w:t>
      </w:r>
      <w:r w:rsidRPr="007726D8">
        <w:t>ChatGLM3-6B</w:t>
      </w:r>
      <w:r w:rsidRPr="007726D8">
        <w:t>）与</w:t>
      </w:r>
      <w:r w:rsidRPr="007726D8">
        <w:t>Qwen-7B-Chat</w:t>
      </w:r>
      <w:r w:rsidRPr="007726D8">
        <w:t>在多个语言理解测试任务中的表现分析，可以看出两者各具优势、互有侧重。智谱</w:t>
      </w:r>
      <w:r w:rsidRPr="007726D8">
        <w:t>AI</w:t>
      </w:r>
      <w:r w:rsidRPr="007726D8">
        <w:t>在处理复杂语义、指代关系与逻辑悖论等方面表现出较强的分析深度与系统性，适合用于深入挖掘语言结构与抽象逻辑的应用场景。而</w:t>
      </w:r>
      <w:proofErr w:type="spellStart"/>
      <w:r w:rsidRPr="007726D8">
        <w:t>Qwen</w:t>
      </w:r>
      <w:proofErr w:type="spellEnd"/>
      <w:r w:rsidRPr="007726D8">
        <w:t>则更注重表达的直观性与生活化，能够快速把握句子核心含义，适合日常交流和语言教学类任务。</w:t>
      </w:r>
    </w:p>
    <w:p w14:paraId="190974D4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两者在</w:t>
      </w:r>
      <w:r w:rsidRPr="007726D8">
        <w:t>“</w:t>
      </w:r>
      <w:r w:rsidRPr="007726D8">
        <w:t>多义词理解</w:t>
      </w:r>
      <w:r w:rsidRPr="007726D8">
        <w:t>”</w:t>
      </w:r>
      <w:r w:rsidRPr="007726D8">
        <w:t>、</w:t>
      </w:r>
      <w:r w:rsidRPr="007726D8">
        <w:t>“</w:t>
      </w:r>
      <w:r w:rsidRPr="007726D8">
        <w:t>语句结构拆解</w:t>
      </w:r>
      <w:r w:rsidRPr="007726D8">
        <w:t>”</w:t>
      </w:r>
      <w:r w:rsidRPr="007726D8">
        <w:t>、</w:t>
      </w:r>
      <w:r w:rsidRPr="007726D8">
        <w:t>“</w:t>
      </w:r>
      <w:r w:rsidRPr="007726D8">
        <w:t>逻辑悖论识别</w:t>
      </w:r>
      <w:r w:rsidRPr="007726D8">
        <w:t>”</w:t>
      </w:r>
      <w:r w:rsidRPr="007726D8">
        <w:t>等方面均展现出一定能力，但风格不同。智谱</w:t>
      </w:r>
      <w:r w:rsidRPr="007726D8">
        <w:t>AI</w:t>
      </w:r>
      <w:r w:rsidRPr="007726D8">
        <w:t>强调细致拆解与语义严谨，</w:t>
      </w:r>
      <w:proofErr w:type="spellStart"/>
      <w:r w:rsidRPr="007726D8">
        <w:t>Qwen</w:t>
      </w:r>
      <w:proofErr w:type="spellEnd"/>
      <w:r w:rsidRPr="007726D8">
        <w:t>强调快速理解与表达简明。总体而言，前者更</w:t>
      </w:r>
      <w:r w:rsidRPr="007726D8">
        <w:t>“</w:t>
      </w:r>
      <w:r w:rsidRPr="007726D8">
        <w:t>学院派</w:t>
      </w:r>
      <w:r w:rsidRPr="007726D8">
        <w:t>”</w:t>
      </w:r>
      <w:r w:rsidRPr="007726D8">
        <w:t>，后者更</w:t>
      </w:r>
      <w:r w:rsidRPr="007726D8">
        <w:t>“</w:t>
      </w:r>
      <w:r w:rsidRPr="007726D8">
        <w:t>实用派</w:t>
      </w:r>
      <w:r w:rsidRPr="007726D8">
        <w:t>”</w:t>
      </w:r>
      <w:r w:rsidRPr="007726D8">
        <w:t>。</w:t>
      </w:r>
    </w:p>
    <w:p w14:paraId="1AD3A5DC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因此，在实际应用中，若需求偏重语言推理、复杂结构分析，可优先考虑智谱</w:t>
      </w:r>
      <w:r w:rsidRPr="007726D8">
        <w:t>AI</w:t>
      </w:r>
      <w:r w:rsidRPr="007726D8">
        <w:t>；若注重响应速度与用户友好性，则</w:t>
      </w:r>
      <w:proofErr w:type="spellStart"/>
      <w:r w:rsidRPr="007726D8">
        <w:t>Qwen</w:t>
      </w:r>
      <w:proofErr w:type="spellEnd"/>
      <w:r w:rsidRPr="007726D8">
        <w:t>更为适合。未来模型的优化可在二者之间寻找融合点，以兼顾深度与易用性，提升中文大模型的实用价值。</w:t>
      </w:r>
    </w:p>
    <w:p w14:paraId="7A635160" w14:textId="77777777" w:rsidR="00A05E9F" w:rsidRPr="007726D8" w:rsidRDefault="00A05E9F" w:rsidP="00BF61C3">
      <w:pPr>
        <w:spacing w:line="276" w:lineRule="auto"/>
        <w:jc w:val="left"/>
      </w:pPr>
    </w:p>
    <w:sectPr w:rsidR="00A05E9F" w:rsidRPr="00772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E08F2" w14:textId="77777777" w:rsidR="00E831D8" w:rsidRDefault="00E831D8" w:rsidP="008F15D1">
      <w:r>
        <w:separator/>
      </w:r>
    </w:p>
  </w:endnote>
  <w:endnote w:type="continuationSeparator" w:id="0">
    <w:p w14:paraId="41C38242" w14:textId="77777777" w:rsidR="00E831D8" w:rsidRDefault="00E831D8" w:rsidP="008F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82651" w14:textId="77777777" w:rsidR="00E831D8" w:rsidRDefault="00E831D8" w:rsidP="008F15D1">
      <w:r>
        <w:separator/>
      </w:r>
    </w:p>
  </w:footnote>
  <w:footnote w:type="continuationSeparator" w:id="0">
    <w:p w14:paraId="35E0F547" w14:textId="77777777" w:rsidR="00E831D8" w:rsidRDefault="00E831D8" w:rsidP="008F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4202"/>
    <w:multiLevelType w:val="multilevel"/>
    <w:tmpl w:val="2FA0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9C0E09"/>
    <w:multiLevelType w:val="multilevel"/>
    <w:tmpl w:val="5072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5E764E"/>
    <w:multiLevelType w:val="multilevel"/>
    <w:tmpl w:val="42B0E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F16DC0"/>
    <w:multiLevelType w:val="multilevel"/>
    <w:tmpl w:val="63D6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053857">
    <w:abstractNumId w:val="2"/>
  </w:num>
  <w:num w:numId="2" w16cid:durableId="1294553939">
    <w:abstractNumId w:val="3"/>
  </w:num>
  <w:num w:numId="3" w16cid:durableId="1357343557">
    <w:abstractNumId w:val="1"/>
  </w:num>
  <w:num w:numId="4" w16cid:durableId="587886759">
    <w:abstractNumId w:val="0"/>
  </w:num>
  <w:num w:numId="5" w16cid:durableId="638459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1556"/>
    <w:rsid w:val="000B5271"/>
    <w:rsid w:val="000E5F07"/>
    <w:rsid w:val="00132DC5"/>
    <w:rsid w:val="00133F28"/>
    <w:rsid w:val="00320027"/>
    <w:rsid w:val="003A1CD3"/>
    <w:rsid w:val="0045327E"/>
    <w:rsid w:val="00492329"/>
    <w:rsid w:val="006329DE"/>
    <w:rsid w:val="007703DD"/>
    <w:rsid w:val="00771556"/>
    <w:rsid w:val="007726D8"/>
    <w:rsid w:val="007C3A0A"/>
    <w:rsid w:val="00810798"/>
    <w:rsid w:val="008107C2"/>
    <w:rsid w:val="0084603A"/>
    <w:rsid w:val="00852EDD"/>
    <w:rsid w:val="008F15D1"/>
    <w:rsid w:val="00962F43"/>
    <w:rsid w:val="00A05E9F"/>
    <w:rsid w:val="00A06C63"/>
    <w:rsid w:val="00A30850"/>
    <w:rsid w:val="00AC5575"/>
    <w:rsid w:val="00B10BDE"/>
    <w:rsid w:val="00B52BB6"/>
    <w:rsid w:val="00B66C45"/>
    <w:rsid w:val="00B717FD"/>
    <w:rsid w:val="00BB2D59"/>
    <w:rsid w:val="00BF61C3"/>
    <w:rsid w:val="00CD784E"/>
    <w:rsid w:val="00D835A5"/>
    <w:rsid w:val="00E352CC"/>
    <w:rsid w:val="00E831D8"/>
    <w:rsid w:val="00EF4FE7"/>
    <w:rsid w:val="00F6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5AE9E"/>
  <w15:chartTrackingRefBased/>
  <w15:docId w15:val="{8CEADB9B-656D-4CD8-A734-60A031A5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15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556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556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556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55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55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55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556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1556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1556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1556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15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15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15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1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1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55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1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15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5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556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55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1556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771556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F15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F15D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F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F15D1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E352CC"/>
    <w:rPr>
      <w:color w:val="666666"/>
    </w:rPr>
  </w:style>
  <w:style w:type="character" w:styleId="af3">
    <w:name w:val="Hyperlink"/>
    <w:basedOn w:val="a0"/>
    <w:uiPriority w:val="99"/>
    <w:unhideWhenUsed/>
    <w:rsid w:val="00320027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20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ZhipuAI/chatglm3-6b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odelscope.cn/ZhipuAI/chatglm3-6b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2C74F-D790-4CF0-A59B-6A547D8AD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553</Words>
  <Characters>3156</Characters>
  <Application>Microsoft Office Word</Application>
  <DocSecurity>0</DocSecurity>
  <Lines>26</Lines>
  <Paragraphs>7</Paragraphs>
  <ScaleCrop>false</ScaleCrop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煜超 付</dc:creator>
  <cp:keywords/>
  <dc:description/>
  <cp:lastModifiedBy>煜超 付</cp:lastModifiedBy>
  <cp:revision>7</cp:revision>
  <dcterms:created xsi:type="dcterms:W3CDTF">2025-06-03T00:30:00Z</dcterms:created>
  <dcterms:modified xsi:type="dcterms:W3CDTF">2025-06-11T05:52:00Z</dcterms:modified>
</cp:coreProperties>
</file>