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CF05D7" w:rsidP="00BA286F">
      <w:pPr>
        <w:spacing w:after="0"/>
        <w:rPr>
          <w:b/>
          <w:color w:val="365F91" w:themeColor="accent1" w:themeShade="BF"/>
          <w:sz w:val="36"/>
        </w:rPr>
      </w:pPr>
      <w:proofErr w:type="spellStart"/>
      <w:r>
        <w:rPr>
          <w:b/>
          <w:color w:val="262626" w:themeColor="text1" w:themeTint="D9"/>
          <w:sz w:val="44"/>
        </w:rPr>
        <w:t>Aliev</w:t>
      </w:r>
      <w:proofErr w:type="spellEnd"/>
      <w:r w:rsidRPr="00ED0E6D">
        <w:rPr>
          <w:b/>
          <w:color w:val="262626" w:themeColor="text1" w:themeTint="D9"/>
          <w:sz w:val="44"/>
        </w:rPr>
        <w:t xml:space="preserve"> </w:t>
      </w:r>
      <w:proofErr w:type="spellStart"/>
      <w:r>
        <w:rPr>
          <w:b/>
          <w:color w:val="95B3D7" w:themeColor="accent1" w:themeTint="99"/>
          <w:sz w:val="44"/>
        </w:rPr>
        <w:t>Vladyslav</w:t>
      </w:r>
      <w:proofErr w:type="spellEnd"/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CF05D7" w:rsidRPr="00CF05D7" w:rsidRDefault="00CF05D7" w:rsidP="00CF05D7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842AC6" wp14:editId="3769A9F3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E3C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Pr="00CF05D7">
        <w:rPr>
          <w:color w:val="000000" w:themeColor="text1"/>
        </w:rPr>
        <w:t>Vienna, Vienna, Austria</w:t>
      </w:r>
      <w:r w:rsidRPr="00CF05D7">
        <w:rPr>
          <w:b/>
          <w:noProof/>
          <w:sz w:val="32"/>
        </w:rPr>
        <w:t xml:space="preserve"> </w:t>
      </w:r>
    </w:p>
    <w:p w:rsidR="00CF05D7" w:rsidRPr="00E83B41" w:rsidRDefault="001E3E99" w:rsidP="00CF05D7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6704" behindDoc="0" locked="0" layoutInCell="1" allowOverlap="1" wp14:anchorId="795803DF" wp14:editId="40998AC2">
            <wp:simplePos x="0" y="0"/>
            <wp:positionH relativeFrom="column">
              <wp:posOffset>1527175</wp:posOffset>
            </wp:positionH>
            <wp:positionV relativeFrom="paragraph">
              <wp:posOffset>148590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CF05D7" w:rsidRPr="00A4231C">
          <w:rPr>
            <w:rStyle w:val="Hyperlink"/>
            <w:sz w:val="18"/>
          </w:rPr>
          <w:t>fluffyhair112@gmail.com</w:t>
        </w:r>
      </w:hyperlink>
      <w:r w:rsidR="00096732">
        <w:rPr>
          <w:sz w:val="18"/>
        </w:rPr>
        <w:t xml:space="preserve">  </w:t>
      </w:r>
      <w:r w:rsidR="00096732">
        <w:rPr>
          <w:color w:val="000000" w:themeColor="text1"/>
          <w:sz w:val="24"/>
        </w:rPr>
        <w:t xml:space="preserve">      </w:t>
      </w:r>
      <w:r w:rsidR="00CF05D7">
        <w:rPr>
          <w:sz w:val="18"/>
          <w:szCs w:val="24"/>
        </w:rPr>
        <w:t>+</w:t>
      </w:r>
      <w:r w:rsidR="00CF05D7">
        <w:rPr>
          <w:sz w:val="18"/>
          <w:szCs w:val="24"/>
        </w:rPr>
        <w:t>43 (0)1</w:t>
      </w:r>
      <w:r w:rsidR="00CF05D7" w:rsidRPr="00F45FB1">
        <w:rPr>
          <w:sz w:val="18"/>
          <w:szCs w:val="24"/>
        </w:rPr>
        <w:t>512 3457</w:t>
      </w:r>
      <w:r w:rsidR="00CF05D7">
        <w:rPr>
          <w:sz w:val="18"/>
          <w:szCs w:val="24"/>
        </w:rPr>
        <w:t xml:space="preserve">   </w:t>
      </w:r>
      <w:r w:rsidR="00096732">
        <w:rPr>
          <w:sz w:val="18"/>
          <w:szCs w:val="24"/>
        </w:rPr>
        <w:t xml:space="preserve">   </w:t>
      </w:r>
      <w:r w:rsidR="00096732" w:rsidRPr="00D20AC9">
        <w:rPr>
          <w:noProof/>
          <w:lang w:eastAsia="en-US"/>
        </w:rPr>
        <w:drawing>
          <wp:inline distT="0" distB="0" distL="0" distR="0" wp14:anchorId="67EE6800" wp14:editId="4018AD1E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732">
        <w:rPr>
          <w:color w:val="000000" w:themeColor="text1"/>
          <w:sz w:val="24"/>
        </w:rPr>
        <w:t xml:space="preserve"> </w:t>
      </w:r>
      <w:r w:rsidR="00096732" w:rsidRPr="00926C49">
        <w:rPr>
          <w:color w:val="000000" w:themeColor="text1"/>
          <w:sz w:val="20"/>
        </w:rPr>
        <w:t>linkedin.com/in/</w:t>
      </w:r>
      <w:r w:rsidR="00CF05D7" w:rsidRPr="003A6BDB">
        <w:rPr>
          <w:color w:val="000000" w:themeColor="text1"/>
          <w:sz w:val="20"/>
        </w:rPr>
        <w:t>aliev-vladyslav-3b2b78326/</w:t>
      </w:r>
    </w:p>
    <w:p w:rsidR="00CF05D7" w:rsidRDefault="00CF05D7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2AB27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6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AA8CD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096732">
        <w:rPr>
          <w:b/>
          <w:color w:val="0D0D0D" w:themeColor="text1" w:themeTint="F2"/>
          <w:sz w:val="24"/>
        </w:rPr>
        <w:t xml:space="preserve">         </w:t>
      </w:r>
      <w:r w:rsidR="00765C8F">
        <w:rPr>
          <w:b/>
          <w:color w:val="0D0D0D" w:themeColor="text1" w:themeTint="F2"/>
          <w:sz w:val="24"/>
        </w:rPr>
        <w:t xml:space="preserve"> </w:t>
      </w:r>
      <w:r w:rsidR="00096732">
        <w:rPr>
          <w:b/>
          <w:i/>
          <w:color w:val="365F91" w:themeColor="accent1" w:themeShade="BF"/>
          <w:sz w:val="24"/>
        </w:rPr>
        <w:t>Sofia City, Bulgaria</w:t>
      </w:r>
    </w:p>
    <w:p w:rsidR="00CC2194" w:rsidRDefault="00096732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Dreamix</w:t>
      </w:r>
      <w:proofErr w:type="spellEnd"/>
      <w:r>
        <w:rPr>
          <w:b/>
          <w:color w:val="365F91" w:themeColor="accent1" w:themeShade="BF"/>
        </w:rPr>
        <w:t xml:space="preserve">  </w:t>
      </w:r>
      <w:r w:rsidR="00D83BCC">
        <w:rPr>
          <w:b/>
          <w:color w:val="365F91" w:themeColor="accent1" w:themeShade="BF"/>
        </w:rPr>
        <w:t>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Led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12-member team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in developing an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online business server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using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React.js,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Redux</w:t>
      </w:r>
      <w:proofErr w:type="spellEnd"/>
      <w:r w:rsidRPr="009D1145">
        <w:rPr>
          <w:rFonts w:cstheme="minorHAnsi"/>
          <w:b/>
          <w:color w:val="595959" w:themeColor="text1" w:themeTint="A6"/>
          <w:sz w:val="20"/>
          <w:szCs w:val="20"/>
        </w:rPr>
        <w:t>, Hooks, Bootstrap 5, and Pixi.js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to build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scalable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responsive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front end.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Designed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scalable front-end architecture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proofErr w:type="spellStart"/>
      <w:r w:rsidRPr="00096732">
        <w:rPr>
          <w:rFonts w:cstheme="minorHAnsi"/>
          <w:color w:val="595959" w:themeColor="text1" w:themeTint="A6"/>
          <w:sz w:val="20"/>
          <w:szCs w:val="20"/>
        </w:rPr>
        <w:t>serverless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REST APIs with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improving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load times by 40%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through optimized code structure and NoSQL database integration.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Built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backend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Node.js, Java, Python, and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applying modern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OOP principles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to reduce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server response times by 50%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support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1 million concurrent users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Integrated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AWS services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such as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EC2, S3, EKS,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SageMaker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Lambda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ensuring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reliable and scalable cloud infrastructure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Developed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custom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ChatGPT</w:t>
      </w:r>
      <w:proofErr w:type="spellEnd"/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 solution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tailored to project needs, improving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user interaction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reducing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manual workload by 35+ hours per month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13CB0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Achieved measurable results, including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40% reduction in API response time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30% improvement in user interactions</w:t>
      </w:r>
      <w:r w:rsidRPr="000967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5792E" w:rsidRDefault="00F5792E" w:rsidP="00F5792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2C537D" w:rsidRPr="00096732" w:rsidRDefault="002C537D" w:rsidP="002C537D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96732">
        <w:rPr>
          <w:b/>
          <w:color w:val="0D0D0D" w:themeColor="text1" w:themeTint="F2"/>
          <w:sz w:val="24"/>
        </w:rPr>
        <w:t xml:space="preserve"> </w:t>
      </w:r>
      <w:r w:rsidR="00096732">
        <w:rPr>
          <w:b/>
          <w:i/>
          <w:color w:val="365F91" w:themeColor="accent1" w:themeShade="BF"/>
          <w:sz w:val="24"/>
        </w:rPr>
        <w:t>Warsaw, Poland</w:t>
      </w:r>
    </w:p>
    <w:p w:rsidR="00611CA5" w:rsidRDefault="00096732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Relevant </w:t>
      </w:r>
      <w:proofErr w:type="gramStart"/>
      <w:r>
        <w:rPr>
          <w:b/>
          <w:color w:val="365F91" w:themeColor="accent1" w:themeShade="BF"/>
        </w:rPr>
        <w:t>Software</w:t>
      </w:r>
      <w:r w:rsidRPr="00611CA5">
        <w:rPr>
          <w:b/>
          <w:color w:val="365F91" w:themeColor="accent1" w:themeShade="BF"/>
        </w:rPr>
        <w:t xml:space="preserve">  </w:t>
      </w:r>
      <w:r w:rsidR="00611CA5" w:rsidRPr="00611CA5">
        <w:rPr>
          <w:b/>
          <w:color w:val="365F91" w:themeColor="accent1" w:themeShade="BF"/>
        </w:rPr>
        <w:t>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Developed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E-Learning, Wellness &amp; Fitness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Food Delivery &amp; Ride Ordering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platforms using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React, Next.js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for the frontend and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Node.js, Express.js, and Nest.js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for the backend, exclusively with </w:t>
      </w:r>
      <w:proofErr w:type="spellStart"/>
      <w:r w:rsidRPr="002C537D">
        <w:rPr>
          <w:rFonts w:cstheme="minorHAnsi"/>
          <w:b/>
          <w:color w:val="595959" w:themeColor="text1" w:themeTint="A6"/>
          <w:sz w:val="20"/>
          <w:szCs w:val="20"/>
        </w:rPr>
        <w:t>TypeScript</w:t>
      </w:r>
      <w:proofErr w:type="spellEnd"/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Designed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scalable backend solutions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optimizing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API response times by 60%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leading to improved system performance and user experience.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Improved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payment processing workflows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reducing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transaction times by 40%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increasing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successful payments by 25%,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and boosting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user satisfaction by 15%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Used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Jira and Trello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to manage projects efficiently, improving workflow transparency and team coordination.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Implemented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OAuth authentication and 2FA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strengthening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user security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and simplifying login processes.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Conducted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code reviews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to maintain coding standards and improve code quality, using </w:t>
      </w:r>
      <w:proofErr w:type="spellStart"/>
      <w:r w:rsidRPr="00BC5D74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BC5D74">
        <w:rPr>
          <w:rFonts w:cstheme="minorHAnsi"/>
          <w:b/>
          <w:color w:val="595959" w:themeColor="text1" w:themeTint="A6"/>
          <w:sz w:val="20"/>
          <w:szCs w:val="20"/>
        </w:rPr>
        <w:t xml:space="preserve"> and </w:t>
      </w:r>
      <w:proofErr w:type="spellStart"/>
      <w:r w:rsidRPr="00BC5D74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Designed and deployed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Jenkins, Docker, and Kubernetes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significantly reducing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development and release cycles</w:t>
      </w:r>
      <w:r w:rsidRPr="002C537D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B4FEE" w:rsidRPr="002C537D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F015B" w:rsidRPr="00611CA5" w:rsidRDefault="004B075F" w:rsidP="002C537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096732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Blockchain</w:t>
      </w:r>
      <w:proofErr w:type="spellEnd"/>
      <w:r>
        <w:rPr>
          <w:b/>
          <w:color w:val="365F91" w:themeColor="accent1" w:themeShade="BF"/>
        </w:rPr>
        <w:t xml:space="preserve"> Insight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proofErr w:type="gramStart"/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</w:t>
      </w:r>
      <w:proofErr w:type="gramEnd"/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3B4FEE" w:rsidRP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Helped design and implement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CI/CD and DevOps processes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increasing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deployment frequency by 70%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and reducing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production errors by 40%.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3B4FEE" w:rsidRP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Worked with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 xml:space="preserve">Python, Java, JavaScript, </w:t>
      </w:r>
      <w:proofErr w:type="spellStart"/>
      <w:r w:rsidRPr="003B4FEE">
        <w:rPr>
          <w:rFonts w:cstheme="minorHAnsi"/>
          <w:b/>
          <w:color w:val="595959" w:themeColor="text1" w:themeTint="A6"/>
          <w:sz w:val="20"/>
          <w:szCs w:val="20"/>
        </w:rPr>
        <w:t>Git</w:t>
      </w:r>
      <w:proofErr w:type="spellEnd"/>
      <w:r w:rsidRPr="003B4FEE">
        <w:rPr>
          <w:rFonts w:cstheme="minorHAnsi"/>
          <w:b/>
          <w:color w:val="595959" w:themeColor="text1" w:themeTint="A6"/>
          <w:sz w:val="20"/>
          <w:szCs w:val="20"/>
        </w:rPr>
        <w:t>, Linux, Docker, Kubernetes, Nginx, Jenkins, and AWS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using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React-</w:t>
      </w:r>
      <w:proofErr w:type="spellStart"/>
      <w:r w:rsidRPr="003B4FEE">
        <w:rPr>
          <w:rFonts w:cstheme="minorHAnsi"/>
          <w:b/>
          <w:color w:val="595959" w:themeColor="text1" w:themeTint="A6"/>
          <w:sz w:val="20"/>
          <w:szCs w:val="20"/>
        </w:rPr>
        <w:t>DevTools</w:t>
      </w:r>
      <w:proofErr w:type="spellEnd"/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and other debugging tools to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cut debugging time by 50%.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3B4FEE" w:rsidRP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Applied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Test-Driven Development (TDD)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principles, writing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unit and integration tests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Jest, Mocha, and Cypress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achieving 80%+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test coverage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3B4FEE" w:rsidRP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Optimized </w:t>
      </w:r>
      <w:proofErr w:type="spellStart"/>
      <w:r w:rsidRPr="003B4FEE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3B4FEE">
        <w:rPr>
          <w:rFonts w:cstheme="minorHAnsi"/>
          <w:b/>
          <w:color w:val="595959" w:themeColor="text1" w:themeTint="A6"/>
          <w:sz w:val="20"/>
          <w:szCs w:val="20"/>
        </w:rPr>
        <w:t xml:space="preserve"> architecture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improving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scalability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to handle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200% more user traffic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and reducing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response times by 50%.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Managed infrastructure using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3B4FEE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cutting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infrastructure costs by 35%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improving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deployment speed by 60%,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and maintaining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99.99% uptime</w:t>
      </w:r>
      <w:r w:rsidR="003D1837">
        <w:rPr>
          <w:rFonts w:cstheme="minorHAnsi"/>
          <w:b/>
          <w:color w:val="595959" w:themeColor="text1" w:themeTint="A6"/>
          <w:sz w:val="20"/>
          <w:szCs w:val="20"/>
        </w:rPr>
        <w:t>.</w:t>
      </w: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1450FB" w:rsidRPr="001450FB" w:rsidRDefault="001450FB" w:rsidP="001450FB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Migrated an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event and appointment management system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from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 xml:space="preserve">HTML to </w:t>
      </w:r>
      <w:proofErr w:type="gramStart"/>
      <w:r>
        <w:rPr>
          <w:rFonts w:cstheme="minorHAnsi"/>
          <w:b/>
          <w:color w:val="595959" w:themeColor="text1" w:themeTint="A6"/>
          <w:sz w:val="20"/>
          <w:szCs w:val="20"/>
        </w:rPr>
        <w:t>React</w:t>
      </w:r>
      <w:proofErr w:type="gramEnd"/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improving performance and maintainability for internal company use. </w:t>
      </w:r>
    </w:p>
    <w:p w:rsidR="001450FB" w:rsidRPr="001450FB" w:rsidRDefault="001450FB" w:rsidP="001450FB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Maintained a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large web application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using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HTML, CSS, JavaScript, jQuery, and PHP (</w:t>
      </w:r>
      <w:proofErr w:type="spellStart"/>
      <w:r w:rsidRPr="001450FB">
        <w:rPr>
          <w:rFonts w:cstheme="minorHAnsi"/>
          <w:b/>
          <w:color w:val="595959" w:themeColor="text1" w:themeTint="A6"/>
          <w:sz w:val="20"/>
          <w:szCs w:val="20"/>
        </w:rPr>
        <w:t>Laravel</w:t>
      </w:r>
      <w:proofErr w:type="spellEnd"/>
      <w:r w:rsidRPr="001450FB">
        <w:rPr>
          <w:rFonts w:cstheme="minorHAnsi"/>
          <w:b/>
          <w:color w:val="595959" w:themeColor="text1" w:themeTint="A6"/>
          <w:sz w:val="20"/>
          <w:szCs w:val="20"/>
        </w:rPr>
        <w:t>)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automating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monthly supplier payments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PHP and MySQL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reducing manual processing time. </w:t>
      </w:r>
    </w:p>
    <w:p w:rsidR="001450FB" w:rsidRPr="001450FB" w:rsidRDefault="001450FB" w:rsidP="001450FB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Developed </w:t>
      </w:r>
      <w:r w:rsidRPr="00B00FDC">
        <w:rPr>
          <w:rFonts w:cstheme="minorHAnsi"/>
          <w:b/>
          <w:color w:val="595959" w:themeColor="text1" w:themeTint="A6"/>
          <w:sz w:val="20"/>
          <w:szCs w:val="20"/>
        </w:rPr>
        <w:t>responsive websites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from mockups and designs, independently slicing/extracting PSDs when needed, completing </w:t>
      </w:r>
      <w:r w:rsidRPr="00B00FDC">
        <w:rPr>
          <w:rFonts w:cstheme="minorHAnsi"/>
          <w:b/>
          <w:color w:val="595959" w:themeColor="text1" w:themeTint="A6"/>
          <w:sz w:val="20"/>
          <w:szCs w:val="20"/>
        </w:rPr>
        <w:t>3-5 page sites within 72 hours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even under tight deadlines. </w:t>
      </w:r>
    </w:p>
    <w:p w:rsidR="00FF2247" w:rsidRDefault="001450FB" w:rsidP="001450FB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Ensured </w:t>
      </w:r>
      <w:r w:rsidRPr="00A65E5A">
        <w:rPr>
          <w:rFonts w:cstheme="minorHAnsi"/>
          <w:b/>
          <w:color w:val="595959" w:themeColor="text1" w:themeTint="A6"/>
          <w:sz w:val="20"/>
          <w:szCs w:val="20"/>
        </w:rPr>
        <w:t>timely and budget-conscious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project deliveries, consistently meeting or exceeding </w:t>
      </w:r>
      <w:r w:rsidRPr="00A65E5A">
        <w:rPr>
          <w:rFonts w:cstheme="minorHAnsi"/>
          <w:b/>
          <w:color w:val="595959" w:themeColor="text1" w:themeTint="A6"/>
          <w:sz w:val="20"/>
          <w:szCs w:val="20"/>
        </w:rPr>
        <w:t>client expectations</w:t>
      </w:r>
      <w:r w:rsidRPr="001450FB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14B25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5A7407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>University of Vienna</w:t>
            </w:r>
            <w:r w:rsidR="00096732">
              <w:rPr>
                <w:rFonts w:cstheme="minorHAnsi"/>
                <w:b/>
                <w:bCs/>
                <w:i/>
                <w:sz w:val="24"/>
                <w:szCs w:val="26"/>
              </w:rPr>
              <w:t xml:space="preserve">                                     </w:t>
            </w:r>
            <w:r>
              <w:rPr>
                <w:rFonts w:cstheme="minorHAnsi"/>
                <w:b/>
                <w:bCs/>
                <w:i/>
                <w:sz w:val="24"/>
                <w:szCs w:val="26"/>
              </w:rPr>
              <w:t xml:space="preserve">     </w:t>
            </w:r>
            <w:bookmarkStart w:id="0" w:name="_GoBack"/>
            <w:bookmarkEnd w:id="0"/>
            <w:proofErr w:type="spellStart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Vienna</w:t>
            </w:r>
            <w:proofErr w:type="spellEnd"/>
            <w:r>
              <w:rPr>
                <w:rFonts w:cstheme="minorHAnsi"/>
                <w:b/>
                <w:bCs/>
                <w:i/>
                <w:sz w:val="24"/>
                <w:szCs w:val="26"/>
              </w:rPr>
              <w:t xml:space="preserve"> Austria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541FC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96732"/>
    <w:rsid w:val="000A7A65"/>
    <w:rsid w:val="000D6A8B"/>
    <w:rsid w:val="000D7315"/>
    <w:rsid w:val="000F5D86"/>
    <w:rsid w:val="000F7A1A"/>
    <w:rsid w:val="00141671"/>
    <w:rsid w:val="00142E2E"/>
    <w:rsid w:val="001450FB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C537D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B4FEE"/>
    <w:rsid w:val="003D1837"/>
    <w:rsid w:val="003F015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5A7407"/>
    <w:rsid w:val="00611CA5"/>
    <w:rsid w:val="00615B47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D1145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65E5A"/>
    <w:rsid w:val="00A848C3"/>
    <w:rsid w:val="00AB3E18"/>
    <w:rsid w:val="00AC6283"/>
    <w:rsid w:val="00AD2D2B"/>
    <w:rsid w:val="00AE30FC"/>
    <w:rsid w:val="00B00FDC"/>
    <w:rsid w:val="00B373A5"/>
    <w:rsid w:val="00BA286F"/>
    <w:rsid w:val="00BA2F6C"/>
    <w:rsid w:val="00BC485D"/>
    <w:rsid w:val="00BC5D74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CF05D7"/>
    <w:rsid w:val="00D204E8"/>
    <w:rsid w:val="00D33EF5"/>
    <w:rsid w:val="00D420EE"/>
    <w:rsid w:val="00D53386"/>
    <w:rsid w:val="00D7799A"/>
    <w:rsid w:val="00D83BCC"/>
    <w:rsid w:val="00D85116"/>
    <w:rsid w:val="00DB0057"/>
    <w:rsid w:val="00DB7263"/>
    <w:rsid w:val="00DE060A"/>
    <w:rsid w:val="00E1266B"/>
    <w:rsid w:val="00E25CC1"/>
    <w:rsid w:val="00E3233A"/>
    <w:rsid w:val="00E36730"/>
    <w:rsid w:val="00E415EE"/>
    <w:rsid w:val="00EA7577"/>
    <w:rsid w:val="00EC5DCB"/>
    <w:rsid w:val="00ED0E6D"/>
    <w:rsid w:val="00F068DA"/>
    <w:rsid w:val="00F1497E"/>
    <w:rsid w:val="00F334B8"/>
    <w:rsid w:val="00F33F17"/>
    <w:rsid w:val="00F56D3D"/>
    <w:rsid w:val="00F5792E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0895"/>
  <w15:docId w15:val="{4D07ECF3-3220-48E0-998E-CF3B05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fluffyhair1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3FE9E-532A-4A97-A7D1-16CAF0A0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38</cp:revision>
  <cp:lastPrinted>2024-10-20T14:29:00Z</cp:lastPrinted>
  <dcterms:created xsi:type="dcterms:W3CDTF">2024-10-01T14:04:00Z</dcterms:created>
  <dcterms:modified xsi:type="dcterms:W3CDTF">2025-03-13T16:53:00Z</dcterms:modified>
</cp:coreProperties>
</file>