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2C3E6B"/>
          <w:sz w:val="56"/>
          <w:szCs w:val="56"/>
        </w:rPr>
        <w:t xml:space="preserve">SPENNY PIGGY</w:t>
      </w:r>
    </w:p>
    <w:p>
      <w:pPr>
        <w:spacing w:after="80" w:before="0"/>
        <w:jc w:val="center"/>
      </w:pPr>
      <w:r>
        <w:rPr>
          <w:rFonts w:ascii="Arial" w:cs="Arial" w:eastAsia="Arial" w:hAnsi="Arial"/>
          <w:b/>
          <w:bCs/>
          <w:color w:val="1A1A2E"/>
          <w:sz w:val="30"/>
          <w:szCs w:val="30"/>
        </w:rPr>
        <w:t xml:space="preserve">MERCHANT OF RECORD CONFIRMATION</w:t>
      </w:r>
    </w:p>
    <w:p>
      <w:pPr>
        <w:spacing w:after="80" w:before="0"/>
        <w:jc w:val="center"/>
      </w:pPr>
      <w:r>
        <w:rPr>
          <w:rFonts w:ascii="Arial" w:cs="Arial" w:eastAsia="Arial" w:hAnsi="Arial"/>
          <w:i/>
          <w:iCs/>
          <w:color w:val="888888"/>
          <w:sz w:val="20"/>
          <w:szCs w:val="20"/>
        </w:rPr>
        <w:t xml:space="preserve">Stripe Connect Onboarding — Creator Acknowledgement</w:t>
      </w:r>
    </w:p>
    <w:p>
      <w:pPr>
        <w:spacing w:after="320" w:before="0"/>
        <w:jc w:val="center"/>
      </w:pPr>
      <w:r>
        <w:rPr>
          <w:rFonts w:ascii="Arial" w:cs="Arial" w:eastAsia="Arial" w:hAnsi="Arial"/>
          <w:i/>
          <w:iCs/>
          <w:color w:val="888888"/>
          <w:sz w:val="18"/>
          <w:szCs w:val="18"/>
        </w:rPr>
        <w:t xml:space="preserve">Issue Date: 23 April 2026</w:t>
      </w:r>
    </w:p>
    <w:p>
      <w:pPr>
        <w:pBdr>
          <w:bottom w:val="single" w:color="CCCCCC" w:sz="4" w:space="1"/>
        </w:pBdr>
        <w:spacing w:after="200" w:before="0"/>
      </w:pPr>
    </w:p>
    <w:p>
      <w:pPr>
        <w:spacing w:after="120" w:before="0"/>
      </w:pPr>
    </w:p>
    <w:p>
      <w:pPr>
        <w:spacing w:after="120" w:before="80"/>
        <w:jc w:val="both"/>
      </w:pPr>
      <w:r>
        <w:rPr>
          <w:rFonts w:ascii="Arial" w:cs="Arial" w:eastAsia="Arial" w:hAnsi="Arial"/>
          <w:color w:val="1A1A2E"/>
          <w:sz w:val="22"/>
          <w:szCs w:val="22"/>
        </w:rPr>
        <w:t xml:space="preserve">As part of your Stripe Connect onboarding, you are required to read and confirm the following Merchant of Record declaration. Please tick each box to confirm your understanding and acceptance before proceeding.</w:t>
      </w:r>
    </w:p>
    <w:p>
      <w:pPr>
        <w:spacing w:after="160" w:before="0"/>
      </w:pPr>
    </w:p>
    <w:p>
      <w:pPr>
        <w:pStyle w:val="Heading1"/>
        <w:spacing w:after="160" w:before="400"/>
      </w:pPr>
      <w:r>
        <w:rPr>
          <w:rFonts w:ascii="Arial" w:cs="Arial" w:eastAsia="Arial" w:hAnsi="Arial"/>
          <w:b/>
          <w:bCs/>
          <w:color w:val="2C3E6B"/>
          <w:sz w:val="28"/>
          <w:szCs w:val="28"/>
        </w:rPr>
        <w:t xml:space="preserve">Merchant of Record Confirmation</w:t>
      </w:r>
    </w:p>
    <w:p>
      <w:pPr>
        <w:spacing w:after="120" w:before="80"/>
        <w:jc w:val="both"/>
      </w:pPr>
      <w:r>
        <w:rPr>
          <w:rFonts w:ascii="Arial" w:cs="Arial" w:eastAsia="Arial" w:hAnsi="Arial"/>
          <w:color w:val="1A1A2E"/>
          <w:sz w:val="22"/>
          <w:szCs w:val="22"/>
        </w:rPr>
        <w:t xml:space="preserve">I confirm that I understand and agree that I am the Merchant of Record (“MoR”) for all payments made by supporters to me through Spenny Piggy.</w:t>
      </w:r>
    </w:p>
    <w:p>
      <w:pPr>
        <w:spacing w:after="160" w:before="0"/>
      </w:pPr>
    </w:p>
    <w:p>
      <w:pPr>
        <w:pStyle w:val="Heading1"/>
        <w:spacing w:after="160" w:before="400"/>
      </w:pPr>
      <w:r>
        <w:rPr>
          <w:rFonts w:ascii="Arial" w:cs="Arial" w:eastAsia="Arial" w:hAnsi="Arial"/>
          <w:b/>
          <w:bCs/>
          <w:color w:val="2C3E6B"/>
          <w:sz w:val="28"/>
          <w:szCs w:val="28"/>
        </w:rPr>
        <w:t xml:space="preserve">I Acknowledge and Agree That:</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60"/>
        <w:gridCol w:w="8466"/>
      </w:tblGrid>
      <w:tr>
        <w:tc>
          <w:tcPr>
            <w:tcW w:type="dxa" w:w="560"/>
            <w:tcBorders>
              <w:top w:val="single" w:color="CCCCCC" w:sz="4"/>
              <w:left w:val="single" w:color="CCCCCC" w:sz="4"/>
              <w:bottom w:val="single" w:color="CCCCCC" w:sz="4"/>
              <w:right w:val="single" w:color="CCCCCC" w:sz="4"/>
            </w:tcBorders>
            <w:shd w:fill="E8EDF5" w:val="clear"/>
            <w:tcMar>
              <w:top w:type="dxa" w:w="120"/>
              <w:left w:type="dxa" w:w="160"/>
              <w:bottom w:type="dxa" w:w="120"/>
              <w:right w:type="dxa" w:w="160"/>
            </w:tcMar>
            <w:vAlign w:val="center"/>
          </w:tcPr>
          <w:p>
            <w:pPr>
              <w:jc w:val="center"/>
            </w:pPr>
            <w:r>
              <w:rPr>
                <w:rFonts w:ascii="Arial" w:cs="Arial" w:eastAsia="Arial" w:hAnsi="Arial"/>
                <w:b/>
                <w:bCs/>
                <w:color w:val="2C3E6B"/>
                <w:sz w:val="28"/>
                <w:szCs w:val="28"/>
              </w:rPr>
              <w:t xml:space="preserve">□</w:t>
            </w:r>
          </w:p>
        </w:tc>
        <w:tc>
          <w:tcPr>
            <w:tcW w:type="dxa" w:w="846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jc w:val="both"/>
            </w:pPr>
            <w:r>
              <w:rPr>
                <w:rFonts w:ascii="Arial" w:cs="Arial" w:eastAsia="Arial" w:hAnsi="Arial"/>
                <w:color w:val="1A1A2E"/>
                <w:sz w:val="22"/>
                <w:szCs w:val="22"/>
              </w:rPr>
              <w:t xml:space="preserve">I am the seller of my content, services, and any Creator Content made available through my profile or storefront.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60"/>
        <w:gridCol w:w="8466"/>
      </w:tblGrid>
      <w:tr>
        <w:tc>
          <w:tcPr>
            <w:tcW w:type="dxa" w:w="560"/>
            <w:tcBorders>
              <w:top w:val="single" w:color="CCCCCC" w:sz="4"/>
              <w:left w:val="single" w:color="CCCCCC" w:sz="4"/>
              <w:bottom w:val="single" w:color="CCCCCC" w:sz="4"/>
              <w:right w:val="single" w:color="CCCCCC" w:sz="4"/>
            </w:tcBorders>
            <w:shd w:fill="E8EDF5" w:val="clear"/>
            <w:tcMar>
              <w:top w:type="dxa" w:w="120"/>
              <w:left w:type="dxa" w:w="160"/>
              <w:bottom w:type="dxa" w:w="120"/>
              <w:right w:type="dxa" w:w="160"/>
            </w:tcMar>
            <w:vAlign w:val="center"/>
          </w:tcPr>
          <w:p>
            <w:pPr>
              <w:jc w:val="center"/>
            </w:pPr>
            <w:r>
              <w:rPr>
                <w:rFonts w:ascii="Arial" w:cs="Arial" w:eastAsia="Arial" w:hAnsi="Arial"/>
                <w:b/>
                <w:bCs/>
                <w:color w:val="2C3E6B"/>
                <w:sz w:val="28"/>
                <w:szCs w:val="28"/>
              </w:rPr>
              <w:t xml:space="preserve">□</w:t>
            </w:r>
          </w:p>
        </w:tc>
        <w:tc>
          <w:tcPr>
            <w:tcW w:type="dxa" w:w="846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jc w:val="both"/>
            </w:pPr>
            <w:r>
              <w:rPr>
                <w:rFonts w:ascii="Arial" w:cs="Arial" w:eastAsia="Arial" w:hAnsi="Arial"/>
                <w:color w:val="1A1A2E"/>
                <w:sz w:val="22"/>
                <w:szCs w:val="22"/>
              </w:rPr>
              <w:t xml:space="preserve">All payments made by supporters are made directly to me via my connected Stripe account, and I am solely responsible for the fulfilment, delivery, and quality of all Creator Content.</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60"/>
        <w:gridCol w:w="8466"/>
      </w:tblGrid>
      <w:tr>
        <w:tc>
          <w:tcPr>
            <w:tcW w:type="dxa" w:w="560"/>
            <w:tcBorders>
              <w:top w:val="single" w:color="CCCCCC" w:sz="4"/>
              <w:left w:val="single" w:color="CCCCCC" w:sz="4"/>
              <w:bottom w:val="single" w:color="CCCCCC" w:sz="4"/>
              <w:right w:val="single" w:color="CCCCCC" w:sz="4"/>
            </w:tcBorders>
            <w:shd w:fill="E8EDF5" w:val="clear"/>
            <w:tcMar>
              <w:top w:type="dxa" w:w="120"/>
              <w:left w:type="dxa" w:w="160"/>
              <w:bottom w:type="dxa" w:w="120"/>
              <w:right w:type="dxa" w:w="160"/>
            </w:tcMar>
            <w:vAlign w:val="center"/>
          </w:tcPr>
          <w:p>
            <w:pPr>
              <w:jc w:val="center"/>
            </w:pPr>
            <w:r>
              <w:rPr>
                <w:rFonts w:ascii="Arial" w:cs="Arial" w:eastAsia="Arial" w:hAnsi="Arial"/>
                <w:b/>
                <w:bCs/>
                <w:color w:val="2C3E6B"/>
                <w:sz w:val="28"/>
                <w:szCs w:val="28"/>
              </w:rPr>
              <w:t xml:space="preserve">□</w:t>
            </w:r>
          </w:p>
        </w:tc>
        <w:tc>
          <w:tcPr>
            <w:tcW w:type="dxa" w:w="846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jc w:val="both"/>
            </w:pPr>
            <w:r>
              <w:rPr>
                <w:rFonts w:ascii="Arial" w:cs="Arial" w:eastAsia="Arial" w:hAnsi="Arial"/>
                <w:color w:val="1A1A2E"/>
                <w:sz w:val="22"/>
                <w:szCs w:val="22"/>
              </w:rPr>
              <w:t xml:space="preserve">I am responsible for handling refunds, disputes, chargebacks, complaints, and any claims arising from transactions with supporters, subject to the Platform’s rights and payment processor requirements.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60"/>
        <w:gridCol w:w="8466"/>
      </w:tblGrid>
      <w:tr>
        <w:tc>
          <w:tcPr>
            <w:tcW w:type="dxa" w:w="560"/>
            <w:tcBorders>
              <w:top w:val="single" w:color="CCCCCC" w:sz="4"/>
              <w:left w:val="single" w:color="CCCCCC" w:sz="4"/>
              <w:bottom w:val="single" w:color="CCCCCC" w:sz="4"/>
              <w:right w:val="single" w:color="CCCCCC" w:sz="4"/>
            </w:tcBorders>
            <w:shd w:fill="E8EDF5" w:val="clear"/>
            <w:tcMar>
              <w:top w:type="dxa" w:w="120"/>
              <w:left w:type="dxa" w:w="160"/>
              <w:bottom w:type="dxa" w:w="120"/>
              <w:right w:type="dxa" w:w="160"/>
            </w:tcMar>
            <w:vAlign w:val="center"/>
          </w:tcPr>
          <w:p>
            <w:pPr>
              <w:jc w:val="center"/>
            </w:pPr>
            <w:r>
              <w:rPr>
                <w:rFonts w:ascii="Arial" w:cs="Arial" w:eastAsia="Arial" w:hAnsi="Arial"/>
                <w:b/>
                <w:bCs/>
                <w:color w:val="2C3E6B"/>
                <w:sz w:val="28"/>
                <w:szCs w:val="28"/>
              </w:rPr>
              <w:t xml:space="preserve">□</w:t>
            </w:r>
          </w:p>
        </w:tc>
        <w:tc>
          <w:tcPr>
            <w:tcW w:type="dxa" w:w="846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jc w:val="both"/>
            </w:pPr>
            <w:r>
              <w:rPr>
                <w:rFonts w:ascii="Arial" w:cs="Arial" w:eastAsia="Arial" w:hAnsi="Arial"/>
                <w:color w:val="1A1A2E"/>
                <w:sz w:val="22"/>
                <w:szCs w:val="22"/>
              </w:rPr>
              <w:t xml:space="preserve">I am responsible for determining, reporting, and paying any applicable taxes in my jurisdiction, including income tax, VAT, sales tax, or any other applicable taxes.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60"/>
        <w:gridCol w:w="8466"/>
      </w:tblGrid>
      <w:tr>
        <w:tc>
          <w:tcPr>
            <w:tcW w:type="dxa" w:w="560"/>
            <w:tcBorders>
              <w:top w:val="single" w:color="CCCCCC" w:sz="4"/>
              <w:left w:val="single" w:color="CCCCCC" w:sz="4"/>
              <w:bottom w:val="single" w:color="CCCCCC" w:sz="4"/>
              <w:right w:val="single" w:color="CCCCCC" w:sz="4"/>
            </w:tcBorders>
            <w:shd w:fill="E8EDF5" w:val="clear"/>
            <w:tcMar>
              <w:top w:type="dxa" w:w="120"/>
              <w:left w:type="dxa" w:w="160"/>
              <w:bottom w:type="dxa" w:w="120"/>
              <w:right w:type="dxa" w:w="160"/>
            </w:tcMar>
            <w:vAlign w:val="center"/>
          </w:tcPr>
          <w:p>
            <w:pPr>
              <w:jc w:val="center"/>
            </w:pPr>
            <w:r>
              <w:rPr>
                <w:rFonts w:ascii="Arial" w:cs="Arial" w:eastAsia="Arial" w:hAnsi="Arial"/>
                <w:b/>
                <w:bCs/>
                <w:color w:val="2C3E6B"/>
                <w:sz w:val="28"/>
                <w:szCs w:val="28"/>
              </w:rPr>
              <w:t xml:space="preserve">□</w:t>
            </w:r>
          </w:p>
        </w:tc>
        <w:tc>
          <w:tcPr>
            <w:tcW w:type="dxa" w:w="846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jc w:val="both"/>
            </w:pPr>
            <w:r>
              <w:rPr>
                <w:rFonts w:ascii="Arial" w:cs="Arial" w:eastAsia="Arial" w:hAnsi="Arial"/>
                <w:color w:val="1A1A2E"/>
                <w:sz w:val="22"/>
                <w:szCs w:val="22"/>
              </w:rPr>
              <w:t xml:space="preserve">Spenny Piggy provides payment routing, processing infrastructure, moderation systems, and risk management controls only, and does not act as the seller, merchant, or supplier of any goods or services.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60"/>
        <w:gridCol w:w="8466"/>
      </w:tblGrid>
      <w:tr>
        <w:tc>
          <w:tcPr>
            <w:tcW w:type="dxa" w:w="560"/>
            <w:tcBorders>
              <w:top w:val="single" w:color="CCCCCC" w:sz="4"/>
              <w:left w:val="single" w:color="CCCCCC" w:sz="4"/>
              <w:bottom w:val="single" w:color="CCCCCC" w:sz="4"/>
              <w:right w:val="single" w:color="CCCCCC" w:sz="4"/>
            </w:tcBorders>
            <w:shd w:fill="E8EDF5" w:val="clear"/>
            <w:tcMar>
              <w:top w:type="dxa" w:w="120"/>
              <w:left w:type="dxa" w:w="160"/>
              <w:bottom w:type="dxa" w:w="120"/>
              <w:right w:type="dxa" w:w="160"/>
            </w:tcMar>
            <w:vAlign w:val="center"/>
          </w:tcPr>
          <w:p>
            <w:pPr>
              <w:jc w:val="center"/>
            </w:pPr>
            <w:r>
              <w:rPr>
                <w:rFonts w:ascii="Arial" w:cs="Arial" w:eastAsia="Arial" w:hAnsi="Arial"/>
                <w:b/>
                <w:bCs/>
                <w:color w:val="2C3E6B"/>
                <w:sz w:val="28"/>
                <w:szCs w:val="28"/>
              </w:rPr>
              <w:t xml:space="preserve">□</w:t>
            </w:r>
          </w:p>
        </w:tc>
        <w:tc>
          <w:tcPr>
            <w:tcW w:type="dxa" w:w="846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jc w:val="both"/>
            </w:pPr>
            <w:r>
              <w:rPr>
                <w:rFonts w:ascii="Arial" w:cs="Arial" w:eastAsia="Arial" w:hAnsi="Arial"/>
                <w:color w:val="1A1A2E"/>
                <w:sz w:val="22"/>
                <w:szCs w:val="22"/>
              </w:rPr>
              <w:t xml:space="preserve">Spenny Piggy may, at its sole discretion, intervene in transactions, including delaying payouts, applying reserves, withholding funds, reversing transactions, or issuing refunds where required for compliance, fraud prevention, dispute resolution, or risk management purposes.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60"/>
        <w:gridCol w:w="8466"/>
      </w:tblGrid>
      <w:tr>
        <w:tc>
          <w:tcPr>
            <w:tcW w:type="dxa" w:w="560"/>
            <w:tcBorders>
              <w:top w:val="single" w:color="CCCCCC" w:sz="4"/>
              <w:left w:val="single" w:color="CCCCCC" w:sz="4"/>
              <w:bottom w:val="single" w:color="CCCCCC" w:sz="4"/>
              <w:right w:val="single" w:color="CCCCCC" w:sz="4"/>
            </w:tcBorders>
            <w:shd w:fill="E8EDF5" w:val="clear"/>
            <w:tcMar>
              <w:top w:type="dxa" w:w="120"/>
              <w:left w:type="dxa" w:w="160"/>
              <w:bottom w:type="dxa" w:w="120"/>
              <w:right w:type="dxa" w:w="160"/>
            </w:tcMar>
            <w:vAlign w:val="center"/>
          </w:tcPr>
          <w:p>
            <w:pPr>
              <w:jc w:val="center"/>
            </w:pPr>
            <w:r>
              <w:rPr>
                <w:rFonts w:ascii="Arial" w:cs="Arial" w:eastAsia="Arial" w:hAnsi="Arial"/>
                <w:b/>
                <w:bCs/>
                <w:color w:val="2C3E6B"/>
                <w:sz w:val="28"/>
                <w:szCs w:val="28"/>
              </w:rPr>
              <w:t xml:space="preserve">□</w:t>
            </w:r>
          </w:p>
        </w:tc>
        <w:tc>
          <w:tcPr>
            <w:tcW w:type="dxa" w:w="846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jc w:val="both"/>
            </w:pPr>
            <w:r>
              <w:rPr>
                <w:rFonts w:ascii="Arial" w:cs="Arial" w:eastAsia="Arial" w:hAnsi="Arial"/>
                <w:color w:val="1A1A2E"/>
                <w:sz w:val="22"/>
                <w:szCs w:val="22"/>
              </w:rPr>
              <w:t xml:space="preserve">All funds are subject to processing, verification, and risk controls and are not guaranteed until successfully paid out in accordance with Platform policies and payment processor requirements.</w:t>
            </w:r>
          </w:p>
        </w:tc>
      </w:tr>
    </w:tbl>
    <w:p>
      <w:pPr>
        <w:spacing w:after="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560"/>
        <w:gridCol w:w="8466"/>
      </w:tblGrid>
      <w:tr>
        <w:tc>
          <w:tcPr>
            <w:tcW w:type="dxa" w:w="560"/>
            <w:tcBorders>
              <w:top w:val="single" w:color="CCCCCC" w:sz="4"/>
              <w:left w:val="single" w:color="CCCCCC" w:sz="4"/>
              <w:bottom w:val="single" w:color="CCCCCC" w:sz="4"/>
              <w:right w:val="single" w:color="CCCCCC" w:sz="4"/>
            </w:tcBorders>
            <w:shd w:fill="E8EDF5" w:val="clear"/>
            <w:tcMar>
              <w:top w:type="dxa" w:w="120"/>
              <w:left w:type="dxa" w:w="160"/>
              <w:bottom w:type="dxa" w:w="120"/>
              <w:right w:type="dxa" w:w="160"/>
            </w:tcMar>
            <w:vAlign w:val="center"/>
          </w:tcPr>
          <w:p>
            <w:pPr>
              <w:jc w:val="center"/>
            </w:pPr>
            <w:r>
              <w:rPr>
                <w:rFonts w:ascii="Arial" w:cs="Arial" w:eastAsia="Arial" w:hAnsi="Arial"/>
                <w:b/>
                <w:bCs/>
                <w:color w:val="2C3E6B"/>
                <w:sz w:val="28"/>
                <w:szCs w:val="28"/>
              </w:rPr>
              <w:t xml:space="preserve">□</w:t>
            </w:r>
          </w:p>
        </w:tc>
        <w:tc>
          <w:tcPr>
            <w:tcW w:type="dxa" w:w="8466"/>
            <w:tcBorders>
              <w:top w:val="single" w:color="CCCCCC" w:sz="4"/>
              <w:left w:val="single" w:color="CCCCCC" w:sz="4"/>
              <w:bottom w:val="single" w:color="CCCCCC" w:sz="4"/>
              <w:right w:val="single" w:color="CCCCCC" w:sz="4"/>
            </w:tcBorders>
            <w:shd w:fill="FFFFFF" w:val="clear"/>
            <w:tcMar>
              <w:top w:type="dxa" w:w="120"/>
              <w:left w:type="dxa" w:w="200"/>
              <w:bottom w:type="dxa" w:w="120"/>
              <w:right w:type="dxa" w:w="160"/>
            </w:tcMar>
          </w:tcPr>
          <w:p>
            <w:pPr>
              <w:jc w:val="both"/>
            </w:pPr>
            <w:r>
              <w:rPr>
                <w:rFonts w:ascii="Arial" w:cs="Arial" w:eastAsia="Arial" w:hAnsi="Arial"/>
                <w:color w:val="1A1A2E"/>
                <w:sz w:val="22"/>
                <w:szCs w:val="22"/>
              </w:rPr>
              <w:t xml:space="preserve">I agree to comply with all Platform Terms, Payment Processor requirements (including Stripe), and applicable laws in connection with my use of the Platform.</w:t>
            </w:r>
          </w:p>
        </w:tc>
      </w:tr>
    </w:tbl>
    <w:p>
      <w:pPr>
        <w:spacing w:after="200" w:before="0"/>
      </w:pPr>
    </w:p>
    <w:p>
      <w:pPr>
        <w:pStyle w:val="Heading1"/>
        <w:spacing w:after="160" w:before="400"/>
      </w:pPr>
      <w:r>
        <w:rPr>
          <w:rFonts w:ascii="Arial" w:cs="Arial" w:eastAsia="Arial" w:hAnsi="Arial"/>
          <w:b/>
          <w:bCs/>
          <w:color w:val="2C3E6B"/>
          <w:sz w:val="28"/>
          <w:szCs w:val="28"/>
        </w:rPr>
        <w:t xml:space="preserve">Final Acceptance</w:t>
      </w:r>
    </w:p>
    <w:p>
      <w:pPr>
        <w:spacing w:after="8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60"/>
        <w:gridCol w:w="8466"/>
      </w:tblGrid>
      <w:tr>
        <w:tc>
          <w:tcPr>
            <w:tcW w:type="dxa" w:w="560"/>
            <w:tcBorders>
              <w:top w:val="single" w:color="2C3E6B" w:sz="8"/>
              <w:left w:val="single" w:color="2C3E6B" w:sz="8"/>
              <w:bottom w:val="single" w:color="2C3E6B" w:sz="8"/>
              <w:right w:val="single" w:color="2C3E6B" w:sz="8"/>
            </w:tcBorders>
            <w:shd w:fill="2C3E6B" w:val="clear"/>
            <w:tcMar>
              <w:top w:type="dxa" w:w="180"/>
              <w:left w:type="dxa" w:w="160"/>
              <w:bottom w:type="dxa" w:w="180"/>
              <w:right w:type="dxa" w:w="160"/>
            </w:tcMar>
            <w:vAlign w:val="center"/>
          </w:tcPr>
          <w:p>
            <w:pPr>
              <w:jc w:val="center"/>
            </w:pPr>
            <w:r>
              <w:rPr>
                <w:rFonts w:ascii="Arial" w:cs="Arial" w:eastAsia="Arial" w:hAnsi="Arial"/>
                <w:b/>
                <w:bCs/>
                <w:color w:val="FFFFFF"/>
                <w:sz w:val="32"/>
                <w:szCs w:val="32"/>
              </w:rPr>
              <w:t xml:space="preserve">□</w:t>
            </w:r>
          </w:p>
        </w:tc>
        <w:tc>
          <w:tcPr>
            <w:tcW w:type="dxa" w:w="8466"/>
            <w:tcBorders>
              <w:top w:val="single" w:color="2C3E6B" w:sz="8"/>
              <w:left w:val="single" w:color="2C3E6B" w:sz="8"/>
              <w:bottom w:val="single" w:color="2C3E6B" w:sz="8"/>
              <w:right w:val="single" w:color="2C3E6B" w:sz="8"/>
            </w:tcBorders>
            <w:shd w:fill="E8EDF5" w:val="clear"/>
            <w:tcMar>
              <w:top w:type="dxa" w:w="180"/>
              <w:left w:type="dxa" w:w="200"/>
              <w:bottom w:type="dxa" w:w="180"/>
              <w:right w:type="dxa" w:w="160"/>
            </w:tcMar>
          </w:tcPr>
          <w:p>
            <w:pPr>
              <w:jc w:val="both"/>
            </w:pPr>
            <w:r>
              <w:rPr>
                <w:rFonts w:ascii="Arial" w:cs="Arial" w:eastAsia="Arial" w:hAnsi="Arial"/>
                <w:b/>
                <w:bCs/>
                <w:color w:val="1A1A2E"/>
                <w:sz w:val="22"/>
                <w:szCs w:val="22"/>
              </w:rPr>
              <w:t xml:space="preserve">By continuing, I confirm that I have read, understood, and agree to this Merchant of Record arrangement and acknowledge that I am legally responsible for all transactions conducted through my account.</w:t>
            </w:r>
          </w:p>
        </w:tc>
      </w:tr>
    </w:tbl>
    <w:p>
      <w:pPr>
        <w:spacing w:after="200" w:before="0"/>
      </w:pPr>
    </w:p>
    <w:p>
      <w:pPr>
        <w:pBdr>
          <w:bottom w:val="single" w:color="CCCCCC" w:sz="4" w:space="1"/>
        </w:pBdr>
        <w:spacing w:after="200" w:before="0"/>
      </w:pPr>
    </w:p>
    <w:p>
      <w:pPr>
        <w:spacing w:after="80" w:before="160"/>
        <w:jc w:val="center"/>
      </w:pPr>
      <w:r>
        <w:rPr>
          <w:rFonts w:ascii="Arial" w:cs="Arial" w:eastAsia="Arial" w:hAnsi="Arial"/>
          <w:i/>
          <w:iCs/>
          <w:color w:val="888888"/>
          <w:sz w:val="18"/>
          <w:szCs w:val="18"/>
        </w:rPr>
        <w:t xml:space="preserve">This document forms part of the Spenny Piggy Platform Legal Framework.</w:t>
      </w:r>
    </w:p>
    <w:p>
      <w:pPr>
        <w:spacing w:after="0" w:before="0"/>
        <w:jc w:val="center"/>
      </w:pPr>
      <w:r>
        <w:rPr>
          <w:rFonts w:ascii="Arial" w:cs="Arial" w:eastAsia="Arial" w:hAnsi="Arial"/>
          <w:i/>
          <w:iCs/>
          <w:color w:val="888888"/>
          <w:sz w:val="18"/>
          <w:szCs w:val="18"/>
        </w:rPr>
        <w:t xml:space="preserve">© 2026 Social Vortex Limited, trading as Spenny Piggy. All rights reserved.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60" w:before="120"/>
    </w:pPr>
    <w:r>
      <w:rPr>
        <w:rFonts w:ascii="Arial" w:cs="Arial" w:eastAsia="Arial" w:hAnsi="Arial"/>
        <w:i/>
        <w:iCs/>
        <w:color w:val="888888"/>
        <w:sz w:val="18"/>
        <w:szCs w:val="18"/>
      </w:rPr>
      <w:t xml:space="preserve">This confirmation is presented as part of the Stripe Connect onboarding flow and forms part of the Platform Legal Framework.</w:t>
    </w:r>
  </w:p>
  <w:p>
    <w:pPr>
      <w:tabs>
        <w:tab w:val="right" w:pos="9026"/>
      </w:tabs>
      <w:spacing w:after="0" w:before="0"/>
    </w:pPr>
    <w:r>
      <w:rPr>
        <w:rFonts w:ascii="Arial" w:cs="Arial" w:eastAsia="Arial" w:hAnsi="Arial"/>
        <w:color w:val="888888"/>
        <w:sz w:val="18"/>
        <w:szCs w:val="18"/>
      </w:rPr>
      <w:t xml:space="preserve">Issue Date: 23 April 2026  ·  Social Vortex Limited  ·  Company No. 15233693</w:t>
    </w:r>
    <w:r>
      <w:rPr>
        <w:rFonts w:ascii="Arial" w:cs="Arial" w:eastAsia="Arial" w:hAnsi="Arial"/>
        <w:color w:val="888888"/>
        <w:sz w:val="18"/>
        <w:szCs w:val="18"/>
      </w:rPr>
      <w:t xml:space="preserve">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120"/>
    </w:pPr>
    <w:r>
      <w:rPr>
        <w:rFonts w:ascii="Arial" w:cs="Arial" w:eastAsia="Arial" w:hAnsi="Arial"/>
        <w:b/>
        <w:bCs/>
        <w:color w:val="888888"/>
        <w:sz w:val="18"/>
        <w:szCs w:val="18"/>
      </w:rPr>
      <w:t xml:space="preserve">SPENNY PIGGY  —  MERCHANT OF RECORD CONFIRMATION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3E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2026-04-23T22:59:08.849Z</dcterms:created>
  <dcterms:modified xsi:type="dcterms:W3CDTF">2026-04-23T22:59:08.850Z</dcterms:modified>
</cp:coreProperties>
</file>

<file path=docProps/custom.xml><?xml version="1.0" encoding="utf-8"?>
<Properties xmlns="http://schemas.openxmlformats.org/officeDocument/2006/custom-properties" xmlns:vt="http://schemas.openxmlformats.org/officeDocument/2006/docPropsVTypes"/>
</file>