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BA" w:rsidRDefault="000377BA" w:rsidP="000377B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449550" cy="11103610"/>
            <wp:effectExtent l="19050" t="0" r="0" b="0"/>
            <wp:docPr id="1" name="图片 1" descr="http://7xo6kd.com1.z0.glb.clouddn.com/upload-ueditor-image-20161027-1477564016464003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27-147756401646400360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0" cy="1110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BA" w:rsidRDefault="000377BA" w:rsidP="000377BA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本节我们会将上节创建的 ext_net 连接到 router，并验证内外网的连通性。</w:t>
      </w:r>
    </w:p>
    <w:p w:rsidR="000377BA" w:rsidRDefault="000377BA" w:rsidP="000377BA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更重要的，我们会分析隐藏在表象之下的原理。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将外网连接到 Neutron 的虚拟路由器，这样 instance 才能访问外网。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点击菜单 Project -&gt; Network -&gt; Routers 进入 router 列表。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0616565" cy="2089785"/>
            <wp:effectExtent l="19050" t="0" r="0" b="0"/>
            <wp:docPr id="2" name="图片 2" descr="http://7xo6kd.com1.z0.glb.clouddn.com/upload-ueditor-image-20161027-147756401711601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27-14775640171160151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5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点击 router_100_101 的 “Set Gateway” 按钮。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99275" cy="3420110"/>
            <wp:effectExtent l="19050" t="0" r="0" b="0"/>
            <wp:docPr id="3" name="图片 3" descr="http://7xo6kd.com1.z0.glb.clouddn.com/upload-ueditor-image-20161027-1477564017270044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27-147756401727004417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在 “External Network” 下拉列表中选择 ext_net，点击 “Set Gateway”。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379720" cy="1199515"/>
            <wp:effectExtent l="19050" t="0" r="0" b="0"/>
            <wp:docPr id="4" name="图片 4" descr="http://7xo6kd.com1.z0.glb.clouddn.com/upload-ueditor-image-20161027-1477564017428036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27-14775640174280360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外网设置成功。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我们需要看看 router 发生了什么变化。 点击 “router_100_101” 链接，打开 “Interfaces” 标签页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744970" cy="3051810"/>
            <wp:effectExtent l="19050" t="0" r="0" b="0"/>
            <wp:docPr id="5" name="图片 5" descr="http://7xo6kd.com1.z0.glb.clouddn.com/upload-ueditor-image-20161027-1477564017577011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27-14775640175770113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router 多了一个新的 interface，IP 为 10.10.10.2。 该 interface 用于连接外网 ext_net。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查看控制节点的网络结构，外网 bridge 上已经连接了 router 的 tap 设备 tapb8b32a88-03。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581650" cy="1401445"/>
            <wp:effectExtent l="19050" t="0" r="0" b="0"/>
            <wp:docPr id="6" name="图片 6" descr="http://7xo6kd.com1.z0.glb.clouddn.com/upload-ueditor-image-20161027-1477564017737077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27-147756401773707762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在 router 的 namespace 中查看 tapb8b32a88-03 的 veth pair 设备。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172960" cy="3609975"/>
            <wp:effectExtent l="19050" t="0" r="8890" b="0"/>
            <wp:docPr id="7" name="图片 7" descr="http://7xo6kd.com1.z0.glb.clouddn.com/upload-ueditor-image-20161027-147756401786700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027-147756401786700491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该 veth pair 命名为 qg-b8b32a88-03，上面配置了 IP 10.10.10.2。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router 的每个 interface 在 namespace 中都有对应的 veth。 如果 veth 用于连接租户网络，命名格式为 qr-xxx，比如 qr-d568ba1a-74 和 qr-e17162c5-00。 如果 veth 用于连接外部网络，命名格式为 qg-xxx，比如 qg-b8b32a88-03。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查看 router 的路由表信息。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101205" cy="1021080"/>
            <wp:effectExtent l="19050" t="0" r="4445" b="0"/>
            <wp:docPr id="8" name="图片 8" descr="http://7xo6kd.com1.z0.glb.clouddn.com/upload-ueditor-image-20161027-1477564018544060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027-147756401854406049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可以看到默认网关为 10.10.10.1。 意味着对于访问 vlan100 和 vlan101 租户网络以外的所有流量，router_100_101 都将转发给 ext_net 的网关 10.10.10.1。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现在 router_100_101 已经同时连接了 vlan100, vlan101 和 ext_net 三个网络，如下图所示：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573770" cy="7042150"/>
            <wp:effectExtent l="19050" t="0" r="0" b="0"/>
            <wp:docPr id="9" name="图片 9" descr="http://7xo6kd.com1.z0.glb.clouddn.com/upload-ueditor-image-20161027-1477564018661061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027-147756401866106118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70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下面我们在 cirros-vm3 上测试一下。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595495" cy="1235075"/>
            <wp:effectExtent l="19050" t="0" r="0" b="0"/>
            <wp:docPr id="10" name="图片 10" descr="http://7xo6kd.com1.z0.glb.clouddn.com/upload-ueditor-image-20161027-1477564018903085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027-147756401890308574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cirros-vm3 位于计算节点，现在已经可以 Ping 到 ext_net 网关 10.10.10.1 了。 通过 traceroute 查看一下 cirros-vm3 到 10.10.10.1 的路径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63715" cy="962025"/>
            <wp:effectExtent l="19050" t="0" r="0" b="0"/>
            <wp:docPr id="11" name="图片 11" descr="http://7xo6kd.com1.z0.glb.clouddn.com/upload-ueditor-image-20161027-1477564019019041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027-147756401901904133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数据包经过两跳到达 10.10.10.1 网关。 1. 数据包首先发送到 router_100_101 连接 vlan101 的 interface（172.16.101.1）。 2. 然后通过连接 ext_net 的 interface（10.10.10.2） 转发出去，最后到达 10.10.10.1。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当数据包从 router 连接外网的接口 qg-b8b32a88-03 发出的时候，会做一次 Source NAT，即将包的源地址修改为 router 的接口地址 10.10.10.2，这样就能够保证目的端能够将应答的包发回给 router，然后再转发回源端 instance。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可以通过 iptables 命令查看 SNAT 的规则。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673850" cy="3253740"/>
            <wp:effectExtent l="19050" t="0" r="0" b="0"/>
            <wp:docPr id="12" name="图片 12" descr="http://7xo6kd.com1.z0.glb.clouddn.com/upload-ueditor-image-20161027-1477564019187059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027-147756401918705992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 cirros-vm3（172.16.101.3） Ping 10.10.10.1 时，可用通过 tcpdump 分别观察 router 两个 interface 的 icmp 数据包来验证 SNAT 的行为。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vlan101 interface qr-e17162c5-00 的 tcpdump 输出：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673850" cy="807720"/>
            <wp:effectExtent l="19050" t="0" r="0" b="0"/>
            <wp:docPr id="13" name="图片 13" descr="http://7xo6kd.com1.z0.glb.clouddn.com/upload-ueditor-image-20161027-1477564019378029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1027-147756401937802939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ext_net interface qg-b8b32a88-03 的 tcpdump 输出：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614795" cy="795655"/>
            <wp:effectExtent l="19050" t="0" r="0" b="0"/>
            <wp:docPr id="14" name="图片 14" descr="http://7xo6kd.com1.z0.glb.clouddn.com/upload-ueditor-image-20161027-1477564019492031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1027-147756401949203156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SNAT 让 instance 能够直接访问外网，但外网</w:t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</w:rPr>
        <w:t>还不能直接访问 instance。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因为 instance 没有外网 IP。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这里 “直接访问 instance” 是指通信连接由外网发起，例如从外网 SSH cirros-vm3。</w:t>
      </w:r>
    </w:p>
    <w:p w:rsidR="000377BA" w:rsidRDefault="000377BA" w:rsidP="000377B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这个问题可以通过 floating IP 解决，下一节我们将讨论浮动 IP。</w:t>
      </w:r>
    </w:p>
    <w:p w:rsidR="00925D66" w:rsidRPr="000377BA" w:rsidRDefault="00925D66"/>
    <w:sectPr w:rsidR="00925D66" w:rsidRPr="0003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D66" w:rsidRDefault="00925D66" w:rsidP="000377BA">
      <w:r>
        <w:separator/>
      </w:r>
    </w:p>
  </w:endnote>
  <w:endnote w:type="continuationSeparator" w:id="1">
    <w:p w:rsidR="00925D66" w:rsidRDefault="00925D66" w:rsidP="00037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D66" w:rsidRDefault="00925D66" w:rsidP="000377BA">
      <w:r>
        <w:separator/>
      </w:r>
    </w:p>
  </w:footnote>
  <w:footnote w:type="continuationSeparator" w:id="1">
    <w:p w:rsidR="00925D66" w:rsidRDefault="00925D66" w:rsidP="00037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7BA"/>
    <w:rsid w:val="000377BA"/>
    <w:rsid w:val="0092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7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7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77B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77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7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2018-04-02T05:57:00Z</dcterms:created>
  <dcterms:modified xsi:type="dcterms:W3CDTF">2018-04-02T05:57:00Z</dcterms:modified>
</cp:coreProperties>
</file>