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87" w:rsidRPr="00CB2C87" w:rsidRDefault="00CB2C87" w:rsidP="00CB2C8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521305" cy="11756390"/>
            <wp:effectExtent l="19050" t="0" r="4445" b="0"/>
            <wp:docPr id="1" name="图片 1" descr="http://7xo6kd.com1.z0.glb.clouddn.com/upload-ueditor-image-20161106-1478393048220020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06-14783930482200207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305" cy="1175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87" w:rsidRPr="00CB2C87" w:rsidRDefault="00CB2C87" w:rsidP="00CB2C8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上一节我们介绍了 VXLAN 的封装格式以及 VTEP。</w:t>
      </w: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今天我们将通过例子讨论 VXLAN 封装和转发包的过程，以及 Linux 对 VXLAN 的原生支持。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  <w:shd w:val="clear" w:color="auto" w:fill="FFFFFF"/>
        </w:rPr>
      </w:pPr>
      <w:r w:rsidRPr="00CB2C8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  <w:shd w:val="clear" w:color="auto" w:fill="FFFFFF"/>
        </w:rPr>
        <w:t>VXLAN 包转发流程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VXLAN 在 VTEP 间建立隧道，通过 Layer 3 网络传输封装后的 Layer 2 数据。</w:t>
      </w:r>
      <w:r w:rsidRPr="00CB2C8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下面的例子演示了数据如何在 VXLAN 上传输：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3895090"/>
            <wp:effectExtent l="19050" t="0" r="5715" b="0"/>
            <wp:docPr id="2" name="图片 2" descr="http://7xo6kd.com1.z0.glb.clouddn.com/upload-ueditor-image-20161106-1478392784308097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06-14783927843080974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图中 Host-A 和 Host-B 位于 VNI 10 的 VXLAN，通过 VTEP-1 和 VTEP-2 之间建立的 VXLAN 隧道通信。</w:t>
      </w:r>
      <w:r w:rsidRPr="00CB2C8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数据传输过程如下：</w:t>
      </w:r>
    </w:p>
    <w:p w:rsidR="00CB2C87" w:rsidRPr="00CB2C87" w:rsidRDefault="00CB2C87" w:rsidP="00CB2C87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Host-A 向 Host-B 发送数据时，Host-B 的 MAC 和 IP 作为数据包的目标 MAC 和 IP，Host-A 的 MAC 作为数据包的源 MAC 和 IP，然后通过 VTEP-1 将数据发送出去。</w:t>
      </w:r>
    </w:p>
    <w:p w:rsidR="00CB2C87" w:rsidRPr="00CB2C87" w:rsidRDefault="00CB2C87" w:rsidP="00CB2C87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VTEP-1 从自己维护的映射表中找到 MAC-B 对应的 VTEP-2，然后执行 VXLAN 封装，加上 VXLAN 头，UDP 头，以及外层 IP 和 MAC 头。此时的外层 IP 头，目标地址为 VTEP-2 的 IP，源地址为 VTEP-1 的 IP。同时由于下一跳是 Router-1，所以外层 MAC 头中目标地址为 Router-1 的 MAC。</w:t>
      </w:r>
    </w:p>
    <w:p w:rsidR="00CB2C87" w:rsidRPr="00CB2C87" w:rsidRDefault="00CB2C87" w:rsidP="00CB2C87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数据包从 VTEP-1 发送出去后，外部网络的路由器会依据外层 IP 头进行包路由，最后到达与 VTEP-2 连接的路由器 Router-2。</w:t>
      </w:r>
    </w:p>
    <w:p w:rsidR="00CB2C87" w:rsidRPr="00CB2C87" w:rsidRDefault="00CB2C87" w:rsidP="00CB2C87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Router-2 将数据包发送给 VTEP-2。VTEP-2 负责解封数据包，依次去掉外层 MAC 头，外层 IP 头，UDP 头 和 VXLAN 头。</w:t>
      </w:r>
    </w:p>
    <w:p w:rsidR="00CB2C87" w:rsidRPr="00CB2C87" w:rsidRDefault="00CB2C87" w:rsidP="00CB2C87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VTEP-2 依据目标 MAC 地址将数据包发送给 Host-B。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上面的流程我们看到 VTEP 是 VXLAN 的最核心组件，负责数据的封装和解封。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隧道也是建立在 VTEP 之间的，VTEP 负责数据的传送。</w:t>
      </w:r>
    </w:p>
    <w:p w:rsidR="00CB2C87" w:rsidRPr="00CB2C87" w:rsidRDefault="00CB2C87" w:rsidP="00CB2C87">
      <w:pPr>
        <w:widowControl/>
        <w:shd w:val="clear" w:color="auto" w:fill="FFFFFF"/>
        <w:spacing w:before="240" w:after="281"/>
        <w:jc w:val="left"/>
        <w:outlineLvl w:val="5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CB2C87">
        <w:rPr>
          <w:rFonts w:ascii="微软雅黑" w:eastAsia="微软雅黑" w:hAnsi="微软雅黑" w:cs="宋体" w:hint="eastAsia"/>
          <w:b/>
          <w:bCs/>
          <w:color w:val="232323"/>
          <w:kern w:val="0"/>
          <w:sz w:val="36"/>
          <w:szCs w:val="36"/>
        </w:rPr>
        <w:t>Linux 对 VXLAN 的支持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VTEP 可以由专有硬件来实现，也可以使用纯软件实现。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目前比较成熟的 VTEP 软件实现包括：</w:t>
      </w:r>
    </w:p>
    <w:p w:rsidR="00CB2C87" w:rsidRPr="00CB2C87" w:rsidRDefault="00CB2C87" w:rsidP="00CB2C87">
      <w:pPr>
        <w:widowControl/>
        <w:numPr>
          <w:ilvl w:val="0"/>
          <w:numId w:val="2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带 VXLAN 内核模块的 Linux</w:t>
      </w:r>
    </w:p>
    <w:p w:rsidR="00CB2C87" w:rsidRPr="00CB2C87" w:rsidRDefault="00CB2C87" w:rsidP="00CB2C87">
      <w:pPr>
        <w:widowControl/>
        <w:numPr>
          <w:ilvl w:val="0"/>
          <w:numId w:val="2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 vSwitch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我们先来看 Linux 如何支持 VXLAN，Open vSwitch 方式将在后面章节讨论。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051165" cy="4286885"/>
            <wp:effectExtent l="19050" t="0" r="6985" b="0"/>
            <wp:docPr id="3" name="图片 3" descr="http://7xo6kd.com1.z0.glb.clouddn.com/upload-ueditor-image-20161106-1478392973783000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06-147839297378300057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16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实现方式：</w:t>
      </w:r>
    </w:p>
    <w:p w:rsidR="00CB2C87" w:rsidRPr="00CB2C87" w:rsidRDefault="00CB2C87" w:rsidP="00CB2C87">
      <w:pPr>
        <w:widowControl/>
        <w:numPr>
          <w:ilvl w:val="0"/>
          <w:numId w:val="3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vxlan 创建一个 UDP Socket，默认在 8472 端口监听。</w:t>
      </w:r>
    </w:p>
    <w:p w:rsidR="00CB2C87" w:rsidRPr="00CB2C87" w:rsidRDefault="00CB2C87" w:rsidP="00CB2C87">
      <w:pPr>
        <w:widowControl/>
        <w:numPr>
          <w:ilvl w:val="0"/>
          <w:numId w:val="3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vxlan 在 UDP socket 上接收到 vxlan 包后，解包，然后根据其中的 vxlan ID 将它转给某个 vxlan interface，然后再通过它所连接的 linux bridge 转给虚机。</w:t>
      </w:r>
    </w:p>
    <w:p w:rsidR="00CB2C87" w:rsidRPr="00CB2C87" w:rsidRDefault="00CB2C87" w:rsidP="00CB2C87">
      <w:pPr>
        <w:widowControl/>
        <w:numPr>
          <w:ilvl w:val="0"/>
          <w:numId w:val="3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vxlan 在收到虚机发来的数据包后，将其封装为多播 UDP 包，从网卡发出。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到这里，相信大家对 VXLAN 的原理已经有了大致的了解。</w:t>
      </w:r>
    </w:p>
    <w:p w:rsidR="00CB2C87" w:rsidRPr="00CB2C87" w:rsidRDefault="00CB2C87" w:rsidP="00CB2C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CB2C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下节我们将学习如何在 Neutron 中配置和实施 VXLAN。</w:t>
      </w:r>
    </w:p>
    <w:p w:rsidR="00F038AF" w:rsidRDefault="00F038AF"/>
    <w:sectPr w:rsidR="00F03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8AF" w:rsidRDefault="00F038AF" w:rsidP="00CB2C87">
      <w:r>
        <w:separator/>
      </w:r>
    </w:p>
  </w:endnote>
  <w:endnote w:type="continuationSeparator" w:id="1">
    <w:p w:rsidR="00F038AF" w:rsidRDefault="00F038AF" w:rsidP="00CB2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8AF" w:rsidRDefault="00F038AF" w:rsidP="00CB2C87">
      <w:r>
        <w:separator/>
      </w:r>
    </w:p>
  </w:footnote>
  <w:footnote w:type="continuationSeparator" w:id="1">
    <w:p w:rsidR="00F038AF" w:rsidRDefault="00F038AF" w:rsidP="00CB2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45240"/>
    <w:multiLevelType w:val="multilevel"/>
    <w:tmpl w:val="466A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13FDF"/>
    <w:multiLevelType w:val="multilevel"/>
    <w:tmpl w:val="30B6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731D5B"/>
    <w:multiLevelType w:val="multilevel"/>
    <w:tmpl w:val="E5C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C87"/>
    <w:rsid w:val="00CB2C87"/>
    <w:rsid w:val="00F0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2C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CB2C8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C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2C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CB2C87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CB2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B2C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2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2018-04-02T05:58:00Z</dcterms:created>
  <dcterms:modified xsi:type="dcterms:W3CDTF">2018-04-02T05:59:00Z</dcterms:modified>
</cp:coreProperties>
</file>