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B7A" w:rsidRDefault="00033B7A" w:rsidP="00033B7A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Verdana" w:hAnsi="Verdana"/>
          <w:noProof/>
          <w:color w:val="232323"/>
          <w:sz w:val="30"/>
          <w:szCs w:val="30"/>
        </w:rPr>
        <w:drawing>
          <wp:inline distT="0" distB="0" distL="0" distR="0">
            <wp:extent cx="14725650" cy="10118090"/>
            <wp:effectExtent l="19050" t="0" r="0" b="0"/>
            <wp:docPr id="1" name="图片 1" descr="http://7xo6kd.com1.z0.glb.clouddn.com/upload-ueditor-image-20161108-1478586408815013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108-147858640881501361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0" cy="1011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B7A" w:rsidRDefault="00033B7A" w:rsidP="00033B7A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上一节我们介绍了 VXLAN 的基本概念，今天介绍如何在 ML2 中启用 VXLAN。</w:t>
      </w:r>
    </w:p>
    <w:p w:rsidR="00033B7A" w:rsidRDefault="00033B7A" w:rsidP="00033B7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在 /etc/neutron/plugins/ml2/ml2_conf.ini 设置 vxlan network 相关参数。</w:t>
      </w:r>
    </w:p>
    <w:p w:rsidR="00033B7A" w:rsidRDefault="00033B7A" w:rsidP="00033B7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3432175" cy="748030"/>
            <wp:effectExtent l="19050" t="0" r="0" b="0"/>
            <wp:docPr id="2" name="图片 2" descr="http://7xo6kd.com1.z0.glb.clouddn.com/upload-ueditor-image-20161108-14785864497200514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108-147858644972005140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B7A" w:rsidRDefault="00033B7A" w:rsidP="00033B7A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777777"/>
          <w:sz w:val="28"/>
          <w:szCs w:val="28"/>
        </w:rPr>
      </w:pPr>
      <w:r>
        <w:rPr>
          <w:rFonts w:ascii="微软雅黑" w:eastAsia="微软雅黑" w:hAnsi="微软雅黑" w:hint="eastAsia"/>
          <w:color w:val="777777"/>
          <w:sz w:val="30"/>
          <w:szCs w:val="30"/>
        </w:rPr>
        <w:t>tenant_network_types = vxlan</w:t>
      </w:r>
    </w:p>
    <w:p w:rsidR="00033B7A" w:rsidRDefault="00033B7A" w:rsidP="00033B7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指定普通用户创建的网络类型为 vxlan。</w:t>
      </w:r>
    </w:p>
    <w:p w:rsidR="00033B7A" w:rsidRDefault="00033B7A" w:rsidP="00033B7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这里还使用了一个名为 “l2population” mechanism driver，我们放到后面单独介绍。</w:t>
      </w:r>
    </w:p>
    <w:p w:rsidR="00033B7A" w:rsidRDefault="00033B7A" w:rsidP="00033B7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然后指定 vxlan 的范围。</w:t>
      </w:r>
    </w:p>
    <w:p w:rsidR="00033B7A" w:rsidRDefault="00033B7A" w:rsidP="00033B7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1757680" cy="356235"/>
            <wp:effectExtent l="19050" t="0" r="0" b="0"/>
            <wp:docPr id="3" name="图片 3" descr="http://7xo6kd.com1.z0.glb.clouddn.com/upload-ueditor-image-20161108-1478586449882070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108-147858644988207044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B7A" w:rsidRDefault="00033B7A" w:rsidP="00033B7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上面的配置定义了 vxlan vni 的范围是 1001 - 2000。</w:t>
      </w:r>
    </w:p>
    <w:p w:rsidR="00033B7A" w:rsidRDefault="00033B7A" w:rsidP="00033B7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这个范围是针对普通用户在自己的租户里创建 vxlan network 的范围。</w:t>
      </w:r>
    </w:p>
    <w:p w:rsidR="00033B7A" w:rsidRDefault="00033B7A" w:rsidP="00033B7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因为普通用户创建 network 时并不能指定 vni，Neutron 会按顺序自动从这个范围中取值。</w:t>
      </w:r>
    </w:p>
    <w:p w:rsidR="00033B7A" w:rsidRDefault="00033B7A" w:rsidP="00033B7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对于 admin 则没有 vni 范围的限制，admin 可以创建 vni 范围为 1-16777216 的 vxlan network。</w:t>
      </w:r>
    </w:p>
    <w:p w:rsidR="00033B7A" w:rsidRDefault="00033B7A" w:rsidP="00033B7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接着需要在 [VXLAN] 中配置 VTEP。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br/>
        <w:t>控制节点 devstack_controller 的 ml2_conf.ini 配置如下：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br/>
      </w: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1828800" cy="570230"/>
            <wp:effectExtent l="19050" t="0" r="0" b="0"/>
            <wp:docPr id="4" name="图片 4" descr="http://7xo6kd.com1.z0.glb.clouddn.com/upload-ueditor-image-20161108-14785864500390722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1108-147858645003907226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B7A" w:rsidRDefault="00033B7A" w:rsidP="00033B7A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计算节点 devstack_compute01 的 ml2_conf.ini 配置如下：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br/>
      </w: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1852295" cy="605790"/>
            <wp:effectExtent l="19050" t="0" r="0" b="0"/>
            <wp:docPr id="5" name="图片 5" descr="http://7xo6kd.com1.z0.glb.clouddn.com/upload-ueditor-image-20161108-14785864501920898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1108-147858645019208987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B7A" w:rsidRDefault="00033B7A" w:rsidP="00033B7A">
      <w:pPr>
        <w:pStyle w:val="a5"/>
        <w:shd w:val="clear" w:color="auto" w:fill="FFFFFF"/>
        <w:spacing w:before="187" w:beforeAutospacing="0" w:after="187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local_ip 指定节点上用作 VTEP 的 IP 地址。</w:t>
      </w:r>
    </w:p>
    <w:p w:rsidR="00033B7A" w:rsidRDefault="00033B7A" w:rsidP="00033B7A">
      <w:pPr>
        <w:pStyle w:val="a5"/>
        <w:shd w:val="clear" w:color="auto" w:fill="FFFFFF"/>
        <w:spacing w:before="187" w:beforeAutospacing="0" w:after="187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devstack_controller 的 VTEP IP 是 166.66.16.10，网卡为 eth1。</w:t>
      </w:r>
    </w:p>
    <w:p w:rsidR="00033B7A" w:rsidRDefault="00033B7A" w:rsidP="00033B7A">
      <w:pPr>
        <w:pStyle w:val="a5"/>
        <w:shd w:val="clear" w:color="auto" w:fill="FFFFFF"/>
        <w:spacing w:before="187" w:beforeAutospacing="0" w:after="187" w:afterAutospacing="0"/>
        <w:rPr>
          <w:rFonts w:ascii="Verdana" w:hAnsi="Verdana" w:hint="eastAsi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devstack_compute01 的 VTEP IP 是 166.66.16.11，网卡为 eth1。</w:t>
      </w:r>
      <w:r>
        <w:rPr>
          <w:rFonts w:ascii="Verdana" w:hAnsi="Verdana"/>
          <w:color w:val="232323"/>
          <w:sz w:val="30"/>
          <w:szCs w:val="30"/>
        </w:rPr>
        <w:br/>
      </w:r>
      <w:r>
        <w:rPr>
          <w:rFonts w:ascii="Verdana" w:hAnsi="Verdana"/>
          <w:color w:val="232323"/>
          <w:sz w:val="30"/>
          <w:szCs w:val="30"/>
        </w:rPr>
        <w:br/>
      </w:r>
      <w:r>
        <w:rPr>
          <w:rStyle w:val="a6"/>
          <w:rFonts w:ascii="Verdana" w:hAnsi="Verdana"/>
          <w:color w:val="232323"/>
          <w:sz w:val="30"/>
          <w:szCs w:val="30"/>
        </w:rPr>
        <w:t>注意</w:t>
      </w:r>
      <w:r>
        <w:rPr>
          <w:rFonts w:ascii="Verdana" w:hAnsi="Verdana"/>
          <w:color w:val="232323"/>
          <w:sz w:val="30"/>
          <w:szCs w:val="30"/>
        </w:rPr>
        <w:t>：作为准备工作，这两个</w:t>
      </w:r>
      <w:r>
        <w:rPr>
          <w:rFonts w:ascii="Verdana" w:hAnsi="Verdana"/>
          <w:color w:val="232323"/>
          <w:sz w:val="30"/>
          <w:szCs w:val="30"/>
        </w:rPr>
        <w:t xml:space="preserve"> VTEP IP </w:t>
      </w:r>
      <w:r>
        <w:rPr>
          <w:rFonts w:ascii="Verdana" w:hAnsi="Verdana"/>
          <w:color w:val="232323"/>
          <w:sz w:val="30"/>
          <w:szCs w:val="30"/>
        </w:rPr>
        <w:t>需要提前配置到节点的</w:t>
      </w:r>
      <w:r>
        <w:rPr>
          <w:rFonts w:ascii="Verdana" w:hAnsi="Verdana"/>
          <w:color w:val="232323"/>
          <w:sz w:val="30"/>
          <w:szCs w:val="30"/>
        </w:rPr>
        <w:t xml:space="preserve"> eht1 </w:t>
      </w:r>
      <w:r>
        <w:rPr>
          <w:rFonts w:ascii="Verdana" w:hAnsi="Verdana"/>
          <w:color w:val="232323"/>
          <w:sz w:val="30"/>
          <w:szCs w:val="30"/>
        </w:rPr>
        <w:t>上，</w:t>
      </w:r>
      <w:r>
        <w:rPr>
          <w:rFonts w:ascii="Verdana" w:hAnsi="Verdana"/>
          <w:color w:val="232323"/>
          <w:sz w:val="30"/>
          <w:szCs w:val="30"/>
        </w:rPr>
        <w:t xml:space="preserve">Neutron </w:t>
      </w:r>
      <w:r>
        <w:rPr>
          <w:rFonts w:ascii="Verdana" w:hAnsi="Verdana"/>
          <w:color w:val="232323"/>
          <w:sz w:val="30"/>
          <w:szCs w:val="30"/>
        </w:rPr>
        <w:t>并不会帮我们分配这个</w:t>
      </w:r>
      <w:r>
        <w:rPr>
          <w:rFonts w:ascii="Verdana" w:hAnsi="Verdana"/>
          <w:color w:val="232323"/>
          <w:sz w:val="30"/>
          <w:szCs w:val="30"/>
        </w:rPr>
        <w:t xml:space="preserve"> IP</w:t>
      </w:r>
      <w:r>
        <w:rPr>
          <w:rFonts w:ascii="Verdana" w:hAnsi="Verdana"/>
          <w:color w:val="232323"/>
          <w:sz w:val="30"/>
          <w:szCs w:val="30"/>
        </w:rPr>
        <w:t>。</w:t>
      </w:r>
      <w:r>
        <w:rPr>
          <w:rFonts w:ascii="Verdana" w:hAnsi="Verdana"/>
          <w:color w:val="232323"/>
          <w:sz w:val="30"/>
          <w:szCs w:val="30"/>
        </w:rPr>
        <w:br/>
      </w:r>
      <w:r>
        <w:rPr>
          <w:rFonts w:ascii="Verdana" w:hAnsi="Verdana"/>
          <w:color w:val="232323"/>
          <w:sz w:val="30"/>
          <w:szCs w:val="30"/>
        </w:rPr>
        <w:br/>
      </w:r>
      <w:r>
        <w:rPr>
          <w:rFonts w:ascii="Verdana" w:hAnsi="Verdana"/>
          <w:color w:val="232323"/>
          <w:sz w:val="30"/>
          <w:szCs w:val="30"/>
        </w:rPr>
        <w:t>下节我们将开始创建第一个</w:t>
      </w:r>
      <w:r>
        <w:rPr>
          <w:rFonts w:ascii="Verdana" w:hAnsi="Verdana"/>
          <w:color w:val="232323"/>
          <w:sz w:val="30"/>
          <w:szCs w:val="30"/>
        </w:rPr>
        <w:t xml:space="preserve"> VXLAN</w:t>
      </w:r>
      <w:r>
        <w:rPr>
          <w:rFonts w:ascii="Verdana" w:hAnsi="Verdana"/>
          <w:color w:val="232323"/>
          <w:sz w:val="30"/>
          <w:szCs w:val="30"/>
        </w:rPr>
        <w:t>。</w:t>
      </w:r>
    </w:p>
    <w:p w:rsidR="00072EFF" w:rsidRDefault="00072EFF"/>
    <w:sectPr w:rsidR="00072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EFF" w:rsidRDefault="00072EFF" w:rsidP="00033B7A">
      <w:r>
        <w:separator/>
      </w:r>
    </w:p>
  </w:endnote>
  <w:endnote w:type="continuationSeparator" w:id="1">
    <w:p w:rsidR="00072EFF" w:rsidRDefault="00072EFF" w:rsidP="00033B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EFF" w:rsidRDefault="00072EFF" w:rsidP="00033B7A">
      <w:r>
        <w:separator/>
      </w:r>
    </w:p>
  </w:footnote>
  <w:footnote w:type="continuationSeparator" w:id="1">
    <w:p w:rsidR="00072EFF" w:rsidRDefault="00072EFF" w:rsidP="00033B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3B7A"/>
    <w:rsid w:val="00033B7A"/>
    <w:rsid w:val="00072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3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3B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3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3B7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33B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33B7A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33B7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33B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3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9164">
          <w:blockQuote w:val="1"/>
          <w:marLeft w:val="0"/>
          <w:marRight w:val="0"/>
          <w:marTop w:val="281"/>
          <w:marBottom w:val="281"/>
          <w:divBdr>
            <w:top w:val="none" w:sz="0" w:space="0" w:color="auto"/>
            <w:left w:val="single" w:sz="36" w:space="14" w:color="DDDDDD"/>
            <w:bottom w:val="none" w:sz="0" w:space="0" w:color="auto"/>
            <w:right w:val="none" w:sz="0" w:space="14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663</Characters>
  <Application>Microsoft Office Word</Application>
  <DocSecurity>0</DocSecurity>
  <Lines>5</Lines>
  <Paragraphs>1</Paragraphs>
  <ScaleCrop>false</ScaleCrop>
  <Company>Microsoft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2018-04-02T05:59:00Z</dcterms:created>
  <dcterms:modified xsi:type="dcterms:W3CDTF">2018-04-02T05:59:00Z</dcterms:modified>
</cp:coreProperties>
</file>