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CEB" w:rsidRPr="00BA4CEB" w:rsidRDefault="00BA4CEB" w:rsidP="00BA4CEB">
      <w:pPr>
        <w:widowControl/>
        <w:shd w:val="clear" w:color="auto" w:fill="FFFFFF"/>
        <w:spacing w:before="187" w:after="187"/>
        <w:jc w:val="left"/>
        <w:rPr>
          <w:rFonts w:ascii="Verdana" w:eastAsia="宋体" w:hAnsi="Verdana" w:cs="宋体"/>
          <w:color w:val="232323"/>
          <w:kern w:val="0"/>
          <w:sz w:val="26"/>
          <w:szCs w:val="26"/>
        </w:rPr>
      </w:pPr>
      <w:r>
        <w:rPr>
          <w:rFonts w:ascii="Verdana" w:eastAsia="宋体" w:hAnsi="Verdana" w:cs="宋体"/>
          <w:noProof/>
          <w:color w:val="232323"/>
          <w:kern w:val="0"/>
          <w:sz w:val="30"/>
          <w:szCs w:val="30"/>
        </w:rPr>
        <w:drawing>
          <wp:inline distT="0" distB="0" distL="0" distR="0">
            <wp:extent cx="6496050" cy="4001770"/>
            <wp:effectExtent l="19050" t="0" r="0" b="0"/>
            <wp:docPr id="1" name="图片 1" descr="image1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43.5.png"/>
                    <pic:cNvPicPr>
                      <a:picLocks noChangeAspect="1" noChangeArrowheads="1"/>
                    </pic:cNvPicPr>
                  </pic:nvPicPr>
                  <pic:blipFill>
                    <a:blip r:embed="rId7"/>
                    <a:srcRect/>
                    <a:stretch>
                      <a:fillRect/>
                    </a:stretch>
                  </pic:blipFill>
                  <pic:spPr bwMode="auto">
                    <a:xfrm>
                      <a:off x="0" y="0"/>
                      <a:ext cx="6496050" cy="4001770"/>
                    </a:xfrm>
                    <a:prstGeom prst="rect">
                      <a:avLst/>
                    </a:prstGeom>
                    <a:noFill/>
                    <a:ln w="9525">
                      <a:noFill/>
                      <a:miter lim="800000"/>
                      <a:headEnd/>
                      <a:tailEnd/>
                    </a:ln>
                  </pic:spPr>
                </pic:pic>
              </a:graphicData>
            </a:graphic>
          </wp:inline>
        </w:drawing>
      </w:r>
    </w:p>
    <w:p w:rsidR="00BA4CEB" w:rsidRPr="00BA4CEB" w:rsidRDefault="00BA4CEB" w:rsidP="00BA4CEB">
      <w:pPr>
        <w:widowControl/>
        <w:shd w:val="clear" w:color="auto" w:fill="FFFFFF"/>
        <w:spacing w:before="187" w:after="187"/>
        <w:jc w:val="left"/>
        <w:outlineLvl w:val="0"/>
        <w:rPr>
          <w:rFonts w:ascii="Verdana" w:eastAsia="宋体" w:hAnsi="Verdana" w:cs="宋体"/>
          <w:b/>
          <w:bCs/>
          <w:color w:val="232323"/>
          <w:kern w:val="36"/>
          <w:sz w:val="52"/>
          <w:szCs w:val="52"/>
        </w:rPr>
      </w:pPr>
      <w:r w:rsidRPr="00BA4CEB">
        <w:rPr>
          <w:rFonts w:ascii="微软雅黑" w:eastAsia="微软雅黑" w:hAnsi="微软雅黑" w:cs="宋体" w:hint="eastAsia"/>
          <w:b/>
          <w:bCs/>
          <w:color w:val="333333"/>
          <w:kern w:val="36"/>
          <w:sz w:val="52"/>
          <w:szCs w:val="52"/>
        </w:rPr>
        <w:t>API 前端服务</w:t>
      </w:r>
    </w:p>
    <w:p w:rsidR="00BA4CEB" w:rsidRPr="00BA4CEB" w:rsidRDefault="00BA4CEB" w:rsidP="00BA4CEB">
      <w:pPr>
        <w:widowControl/>
        <w:shd w:val="clear" w:color="auto" w:fill="FFFFFF"/>
        <w:spacing w:before="187" w:after="281" w:line="524" w:lineRule="atLeast"/>
        <w:jc w:val="left"/>
        <w:rPr>
          <w:rFonts w:ascii="微软雅黑" w:eastAsia="微软雅黑" w:hAnsi="微软雅黑" w:cs="宋体"/>
          <w:color w:val="333333"/>
          <w:kern w:val="0"/>
          <w:sz w:val="26"/>
          <w:szCs w:val="26"/>
        </w:rPr>
      </w:pPr>
      <w:r w:rsidRPr="00BA4CEB">
        <w:rPr>
          <w:rFonts w:ascii="微软雅黑" w:eastAsia="微软雅黑" w:hAnsi="微软雅黑" w:cs="宋体" w:hint="eastAsia"/>
          <w:color w:val="333333"/>
          <w:kern w:val="0"/>
          <w:sz w:val="30"/>
          <w:szCs w:val="30"/>
        </w:rPr>
        <w:t xml:space="preserve">每个 OpenStack 组件可能包含若干子服务，其中必定有一个 API 服务负责接收客户请求。 </w:t>
      </w:r>
    </w:p>
    <w:p w:rsidR="00BA4CEB" w:rsidRPr="00BA4CEB" w:rsidRDefault="00BA4CEB" w:rsidP="00BA4CEB">
      <w:pPr>
        <w:widowControl/>
        <w:shd w:val="clear" w:color="auto" w:fill="FFFFFF"/>
        <w:spacing w:before="281" w:after="281" w:line="524" w:lineRule="atLeast"/>
        <w:jc w:val="left"/>
        <w:rPr>
          <w:rFonts w:ascii="微软雅黑" w:eastAsia="微软雅黑" w:hAnsi="微软雅黑" w:cs="宋体" w:hint="eastAsia"/>
          <w:color w:val="333333"/>
          <w:kern w:val="0"/>
          <w:sz w:val="26"/>
          <w:szCs w:val="26"/>
        </w:rPr>
      </w:pPr>
      <w:r w:rsidRPr="00BA4CEB">
        <w:rPr>
          <w:rFonts w:ascii="微软雅黑" w:eastAsia="微软雅黑" w:hAnsi="微软雅黑" w:cs="宋体" w:hint="eastAsia"/>
          <w:color w:val="333333"/>
          <w:kern w:val="0"/>
          <w:sz w:val="30"/>
          <w:szCs w:val="30"/>
        </w:rPr>
        <w:t xml:space="preserve">以 Nova 为例，nova-api 作为 Nova 组件对外的唯一窗口，向客户暴露 Nova 能够提供的功能。 当客户需要执行虚机相关的操作，能且只能向 nova-api 发送 REST 请求。 这里的客户包括终端用户、命令行和 OpenStack 其他组件。 </w:t>
      </w:r>
    </w:p>
    <w:p w:rsidR="00BA4CEB" w:rsidRPr="00BA4CEB" w:rsidRDefault="00BA4CEB" w:rsidP="00BA4CEB">
      <w:pPr>
        <w:widowControl/>
        <w:shd w:val="clear" w:color="auto" w:fill="FFFFFF"/>
        <w:spacing w:before="281" w:after="281" w:line="524" w:lineRule="atLeast"/>
        <w:jc w:val="left"/>
        <w:rPr>
          <w:rFonts w:ascii="微软雅黑" w:eastAsia="微软雅黑" w:hAnsi="微软雅黑" w:cs="宋体" w:hint="eastAsia"/>
          <w:color w:val="333333"/>
          <w:kern w:val="0"/>
          <w:sz w:val="26"/>
          <w:szCs w:val="26"/>
        </w:rPr>
      </w:pPr>
      <w:r w:rsidRPr="00BA4CEB">
        <w:rPr>
          <w:rFonts w:ascii="微软雅黑" w:eastAsia="微软雅黑" w:hAnsi="微软雅黑" w:cs="宋体" w:hint="eastAsia"/>
          <w:color w:val="333333"/>
          <w:kern w:val="0"/>
          <w:sz w:val="30"/>
          <w:szCs w:val="30"/>
        </w:rPr>
        <w:t xml:space="preserve">设计 API 前端服务的好处在于： 1. 对外提供统一接口，隐藏实现细节 2. API 提供 REST 标准调用服务，便于与第三方系统集成 3. 可以通过运行多个 API 服务实例轻松实现 API 的高可用，比如运行多个 nova-api 进程 </w:t>
      </w:r>
    </w:p>
    <w:p w:rsidR="00BA4CEB" w:rsidRPr="00BA4CEB" w:rsidRDefault="00BA4CEB" w:rsidP="00BA4CEB">
      <w:pPr>
        <w:widowControl/>
        <w:shd w:val="clear" w:color="auto" w:fill="FFFFFF"/>
        <w:spacing w:before="374" w:after="187" w:line="524" w:lineRule="atLeast"/>
        <w:jc w:val="left"/>
        <w:outlineLvl w:val="0"/>
        <w:rPr>
          <w:rFonts w:ascii="微软雅黑" w:eastAsia="微软雅黑" w:hAnsi="微软雅黑" w:cs="宋体" w:hint="eastAsia"/>
          <w:b/>
          <w:bCs/>
          <w:color w:val="333333"/>
          <w:kern w:val="36"/>
          <w:sz w:val="26"/>
          <w:szCs w:val="26"/>
        </w:rPr>
      </w:pPr>
      <w:r w:rsidRPr="00BA4CEB">
        <w:rPr>
          <w:rFonts w:ascii="微软雅黑" w:eastAsia="微软雅黑" w:hAnsi="微软雅黑" w:cs="宋体" w:hint="eastAsia"/>
          <w:b/>
          <w:bCs/>
          <w:color w:val="333333"/>
          <w:kern w:val="36"/>
          <w:sz w:val="36"/>
          <w:szCs w:val="36"/>
        </w:rPr>
        <w:t>Scheduler 调度服务</w:t>
      </w:r>
    </w:p>
    <w:p w:rsidR="00BA4CEB" w:rsidRPr="00BA4CEB" w:rsidRDefault="00BA4CEB" w:rsidP="00BA4CEB">
      <w:pPr>
        <w:widowControl/>
        <w:shd w:val="clear" w:color="auto" w:fill="FFFFFF"/>
        <w:spacing w:before="187" w:after="281" w:line="524" w:lineRule="atLeast"/>
        <w:jc w:val="left"/>
        <w:rPr>
          <w:rFonts w:ascii="微软雅黑" w:eastAsia="微软雅黑" w:hAnsi="微软雅黑" w:cs="宋体" w:hint="eastAsia"/>
          <w:color w:val="333333"/>
          <w:kern w:val="0"/>
          <w:sz w:val="26"/>
          <w:szCs w:val="26"/>
        </w:rPr>
      </w:pPr>
      <w:r w:rsidRPr="00BA4CEB">
        <w:rPr>
          <w:rFonts w:ascii="微软雅黑" w:eastAsia="微软雅黑" w:hAnsi="微软雅黑" w:cs="宋体" w:hint="eastAsia"/>
          <w:color w:val="333333"/>
          <w:kern w:val="0"/>
          <w:sz w:val="30"/>
          <w:szCs w:val="30"/>
        </w:rPr>
        <w:t xml:space="preserve">对于某项操作，如果有多个实体都能够完成任务，那么通常会有一个 scheduler 负责从这些实体中挑选出一个最合适的来执行操作。 </w:t>
      </w:r>
    </w:p>
    <w:p w:rsidR="00BA4CEB" w:rsidRPr="00BA4CEB" w:rsidRDefault="00BA4CEB" w:rsidP="00BA4CEB">
      <w:pPr>
        <w:widowControl/>
        <w:shd w:val="clear" w:color="auto" w:fill="FFFFFF"/>
        <w:spacing w:before="281" w:after="281" w:line="524" w:lineRule="atLeast"/>
        <w:jc w:val="left"/>
        <w:rPr>
          <w:rFonts w:ascii="微软雅黑" w:eastAsia="微软雅黑" w:hAnsi="微软雅黑" w:cs="宋体" w:hint="eastAsia"/>
          <w:color w:val="333333"/>
          <w:kern w:val="0"/>
          <w:sz w:val="26"/>
          <w:szCs w:val="26"/>
        </w:rPr>
      </w:pPr>
      <w:r w:rsidRPr="00BA4CEB">
        <w:rPr>
          <w:rFonts w:ascii="微软雅黑" w:eastAsia="微软雅黑" w:hAnsi="微软雅黑" w:cs="宋体" w:hint="eastAsia"/>
          <w:color w:val="333333"/>
          <w:kern w:val="0"/>
          <w:sz w:val="30"/>
          <w:szCs w:val="30"/>
        </w:rPr>
        <w:t xml:space="preserve">在前面的例子中，Nova 有多个计算节点。 当需要创建虚机时，nova-scheduler 会根据计算节点当时的资源使用情况选择一个最合适的计算节点来运行虚机。 </w:t>
      </w:r>
    </w:p>
    <w:p w:rsidR="00BA4CEB" w:rsidRPr="00BA4CEB" w:rsidRDefault="00BA4CEB" w:rsidP="00BA4CEB">
      <w:pPr>
        <w:widowControl/>
        <w:shd w:val="clear" w:color="auto" w:fill="FFFFFF"/>
        <w:spacing w:before="281" w:after="281" w:line="524" w:lineRule="atLeast"/>
        <w:jc w:val="left"/>
        <w:rPr>
          <w:rFonts w:ascii="微软雅黑" w:eastAsia="微软雅黑" w:hAnsi="微软雅黑" w:cs="宋体" w:hint="eastAsia"/>
          <w:color w:val="333333"/>
          <w:kern w:val="0"/>
          <w:sz w:val="26"/>
          <w:szCs w:val="26"/>
        </w:rPr>
      </w:pPr>
      <w:r w:rsidRPr="00BA4CEB">
        <w:rPr>
          <w:rFonts w:ascii="微软雅黑" w:eastAsia="微软雅黑" w:hAnsi="微软雅黑" w:cs="宋体" w:hint="eastAsia"/>
          <w:color w:val="333333"/>
          <w:kern w:val="0"/>
          <w:sz w:val="30"/>
          <w:szCs w:val="30"/>
        </w:rPr>
        <w:t xml:space="preserve">调度服务就好比是一个开发团队中的项目经理，当接到新的开发任务时，项目经理会评估任务的难度，考察团队成员目前的工作负荷和技能水平，然后将任务分配给最合适的开发人员。 </w:t>
      </w:r>
    </w:p>
    <w:p w:rsidR="00BA4CEB" w:rsidRPr="00BA4CEB" w:rsidRDefault="00BA4CEB" w:rsidP="00BA4CEB">
      <w:pPr>
        <w:widowControl/>
        <w:shd w:val="clear" w:color="auto" w:fill="FFFFFF"/>
        <w:spacing w:before="281" w:after="281" w:line="524" w:lineRule="atLeast"/>
        <w:jc w:val="left"/>
        <w:rPr>
          <w:rFonts w:ascii="微软雅黑" w:eastAsia="微软雅黑" w:hAnsi="微软雅黑" w:cs="宋体" w:hint="eastAsia"/>
          <w:color w:val="333333"/>
          <w:kern w:val="0"/>
          <w:sz w:val="26"/>
          <w:szCs w:val="26"/>
        </w:rPr>
      </w:pPr>
      <w:r w:rsidRPr="00BA4CEB">
        <w:rPr>
          <w:rFonts w:ascii="微软雅黑" w:eastAsia="微软雅黑" w:hAnsi="微软雅黑" w:cs="宋体" w:hint="eastAsia"/>
          <w:color w:val="333333"/>
          <w:kern w:val="0"/>
          <w:sz w:val="30"/>
          <w:szCs w:val="30"/>
        </w:rPr>
        <w:t xml:space="preserve">除了 Nova，块服务组件 Cinder 也有 scheduler 子服务，后面我们会详细讨论。 </w:t>
      </w:r>
    </w:p>
    <w:p w:rsidR="00BA4CEB" w:rsidRPr="00BA4CEB" w:rsidRDefault="00BA4CEB" w:rsidP="00BA4CEB">
      <w:pPr>
        <w:widowControl/>
        <w:shd w:val="clear" w:color="auto" w:fill="FFFFFF"/>
        <w:spacing w:before="374" w:after="187" w:line="524" w:lineRule="atLeast"/>
        <w:jc w:val="left"/>
        <w:outlineLvl w:val="0"/>
        <w:rPr>
          <w:rFonts w:ascii="微软雅黑" w:eastAsia="微软雅黑" w:hAnsi="微软雅黑" w:cs="宋体" w:hint="eastAsia"/>
          <w:b/>
          <w:bCs/>
          <w:color w:val="333333"/>
          <w:kern w:val="36"/>
          <w:sz w:val="26"/>
          <w:szCs w:val="26"/>
        </w:rPr>
      </w:pPr>
      <w:r w:rsidRPr="00BA4CEB">
        <w:rPr>
          <w:rFonts w:ascii="微软雅黑" w:eastAsia="微软雅黑" w:hAnsi="微软雅黑" w:cs="宋体" w:hint="eastAsia"/>
          <w:b/>
          <w:bCs/>
          <w:color w:val="333333"/>
          <w:kern w:val="36"/>
          <w:sz w:val="36"/>
          <w:szCs w:val="36"/>
        </w:rPr>
        <w:t>Worker 工作服务</w:t>
      </w:r>
    </w:p>
    <w:p w:rsidR="00BA4CEB" w:rsidRPr="00BA4CEB" w:rsidRDefault="00BA4CEB" w:rsidP="00BA4CEB">
      <w:pPr>
        <w:widowControl/>
        <w:shd w:val="clear" w:color="auto" w:fill="FFFFFF"/>
        <w:spacing w:before="187" w:after="281" w:line="524" w:lineRule="atLeast"/>
        <w:jc w:val="left"/>
        <w:rPr>
          <w:rFonts w:ascii="微软雅黑" w:eastAsia="微软雅黑" w:hAnsi="微软雅黑" w:cs="宋体" w:hint="eastAsia"/>
          <w:color w:val="333333"/>
          <w:kern w:val="0"/>
          <w:sz w:val="26"/>
          <w:szCs w:val="26"/>
        </w:rPr>
      </w:pPr>
      <w:r w:rsidRPr="00BA4CEB">
        <w:rPr>
          <w:rFonts w:ascii="微软雅黑" w:eastAsia="微软雅黑" w:hAnsi="微软雅黑" w:cs="宋体" w:hint="eastAsia"/>
          <w:color w:val="333333"/>
          <w:kern w:val="0"/>
          <w:sz w:val="30"/>
          <w:szCs w:val="30"/>
        </w:rPr>
        <w:t xml:space="preserve">调度服务只管分配任务，真正执行任务的是 Worker 工作服务。 </w:t>
      </w:r>
    </w:p>
    <w:p w:rsidR="00BA4CEB" w:rsidRPr="00BA4CEB" w:rsidRDefault="00BA4CEB" w:rsidP="00BA4CEB">
      <w:pPr>
        <w:widowControl/>
        <w:shd w:val="clear" w:color="auto" w:fill="FFFFFF"/>
        <w:spacing w:before="281" w:after="281" w:line="524" w:lineRule="atLeast"/>
        <w:jc w:val="left"/>
        <w:rPr>
          <w:rFonts w:ascii="微软雅黑" w:eastAsia="微软雅黑" w:hAnsi="微软雅黑" w:cs="宋体" w:hint="eastAsia"/>
          <w:color w:val="333333"/>
          <w:kern w:val="0"/>
          <w:sz w:val="26"/>
          <w:szCs w:val="26"/>
        </w:rPr>
      </w:pPr>
      <w:r w:rsidRPr="00BA4CEB">
        <w:rPr>
          <w:rFonts w:ascii="微软雅黑" w:eastAsia="微软雅黑" w:hAnsi="微软雅黑" w:cs="宋体" w:hint="eastAsia"/>
          <w:color w:val="333333"/>
          <w:kern w:val="0"/>
          <w:sz w:val="30"/>
          <w:szCs w:val="30"/>
        </w:rPr>
        <w:t xml:space="preserve">在 Nova 中，这个 Worker 就是 nova-compute 了。 将 Scheduler 和 Worker 从职能上进行划分使得 OpenStack 非常容易扩展： </w:t>
      </w:r>
    </w:p>
    <w:p w:rsidR="00BA4CEB" w:rsidRPr="00BA4CEB" w:rsidRDefault="00BA4CEB" w:rsidP="00BA4CEB">
      <w:pPr>
        <w:widowControl/>
        <w:numPr>
          <w:ilvl w:val="0"/>
          <w:numId w:val="1"/>
        </w:numPr>
        <w:shd w:val="clear" w:color="auto" w:fill="FFFFFF"/>
        <w:spacing w:before="187" w:after="187" w:line="524" w:lineRule="atLeast"/>
        <w:ind w:firstLine="0"/>
        <w:jc w:val="left"/>
        <w:rPr>
          <w:rFonts w:ascii="微软雅黑" w:eastAsia="微软雅黑" w:hAnsi="微软雅黑" w:cs="宋体" w:hint="eastAsia"/>
          <w:color w:val="333333"/>
          <w:kern w:val="0"/>
          <w:sz w:val="26"/>
          <w:szCs w:val="26"/>
        </w:rPr>
      </w:pPr>
      <w:r w:rsidRPr="00BA4CEB">
        <w:rPr>
          <w:rFonts w:ascii="微软雅黑" w:eastAsia="微软雅黑" w:hAnsi="微软雅黑" w:cs="宋体" w:hint="eastAsia"/>
          <w:color w:val="333333"/>
          <w:kern w:val="0"/>
          <w:sz w:val="30"/>
          <w:szCs w:val="30"/>
        </w:rPr>
        <w:t>当计算资源不够了无法创建虚机时，可以增加计算节点（增加 Worker）</w:t>
      </w:r>
    </w:p>
    <w:p w:rsidR="00BA4CEB" w:rsidRPr="00BA4CEB" w:rsidRDefault="00BA4CEB" w:rsidP="00BA4CEB">
      <w:pPr>
        <w:widowControl/>
        <w:numPr>
          <w:ilvl w:val="0"/>
          <w:numId w:val="1"/>
        </w:numPr>
        <w:shd w:val="clear" w:color="auto" w:fill="FFFFFF"/>
        <w:spacing w:before="187" w:after="187" w:line="524" w:lineRule="atLeast"/>
        <w:ind w:firstLine="0"/>
        <w:jc w:val="left"/>
        <w:rPr>
          <w:rFonts w:ascii="微软雅黑" w:eastAsia="微软雅黑" w:hAnsi="微软雅黑" w:cs="宋体" w:hint="eastAsia"/>
          <w:color w:val="333333"/>
          <w:kern w:val="0"/>
          <w:sz w:val="26"/>
          <w:szCs w:val="26"/>
        </w:rPr>
      </w:pPr>
      <w:r w:rsidRPr="00BA4CEB">
        <w:rPr>
          <w:rFonts w:ascii="微软雅黑" w:eastAsia="微软雅黑" w:hAnsi="微软雅黑" w:cs="宋体" w:hint="eastAsia"/>
          <w:color w:val="333333"/>
          <w:kern w:val="0"/>
          <w:sz w:val="30"/>
          <w:szCs w:val="30"/>
        </w:rPr>
        <w:t>当客户的请求量太大调度不过来时，可以增加 Scheduler</w:t>
      </w:r>
    </w:p>
    <w:p w:rsidR="00BA4CEB" w:rsidRPr="00BA4CEB" w:rsidRDefault="00BA4CEB" w:rsidP="00BA4CEB">
      <w:pPr>
        <w:widowControl/>
        <w:shd w:val="clear" w:color="auto" w:fill="FFFFFF"/>
        <w:spacing w:before="374" w:after="187" w:line="524" w:lineRule="atLeast"/>
        <w:jc w:val="left"/>
        <w:outlineLvl w:val="0"/>
        <w:rPr>
          <w:rFonts w:ascii="微软雅黑" w:eastAsia="微软雅黑" w:hAnsi="微软雅黑" w:cs="宋体" w:hint="eastAsia"/>
          <w:b/>
          <w:bCs/>
          <w:color w:val="333333"/>
          <w:kern w:val="36"/>
          <w:sz w:val="26"/>
          <w:szCs w:val="26"/>
        </w:rPr>
      </w:pPr>
      <w:r w:rsidRPr="00BA4CEB">
        <w:rPr>
          <w:rFonts w:ascii="微软雅黑" w:eastAsia="微软雅黑" w:hAnsi="微软雅黑" w:cs="宋体" w:hint="eastAsia"/>
          <w:b/>
          <w:bCs/>
          <w:color w:val="333333"/>
          <w:kern w:val="36"/>
          <w:sz w:val="36"/>
          <w:szCs w:val="36"/>
        </w:rPr>
        <w:t>Driver 框架</w:t>
      </w:r>
    </w:p>
    <w:p w:rsidR="00BA4CEB" w:rsidRPr="00BA4CEB" w:rsidRDefault="00BA4CEB" w:rsidP="00BA4CEB">
      <w:pPr>
        <w:widowControl/>
        <w:shd w:val="clear" w:color="auto" w:fill="FFFFFF"/>
        <w:spacing w:before="187" w:after="281" w:line="524" w:lineRule="atLeast"/>
        <w:jc w:val="left"/>
        <w:rPr>
          <w:rFonts w:ascii="微软雅黑" w:eastAsia="微软雅黑" w:hAnsi="微软雅黑" w:cs="宋体" w:hint="eastAsia"/>
          <w:color w:val="333333"/>
          <w:kern w:val="0"/>
          <w:sz w:val="26"/>
          <w:szCs w:val="26"/>
        </w:rPr>
      </w:pPr>
      <w:r w:rsidRPr="00BA4CEB">
        <w:rPr>
          <w:rFonts w:ascii="微软雅黑" w:eastAsia="微软雅黑" w:hAnsi="微软雅黑" w:cs="宋体" w:hint="eastAsia"/>
          <w:color w:val="333333"/>
          <w:kern w:val="0"/>
          <w:sz w:val="30"/>
          <w:szCs w:val="30"/>
        </w:rPr>
        <w:t xml:space="preserve">OpenStack 作为开放的 Infrastracture as a Service 云操作系统，支持业界各种优秀的技术。 这些技术可能是开源免费的，也可能是商业收费的。 这种开放的架构使得 OpenStack 能够在技术上保持先进性，具有很强的竞争力，同时又不会造成厂商锁定（Lock-in）。 </w:t>
      </w:r>
    </w:p>
    <w:p w:rsidR="00BA4CEB" w:rsidRPr="00BA4CEB" w:rsidRDefault="00BA4CEB" w:rsidP="00BA4CEB">
      <w:pPr>
        <w:widowControl/>
        <w:shd w:val="clear" w:color="auto" w:fill="FFFFFF"/>
        <w:spacing w:before="281" w:after="281" w:line="524" w:lineRule="atLeast"/>
        <w:jc w:val="left"/>
        <w:rPr>
          <w:rFonts w:ascii="微软雅黑" w:eastAsia="微软雅黑" w:hAnsi="微软雅黑" w:cs="宋体" w:hint="eastAsia"/>
          <w:color w:val="333333"/>
          <w:kern w:val="0"/>
          <w:sz w:val="26"/>
          <w:szCs w:val="26"/>
        </w:rPr>
      </w:pPr>
      <w:r w:rsidRPr="00BA4CEB">
        <w:rPr>
          <w:rFonts w:ascii="微软雅黑" w:eastAsia="微软雅黑" w:hAnsi="微软雅黑" w:cs="宋体" w:hint="eastAsia"/>
          <w:color w:val="333333"/>
          <w:kern w:val="0"/>
          <w:sz w:val="30"/>
          <w:szCs w:val="30"/>
        </w:rPr>
        <w:t xml:space="preserve">那 OpenStack 的这种开放性体现在哪里呢？ 一个重要的方面就是采用基于 Driver 的框架。 </w:t>
      </w:r>
    </w:p>
    <w:p w:rsidR="00BA4CEB" w:rsidRPr="00BA4CEB" w:rsidRDefault="00BA4CEB" w:rsidP="00BA4CEB">
      <w:pPr>
        <w:widowControl/>
        <w:shd w:val="clear" w:color="auto" w:fill="FFFFFF"/>
        <w:spacing w:before="281" w:after="281" w:line="524" w:lineRule="atLeast"/>
        <w:jc w:val="left"/>
        <w:rPr>
          <w:rFonts w:ascii="微软雅黑" w:eastAsia="微软雅黑" w:hAnsi="微软雅黑" w:cs="宋体" w:hint="eastAsia"/>
          <w:color w:val="333333"/>
          <w:kern w:val="0"/>
          <w:sz w:val="26"/>
          <w:szCs w:val="26"/>
        </w:rPr>
      </w:pPr>
      <w:r w:rsidRPr="00BA4CEB">
        <w:rPr>
          <w:rFonts w:ascii="微软雅黑" w:eastAsia="微软雅黑" w:hAnsi="微软雅黑" w:cs="宋体" w:hint="eastAsia"/>
          <w:color w:val="333333"/>
          <w:kern w:val="0"/>
          <w:sz w:val="30"/>
          <w:szCs w:val="30"/>
        </w:rPr>
        <w:t xml:space="preserve">以 Nova 为例，OpenStack 的计算节点支持多种 Hypervisor。 包括 KVM, Hyper-V, VMWare, Xen, Docker, LXC 等。 </w:t>
      </w:r>
    </w:p>
    <w:p w:rsidR="00BA4CEB" w:rsidRPr="00BA4CEB" w:rsidRDefault="00BA4CEB" w:rsidP="00BA4CEB">
      <w:pPr>
        <w:widowControl/>
        <w:shd w:val="clear" w:color="auto" w:fill="FFFFFF"/>
        <w:spacing w:before="281" w:after="281" w:line="524" w:lineRule="atLeast"/>
        <w:jc w:val="left"/>
        <w:rPr>
          <w:rFonts w:ascii="微软雅黑" w:eastAsia="微软雅黑" w:hAnsi="微软雅黑" w:cs="宋体" w:hint="eastAsia"/>
          <w:color w:val="333333"/>
          <w:kern w:val="0"/>
          <w:sz w:val="26"/>
          <w:szCs w:val="26"/>
        </w:rPr>
      </w:pPr>
      <w:r w:rsidRPr="00BA4CEB">
        <w:rPr>
          <w:rFonts w:ascii="微软雅黑" w:eastAsia="微软雅黑" w:hAnsi="微软雅黑" w:cs="宋体" w:hint="eastAsia"/>
          <w:color w:val="333333"/>
          <w:kern w:val="0"/>
          <w:sz w:val="30"/>
          <w:szCs w:val="30"/>
        </w:rPr>
        <w:t xml:space="preserve">Nova-compute 为这些 Hypervisor 定义了统一的接口，hypervisor 只需要实现这些接口，就可以 driver 的形式即插即用到 OpenStack 中。 下面是 nova driver 的架构示意图 </w:t>
      </w:r>
    </w:p>
    <w:p w:rsidR="00BA4CEB" w:rsidRPr="00BA4CEB" w:rsidRDefault="00BA4CEB" w:rsidP="00BA4CEB">
      <w:pPr>
        <w:widowControl/>
        <w:shd w:val="clear" w:color="auto" w:fill="FFFFFF"/>
        <w:spacing w:before="187" w:after="187"/>
        <w:jc w:val="left"/>
        <w:rPr>
          <w:rFonts w:ascii="Verdana" w:eastAsia="宋体" w:hAnsi="Verdana" w:cs="宋体" w:hint="eastAsia"/>
          <w:color w:val="232323"/>
          <w:kern w:val="0"/>
          <w:sz w:val="26"/>
          <w:szCs w:val="26"/>
        </w:rPr>
      </w:pPr>
      <w:r>
        <w:rPr>
          <w:rFonts w:ascii="微软雅黑" w:eastAsia="微软雅黑" w:hAnsi="微软雅黑" w:cs="宋体"/>
          <w:noProof/>
          <w:color w:val="232323"/>
          <w:kern w:val="0"/>
          <w:sz w:val="30"/>
          <w:szCs w:val="30"/>
        </w:rPr>
        <w:drawing>
          <wp:inline distT="0" distB="0" distL="0" distR="0">
            <wp:extent cx="6935470" cy="4512310"/>
            <wp:effectExtent l="19050" t="0" r="0" b="0"/>
            <wp:docPr id="2" name="图片 2" descr="http://7xo6kd.com1.z0.glb.clouddn.com/upload-ueditor-image-20160424-14614985874390707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7xo6kd.com1.z0.glb.clouddn.com/upload-ueditor-image-20160424-1461498587439070722.jpg"/>
                    <pic:cNvPicPr>
                      <a:picLocks noChangeAspect="1" noChangeArrowheads="1"/>
                    </pic:cNvPicPr>
                  </pic:nvPicPr>
                  <pic:blipFill>
                    <a:blip r:embed="rId8"/>
                    <a:srcRect/>
                    <a:stretch>
                      <a:fillRect/>
                    </a:stretch>
                  </pic:blipFill>
                  <pic:spPr bwMode="auto">
                    <a:xfrm>
                      <a:off x="0" y="0"/>
                      <a:ext cx="6935470" cy="4512310"/>
                    </a:xfrm>
                    <a:prstGeom prst="rect">
                      <a:avLst/>
                    </a:prstGeom>
                    <a:noFill/>
                    <a:ln w="9525">
                      <a:noFill/>
                      <a:miter lim="800000"/>
                      <a:headEnd/>
                      <a:tailEnd/>
                    </a:ln>
                  </pic:spPr>
                </pic:pic>
              </a:graphicData>
            </a:graphic>
          </wp:inline>
        </w:drawing>
      </w:r>
    </w:p>
    <w:p w:rsidR="00BA4CEB" w:rsidRPr="00BA4CEB" w:rsidRDefault="00BA4CEB" w:rsidP="00BA4CEB">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BA4CEB">
        <w:rPr>
          <w:rFonts w:ascii="微软雅黑" w:eastAsia="微软雅黑" w:hAnsi="微软雅黑" w:cs="宋体" w:hint="eastAsia"/>
          <w:color w:val="333333"/>
          <w:kern w:val="0"/>
          <w:sz w:val="30"/>
          <w:szCs w:val="30"/>
        </w:rPr>
        <w:t>在 nova-compute 的配置文件 /etc/nova/nova.conf 中由 compute_driver 配置项指定该计算节点使用哪种 Hypervisor 的 driver</w:t>
      </w:r>
    </w:p>
    <w:p w:rsidR="00BA4CEB" w:rsidRPr="00BA4CEB" w:rsidRDefault="00BA4CEB" w:rsidP="00BA4CEB">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Pr>
          <w:rFonts w:ascii="微软雅黑" w:eastAsia="微软雅黑" w:hAnsi="微软雅黑" w:cs="宋体"/>
          <w:noProof/>
          <w:color w:val="333333"/>
          <w:kern w:val="0"/>
          <w:sz w:val="30"/>
          <w:szCs w:val="30"/>
        </w:rPr>
        <w:drawing>
          <wp:inline distT="0" distB="0" distL="0" distR="0">
            <wp:extent cx="2980690" cy="154305"/>
            <wp:effectExtent l="19050" t="0" r="0" b="0"/>
            <wp:docPr id="3" name="图片 3" descr="http://7xo6kd.com1.z0.glb.clouddn.com/upload-ueditor-image-20160424-14614985877790388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7xo6kd.com1.z0.glb.clouddn.com/upload-ueditor-image-20160424-1461498587779038837.jpg"/>
                    <pic:cNvPicPr>
                      <a:picLocks noChangeAspect="1" noChangeArrowheads="1"/>
                    </pic:cNvPicPr>
                  </pic:nvPicPr>
                  <pic:blipFill>
                    <a:blip r:embed="rId9"/>
                    <a:srcRect/>
                    <a:stretch>
                      <a:fillRect/>
                    </a:stretch>
                  </pic:blipFill>
                  <pic:spPr bwMode="auto">
                    <a:xfrm>
                      <a:off x="0" y="0"/>
                      <a:ext cx="2980690" cy="154305"/>
                    </a:xfrm>
                    <a:prstGeom prst="rect">
                      <a:avLst/>
                    </a:prstGeom>
                    <a:noFill/>
                    <a:ln w="9525">
                      <a:noFill/>
                      <a:miter lim="800000"/>
                      <a:headEnd/>
                      <a:tailEnd/>
                    </a:ln>
                  </pic:spPr>
                </pic:pic>
              </a:graphicData>
            </a:graphic>
          </wp:inline>
        </w:drawing>
      </w:r>
    </w:p>
    <w:p w:rsidR="00BA4CEB" w:rsidRPr="00BA4CEB" w:rsidRDefault="00BA4CEB" w:rsidP="00BA4CEB">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BA4CEB">
        <w:rPr>
          <w:rFonts w:ascii="微软雅黑" w:eastAsia="微软雅黑" w:hAnsi="微软雅黑" w:cs="宋体" w:hint="eastAsia"/>
          <w:color w:val="333333"/>
          <w:kern w:val="0"/>
          <w:sz w:val="30"/>
          <w:szCs w:val="30"/>
        </w:rPr>
        <w:t>在我们的环境中因为是 KVM，所以配置的是 Libvirt 的 driver。</w:t>
      </w:r>
    </w:p>
    <w:p w:rsidR="00BA4CEB" w:rsidRPr="00BA4CEB" w:rsidRDefault="00BA4CEB" w:rsidP="00BA4CEB">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BA4CEB">
        <w:rPr>
          <w:rFonts w:ascii="微软雅黑" w:eastAsia="微软雅黑" w:hAnsi="微软雅黑" w:cs="宋体" w:hint="eastAsia"/>
          <w:color w:val="333333"/>
          <w:kern w:val="0"/>
          <w:sz w:val="30"/>
          <w:szCs w:val="30"/>
        </w:rPr>
        <w:t>不知大家是否还记得我们在学习 Glance 时谈到：</w:t>
      </w:r>
    </w:p>
    <w:p w:rsidR="00BA4CEB" w:rsidRPr="00BA4CEB" w:rsidRDefault="00BA4CEB" w:rsidP="00BA4CEB">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BA4CEB">
        <w:rPr>
          <w:rFonts w:ascii="微软雅黑" w:eastAsia="微软雅黑" w:hAnsi="微软雅黑" w:cs="宋体" w:hint="eastAsia"/>
          <w:color w:val="333333"/>
          <w:kern w:val="0"/>
          <w:sz w:val="30"/>
          <w:szCs w:val="30"/>
        </w:rPr>
        <w:t>OpenStack 支持多种 backend 来存放 image。</w:t>
      </w:r>
    </w:p>
    <w:p w:rsidR="00BA4CEB" w:rsidRPr="00BA4CEB" w:rsidRDefault="00BA4CEB" w:rsidP="00BA4CEB">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BA4CEB">
        <w:rPr>
          <w:rFonts w:ascii="微软雅黑" w:eastAsia="微软雅黑" w:hAnsi="微软雅黑" w:cs="宋体" w:hint="eastAsia"/>
          <w:color w:val="333333"/>
          <w:kern w:val="0"/>
          <w:sz w:val="30"/>
          <w:szCs w:val="30"/>
        </w:rPr>
        <w:t>可以是本地文件系统，Cinder，Ceph，Swift 等。</w:t>
      </w:r>
    </w:p>
    <w:p w:rsidR="00BA4CEB" w:rsidRPr="00BA4CEB" w:rsidRDefault="00BA4CEB" w:rsidP="00BA4CEB">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BA4CEB">
        <w:rPr>
          <w:rFonts w:ascii="微软雅黑" w:eastAsia="微软雅黑" w:hAnsi="微软雅黑" w:cs="宋体" w:hint="eastAsia"/>
          <w:color w:val="333333"/>
          <w:kern w:val="0"/>
          <w:sz w:val="30"/>
          <w:szCs w:val="30"/>
        </w:rPr>
        <w:t>其实这也是一个 driver 架构。</w:t>
      </w:r>
    </w:p>
    <w:p w:rsidR="00BA4CEB" w:rsidRPr="00BA4CEB" w:rsidRDefault="00BA4CEB" w:rsidP="00BA4CEB">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BA4CEB">
        <w:rPr>
          <w:rFonts w:ascii="微软雅黑" w:eastAsia="微软雅黑" w:hAnsi="微软雅黑" w:cs="宋体" w:hint="eastAsia"/>
          <w:color w:val="333333"/>
          <w:kern w:val="0"/>
          <w:sz w:val="30"/>
          <w:szCs w:val="30"/>
        </w:rPr>
        <w:t>只要符合 Glance 定义的规范，新的存储方式可以很方便的加入到 backend 支持列表中。</w:t>
      </w:r>
    </w:p>
    <w:p w:rsidR="00BA4CEB" w:rsidRPr="00BA4CEB" w:rsidRDefault="00BA4CEB" w:rsidP="00BA4CEB">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BA4CEB">
        <w:rPr>
          <w:rFonts w:ascii="微软雅黑" w:eastAsia="微软雅黑" w:hAnsi="微软雅黑" w:cs="宋体" w:hint="eastAsia"/>
          <w:color w:val="333333"/>
          <w:kern w:val="0"/>
          <w:sz w:val="30"/>
          <w:szCs w:val="30"/>
        </w:rPr>
        <w:t>再后面 Cinder 和 Neutron 中我们还会看到 driver 框架的应用。</w:t>
      </w:r>
    </w:p>
    <w:p w:rsidR="00BA4CEB" w:rsidRPr="00BA4CEB" w:rsidRDefault="00BA4CEB" w:rsidP="00BA4CEB">
      <w:pPr>
        <w:widowControl/>
        <w:shd w:val="clear" w:color="auto" w:fill="FFFFFF"/>
        <w:spacing w:before="374" w:after="187" w:line="524" w:lineRule="atLeast"/>
        <w:jc w:val="left"/>
        <w:outlineLvl w:val="0"/>
        <w:rPr>
          <w:rFonts w:ascii="微软雅黑" w:eastAsia="微软雅黑" w:hAnsi="微软雅黑" w:cs="宋体"/>
          <w:b/>
          <w:bCs/>
          <w:color w:val="333333"/>
          <w:kern w:val="36"/>
          <w:sz w:val="26"/>
          <w:szCs w:val="26"/>
        </w:rPr>
      </w:pPr>
      <w:r w:rsidRPr="00BA4CEB">
        <w:rPr>
          <w:rFonts w:ascii="微软雅黑" w:eastAsia="微软雅黑" w:hAnsi="微软雅黑" w:cs="宋体" w:hint="eastAsia"/>
          <w:b/>
          <w:bCs/>
          <w:color w:val="333333"/>
          <w:kern w:val="36"/>
          <w:sz w:val="36"/>
          <w:szCs w:val="36"/>
        </w:rPr>
        <w:t>Messaging 服务</w:t>
      </w:r>
    </w:p>
    <w:p w:rsidR="00BA4CEB" w:rsidRPr="00BA4CEB" w:rsidRDefault="00BA4CEB" w:rsidP="00BA4CEB">
      <w:pPr>
        <w:widowControl/>
        <w:shd w:val="clear" w:color="auto" w:fill="FFFFFF"/>
        <w:spacing w:before="187" w:after="281" w:line="524" w:lineRule="atLeast"/>
        <w:jc w:val="left"/>
        <w:rPr>
          <w:rFonts w:ascii="微软雅黑" w:eastAsia="微软雅黑" w:hAnsi="微软雅黑" w:cs="宋体" w:hint="eastAsia"/>
          <w:color w:val="333333"/>
          <w:kern w:val="0"/>
          <w:sz w:val="30"/>
          <w:szCs w:val="30"/>
        </w:rPr>
      </w:pPr>
      <w:r w:rsidRPr="00BA4CEB">
        <w:rPr>
          <w:rFonts w:ascii="微软雅黑" w:eastAsia="微软雅黑" w:hAnsi="微软雅黑" w:cs="宋体" w:hint="eastAsia"/>
          <w:color w:val="333333"/>
          <w:kern w:val="0"/>
          <w:sz w:val="30"/>
          <w:szCs w:val="30"/>
        </w:rPr>
        <w:t>在前面创建虚机的流程示意图中，我们看到 nova-* 子服务之间的调用严重依赖 Messaging。</w:t>
      </w:r>
    </w:p>
    <w:p w:rsidR="00BA4CEB" w:rsidRPr="00BA4CEB" w:rsidRDefault="00BA4CEB" w:rsidP="00BA4CEB">
      <w:pPr>
        <w:widowControl/>
        <w:shd w:val="clear" w:color="auto" w:fill="FFFFFF"/>
        <w:spacing w:before="187" w:after="281" w:line="524" w:lineRule="atLeast"/>
        <w:jc w:val="left"/>
        <w:rPr>
          <w:rFonts w:ascii="微软雅黑" w:eastAsia="微软雅黑" w:hAnsi="微软雅黑" w:cs="宋体" w:hint="eastAsia"/>
          <w:color w:val="333333"/>
          <w:kern w:val="0"/>
          <w:sz w:val="30"/>
          <w:szCs w:val="30"/>
        </w:rPr>
      </w:pPr>
      <w:r w:rsidRPr="00BA4CEB">
        <w:rPr>
          <w:rFonts w:ascii="微软雅黑" w:eastAsia="微软雅黑" w:hAnsi="微软雅黑" w:cs="宋体" w:hint="eastAsia"/>
          <w:color w:val="333333"/>
          <w:kern w:val="0"/>
          <w:sz w:val="30"/>
          <w:szCs w:val="30"/>
        </w:rPr>
        <w:t>Messaging 是 nova-* 子服务交互的中枢。</w:t>
      </w:r>
    </w:p>
    <w:p w:rsidR="00BA4CEB" w:rsidRPr="00BA4CEB" w:rsidRDefault="00BA4CEB" w:rsidP="00BA4CEB">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Pr>
          <w:rFonts w:ascii="微软雅黑" w:eastAsia="微软雅黑" w:hAnsi="微软雅黑" w:cs="宋体"/>
          <w:noProof/>
          <w:color w:val="333333"/>
          <w:kern w:val="0"/>
          <w:sz w:val="30"/>
          <w:szCs w:val="30"/>
        </w:rPr>
        <w:drawing>
          <wp:inline distT="0" distB="0" distL="0" distR="0">
            <wp:extent cx="5783580" cy="4132580"/>
            <wp:effectExtent l="19050" t="0" r="7620" b="0"/>
            <wp:docPr id="4" name="图片 4" descr="http://7xo6kd.com1.z0.glb.clouddn.com/upload-ueditor-image-20160424-1461498587907055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7xo6kd.com1.z0.glb.clouddn.com/upload-ueditor-image-20160424-1461498587907055686.jpg"/>
                    <pic:cNvPicPr>
                      <a:picLocks noChangeAspect="1" noChangeArrowheads="1"/>
                    </pic:cNvPicPr>
                  </pic:nvPicPr>
                  <pic:blipFill>
                    <a:blip r:embed="rId10"/>
                    <a:srcRect/>
                    <a:stretch>
                      <a:fillRect/>
                    </a:stretch>
                  </pic:blipFill>
                  <pic:spPr bwMode="auto">
                    <a:xfrm>
                      <a:off x="0" y="0"/>
                      <a:ext cx="5783580" cy="4132580"/>
                    </a:xfrm>
                    <a:prstGeom prst="rect">
                      <a:avLst/>
                    </a:prstGeom>
                    <a:noFill/>
                    <a:ln w="9525">
                      <a:noFill/>
                      <a:miter lim="800000"/>
                      <a:headEnd/>
                      <a:tailEnd/>
                    </a:ln>
                  </pic:spPr>
                </pic:pic>
              </a:graphicData>
            </a:graphic>
          </wp:inline>
        </w:drawing>
      </w:r>
    </w:p>
    <w:p w:rsidR="00BA4CEB" w:rsidRPr="00BA4CEB" w:rsidRDefault="00BA4CEB" w:rsidP="00BA4CEB">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BA4CEB">
        <w:rPr>
          <w:rFonts w:ascii="微软雅黑" w:eastAsia="微软雅黑" w:hAnsi="微软雅黑" w:cs="宋体" w:hint="eastAsia"/>
          <w:color w:val="333333"/>
          <w:kern w:val="0"/>
          <w:sz w:val="30"/>
          <w:szCs w:val="30"/>
        </w:rPr>
        <w:t>以前没接触过分布式系统的同学可能会不太理解为什么不让 API 直接调用Scheduler，或是让Scheuler 直接调用 Compute，而是非要通过 Messaging 进行中转。</w:t>
      </w:r>
    </w:p>
    <w:p w:rsidR="00BA4CEB" w:rsidRPr="00BA4CEB" w:rsidRDefault="00BA4CEB" w:rsidP="00BA4CEB">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BA4CEB">
        <w:rPr>
          <w:rFonts w:ascii="微软雅黑" w:eastAsia="微软雅黑" w:hAnsi="微软雅黑" w:cs="宋体" w:hint="eastAsia"/>
          <w:color w:val="333333"/>
          <w:kern w:val="0"/>
          <w:sz w:val="30"/>
          <w:szCs w:val="30"/>
        </w:rPr>
        <w:t>这里做一些解释。</w:t>
      </w:r>
    </w:p>
    <w:p w:rsidR="00BA4CEB" w:rsidRPr="00BA4CEB" w:rsidRDefault="00BA4CEB" w:rsidP="00BA4CEB">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BA4CEB">
        <w:rPr>
          <w:rFonts w:ascii="微软雅黑" w:eastAsia="微软雅黑" w:hAnsi="微软雅黑" w:cs="宋体" w:hint="eastAsia"/>
          <w:color w:val="333333"/>
          <w:kern w:val="0"/>
          <w:sz w:val="30"/>
          <w:szCs w:val="30"/>
        </w:rPr>
        <w:t>程序之间的调用通常分两种：同步调用和异步调用。</w:t>
      </w:r>
    </w:p>
    <w:p w:rsidR="00BA4CEB" w:rsidRPr="00BA4CEB" w:rsidRDefault="00BA4CEB" w:rsidP="00BA4CEB">
      <w:pPr>
        <w:widowControl/>
        <w:shd w:val="clear" w:color="auto" w:fill="FFFFFF"/>
        <w:spacing w:line="524" w:lineRule="atLeast"/>
        <w:jc w:val="left"/>
        <w:rPr>
          <w:rFonts w:ascii="微软雅黑" w:eastAsia="微软雅黑" w:hAnsi="微软雅黑" w:cs="宋体" w:hint="eastAsia"/>
          <w:color w:val="333333"/>
          <w:kern w:val="0"/>
          <w:sz w:val="26"/>
          <w:szCs w:val="26"/>
        </w:rPr>
      </w:pPr>
      <w:r w:rsidRPr="00BA4CEB">
        <w:rPr>
          <w:rFonts w:ascii="微软雅黑" w:eastAsia="微软雅黑" w:hAnsi="微软雅黑" w:cs="宋体" w:hint="eastAsia"/>
          <w:b/>
          <w:bCs/>
          <w:color w:val="333333"/>
          <w:kern w:val="0"/>
          <w:sz w:val="30"/>
        </w:rPr>
        <w:t>同步调用</w:t>
      </w:r>
    </w:p>
    <w:p w:rsidR="00BA4CEB" w:rsidRPr="00BA4CEB" w:rsidRDefault="00BA4CEB" w:rsidP="00BA4CEB">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BA4CEB">
        <w:rPr>
          <w:rFonts w:ascii="微软雅黑" w:eastAsia="微软雅黑" w:hAnsi="微软雅黑" w:cs="宋体" w:hint="eastAsia"/>
          <w:color w:val="333333"/>
          <w:kern w:val="0"/>
          <w:sz w:val="30"/>
          <w:szCs w:val="30"/>
        </w:rPr>
        <w:t>API 直接调用 Scheduler 的接口就是同步调用。</w:t>
      </w:r>
    </w:p>
    <w:p w:rsidR="00BA4CEB" w:rsidRPr="00BA4CEB" w:rsidRDefault="00BA4CEB" w:rsidP="00BA4CEB">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BA4CEB">
        <w:rPr>
          <w:rFonts w:ascii="微软雅黑" w:eastAsia="微软雅黑" w:hAnsi="微软雅黑" w:cs="宋体" w:hint="eastAsia"/>
          <w:color w:val="333333"/>
          <w:kern w:val="0"/>
          <w:sz w:val="30"/>
          <w:szCs w:val="30"/>
        </w:rPr>
        <w:t>其特点是 API 发出请求后需要一直等待，直到 Scheduler 完成对 Compute 的调度，将结果返回给 API 后 API 才能够继续做后面的工作。</w:t>
      </w:r>
    </w:p>
    <w:p w:rsidR="00BA4CEB" w:rsidRPr="00BA4CEB" w:rsidRDefault="00BA4CEB" w:rsidP="00BA4CEB">
      <w:pPr>
        <w:widowControl/>
        <w:shd w:val="clear" w:color="auto" w:fill="FFFFFF"/>
        <w:spacing w:line="524" w:lineRule="atLeast"/>
        <w:jc w:val="left"/>
        <w:rPr>
          <w:rFonts w:ascii="微软雅黑" w:eastAsia="微软雅黑" w:hAnsi="微软雅黑" w:cs="宋体" w:hint="eastAsia"/>
          <w:color w:val="333333"/>
          <w:kern w:val="0"/>
          <w:sz w:val="26"/>
          <w:szCs w:val="26"/>
        </w:rPr>
      </w:pPr>
      <w:r w:rsidRPr="00BA4CEB">
        <w:rPr>
          <w:rFonts w:ascii="微软雅黑" w:eastAsia="微软雅黑" w:hAnsi="微软雅黑" w:cs="宋体" w:hint="eastAsia"/>
          <w:b/>
          <w:bCs/>
          <w:color w:val="333333"/>
          <w:kern w:val="0"/>
          <w:sz w:val="30"/>
        </w:rPr>
        <w:t>异步调用</w:t>
      </w:r>
    </w:p>
    <w:p w:rsidR="00BA4CEB" w:rsidRPr="00BA4CEB" w:rsidRDefault="00BA4CEB" w:rsidP="00BA4CEB">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BA4CEB">
        <w:rPr>
          <w:rFonts w:ascii="微软雅黑" w:eastAsia="微软雅黑" w:hAnsi="微软雅黑" w:cs="宋体" w:hint="eastAsia"/>
          <w:color w:val="333333"/>
          <w:kern w:val="0"/>
          <w:sz w:val="30"/>
          <w:szCs w:val="30"/>
        </w:rPr>
        <w:t>API 通过 Messaging 间接调用 Scheduler 就是异步调用。</w:t>
      </w:r>
    </w:p>
    <w:p w:rsidR="00BA4CEB" w:rsidRPr="00BA4CEB" w:rsidRDefault="00BA4CEB" w:rsidP="00BA4CEB">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BA4CEB">
        <w:rPr>
          <w:rFonts w:ascii="微软雅黑" w:eastAsia="微软雅黑" w:hAnsi="微软雅黑" w:cs="宋体" w:hint="eastAsia"/>
          <w:color w:val="333333"/>
          <w:kern w:val="0"/>
          <w:sz w:val="30"/>
          <w:szCs w:val="30"/>
        </w:rPr>
        <w:t>其特点是 API 发出请求后不需要等待，直接返回，继续做后面的工作。</w:t>
      </w:r>
    </w:p>
    <w:p w:rsidR="00BA4CEB" w:rsidRPr="00BA4CEB" w:rsidRDefault="00BA4CEB" w:rsidP="00BA4CEB">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BA4CEB">
        <w:rPr>
          <w:rFonts w:ascii="微软雅黑" w:eastAsia="微软雅黑" w:hAnsi="微软雅黑" w:cs="宋体" w:hint="eastAsia"/>
          <w:color w:val="333333"/>
          <w:kern w:val="0"/>
          <w:sz w:val="30"/>
          <w:szCs w:val="30"/>
        </w:rPr>
        <w:t>Scheduler 从 Messaging 接收到请求后执行调度操作，完成后将结果也通过 Messaging 发送给 API。</w:t>
      </w:r>
    </w:p>
    <w:p w:rsidR="00BA4CEB" w:rsidRPr="00BA4CEB" w:rsidRDefault="00BA4CEB" w:rsidP="00BA4CEB">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BA4CEB">
        <w:rPr>
          <w:rFonts w:ascii="微软雅黑" w:eastAsia="微软雅黑" w:hAnsi="微软雅黑" w:cs="宋体" w:hint="eastAsia"/>
          <w:color w:val="333333"/>
          <w:kern w:val="0"/>
          <w:sz w:val="30"/>
          <w:szCs w:val="30"/>
        </w:rPr>
        <w:t>在 OpenStack 这类分布式系统中，通常采用异步调用的方式，其好处是：</w:t>
      </w:r>
    </w:p>
    <w:p w:rsidR="00BA4CEB" w:rsidRPr="00BA4CEB" w:rsidRDefault="00BA4CEB" w:rsidP="00BA4CEB">
      <w:pPr>
        <w:widowControl/>
        <w:numPr>
          <w:ilvl w:val="0"/>
          <w:numId w:val="2"/>
        </w:numPr>
        <w:shd w:val="clear" w:color="auto" w:fill="FFFFFF"/>
        <w:spacing w:after="281" w:line="524" w:lineRule="atLeast"/>
        <w:ind w:firstLine="0"/>
        <w:jc w:val="left"/>
        <w:rPr>
          <w:rFonts w:ascii="微软雅黑" w:eastAsia="微软雅黑" w:hAnsi="微软雅黑" w:cs="宋体" w:hint="eastAsia"/>
          <w:color w:val="333333"/>
          <w:kern w:val="0"/>
          <w:sz w:val="30"/>
          <w:szCs w:val="30"/>
        </w:rPr>
      </w:pPr>
      <w:r w:rsidRPr="00BA4CEB">
        <w:rPr>
          <w:rFonts w:ascii="微软雅黑" w:eastAsia="微软雅黑" w:hAnsi="微软雅黑" w:cs="宋体" w:hint="eastAsia"/>
          <w:color w:val="333333"/>
          <w:kern w:val="0"/>
          <w:sz w:val="30"/>
          <w:szCs w:val="30"/>
        </w:rPr>
        <w:t>解耦各子服务</w:t>
      </w:r>
    </w:p>
    <w:p w:rsidR="00BA4CEB" w:rsidRPr="00BA4CEB" w:rsidRDefault="00BA4CEB" w:rsidP="00BA4CEB">
      <w:pPr>
        <w:widowControl/>
        <w:numPr>
          <w:ilvl w:val="0"/>
          <w:numId w:val="2"/>
        </w:numPr>
        <w:shd w:val="clear" w:color="auto" w:fill="FFFFFF"/>
        <w:spacing w:after="281" w:line="524" w:lineRule="atLeast"/>
        <w:ind w:firstLine="0"/>
        <w:jc w:val="left"/>
        <w:rPr>
          <w:rFonts w:ascii="微软雅黑" w:eastAsia="微软雅黑" w:hAnsi="微软雅黑" w:cs="宋体" w:hint="eastAsia"/>
          <w:color w:val="333333"/>
          <w:kern w:val="0"/>
          <w:sz w:val="26"/>
          <w:szCs w:val="26"/>
        </w:rPr>
      </w:pPr>
      <w:r w:rsidRPr="00BA4CEB">
        <w:rPr>
          <w:rFonts w:ascii="微软雅黑" w:eastAsia="微软雅黑" w:hAnsi="微软雅黑" w:cs="宋体" w:hint="eastAsia"/>
          <w:color w:val="333333"/>
          <w:kern w:val="0"/>
          <w:sz w:val="30"/>
          <w:szCs w:val="30"/>
        </w:rPr>
        <w:t>子服务不需要知道其他服务在哪里运行，只需要发送消息给 Messaging 就能完成调用。</w:t>
      </w:r>
    </w:p>
    <w:p w:rsidR="00BA4CEB" w:rsidRPr="00BA4CEB" w:rsidRDefault="00BA4CEB" w:rsidP="00BA4CEB">
      <w:pPr>
        <w:widowControl/>
        <w:numPr>
          <w:ilvl w:val="0"/>
          <w:numId w:val="2"/>
        </w:numPr>
        <w:shd w:val="clear" w:color="auto" w:fill="FFFFFF"/>
        <w:spacing w:after="281" w:line="524" w:lineRule="atLeast"/>
        <w:ind w:firstLine="0"/>
        <w:jc w:val="left"/>
        <w:rPr>
          <w:rFonts w:ascii="微软雅黑" w:eastAsia="微软雅黑" w:hAnsi="微软雅黑" w:cs="宋体" w:hint="eastAsia"/>
          <w:color w:val="333333"/>
          <w:kern w:val="0"/>
          <w:sz w:val="30"/>
          <w:szCs w:val="30"/>
        </w:rPr>
      </w:pPr>
      <w:r w:rsidRPr="00BA4CEB">
        <w:rPr>
          <w:rFonts w:ascii="微软雅黑" w:eastAsia="微软雅黑" w:hAnsi="微软雅黑" w:cs="宋体" w:hint="eastAsia"/>
          <w:color w:val="333333"/>
          <w:kern w:val="0"/>
          <w:sz w:val="30"/>
          <w:szCs w:val="30"/>
        </w:rPr>
        <w:t>提高性能</w:t>
      </w:r>
    </w:p>
    <w:p w:rsidR="00BA4CEB" w:rsidRPr="00BA4CEB" w:rsidRDefault="00BA4CEB" w:rsidP="00BA4CEB">
      <w:pPr>
        <w:widowControl/>
        <w:numPr>
          <w:ilvl w:val="0"/>
          <w:numId w:val="2"/>
        </w:numPr>
        <w:shd w:val="clear" w:color="auto" w:fill="FFFFFF"/>
        <w:spacing w:after="281" w:line="524" w:lineRule="atLeast"/>
        <w:ind w:firstLine="0"/>
        <w:jc w:val="left"/>
        <w:rPr>
          <w:rFonts w:ascii="微软雅黑" w:eastAsia="微软雅黑" w:hAnsi="微软雅黑" w:cs="宋体" w:hint="eastAsia"/>
          <w:color w:val="333333"/>
          <w:kern w:val="0"/>
          <w:sz w:val="26"/>
          <w:szCs w:val="26"/>
        </w:rPr>
      </w:pPr>
      <w:r w:rsidRPr="00BA4CEB">
        <w:rPr>
          <w:rFonts w:ascii="微软雅黑" w:eastAsia="微软雅黑" w:hAnsi="微软雅黑" w:cs="宋体" w:hint="eastAsia"/>
          <w:color w:val="333333"/>
          <w:kern w:val="0"/>
          <w:sz w:val="30"/>
          <w:szCs w:val="30"/>
        </w:rPr>
        <w:t>异步调用使得调用者无需等待结果返回。这样可以继续执行更多的工作，提高系统总的吞吐量。</w:t>
      </w:r>
    </w:p>
    <w:p w:rsidR="00BA4CEB" w:rsidRPr="00BA4CEB" w:rsidRDefault="00BA4CEB" w:rsidP="00BA4CEB">
      <w:pPr>
        <w:widowControl/>
        <w:numPr>
          <w:ilvl w:val="0"/>
          <w:numId w:val="2"/>
        </w:numPr>
        <w:shd w:val="clear" w:color="auto" w:fill="FFFFFF"/>
        <w:spacing w:after="281" w:line="524" w:lineRule="atLeast"/>
        <w:ind w:firstLine="0"/>
        <w:jc w:val="left"/>
        <w:rPr>
          <w:rFonts w:ascii="微软雅黑" w:eastAsia="微软雅黑" w:hAnsi="微软雅黑" w:cs="宋体" w:hint="eastAsia"/>
          <w:color w:val="333333"/>
          <w:kern w:val="0"/>
          <w:sz w:val="30"/>
          <w:szCs w:val="30"/>
        </w:rPr>
      </w:pPr>
      <w:r w:rsidRPr="00BA4CEB">
        <w:rPr>
          <w:rFonts w:ascii="微软雅黑" w:eastAsia="微软雅黑" w:hAnsi="微软雅黑" w:cs="宋体" w:hint="eastAsia"/>
          <w:color w:val="333333"/>
          <w:kern w:val="0"/>
          <w:sz w:val="30"/>
          <w:szCs w:val="30"/>
        </w:rPr>
        <w:t>提高伸缩性</w:t>
      </w:r>
    </w:p>
    <w:p w:rsidR="00BA4CEB" w:rsidRPr="00BA4CEB" w:rsidRDefault="00BA4CEB" w:rsidP="00BA4CEB">
      <w:pPr>
        <w:widowControl/>
        <w:numPr>
          <w:ilvl w:val="0"/>
          <w:numId w:val="2"/>
        </w:numPr>
        <w:shd w:val="clear" w:color="auto" w:fill="FFFFFF"/>
        <w:spacing w:after="281" w:line="524" w:lineRule="atLeast"/>
        <w:ind w:firstLine="0"/>
        <w:jc w:val="left"/>
        <w:rPr>
          <w:rFonts w:ascii="微软雅黑" w:eastAsia="微软雅黑" w:hAnsi="微软雅黑" w:cs="宋体" w:hint="eastAsia"/>
          <w:color w:val="333333"/>
          <w:kern w:val="0"/>
          <w:sz w:val="26"/>
          <w:szCs w:val="26"/>
        </w:rPr>
      </w:pPr>
      <w:r w:rsidRPr="00BA4CEB">
        <w:rPr>
          <w:rFonts w:ascii="微软雅黑" w:eastAsia="微软雅黑" w:hAnsi="微软雅黑" w:cs="宋体" w:hint="eastAsia"/>
          <w:color w:val="333333"/>
          <w:kern w:val="0"/>
          <w:sz w:val="30"/>
          <w:szCs w:val="30"/>
        </w:rPr>
        <w:t>子服务可以根据需要进行扩展，启动更多的实例处理更多的请求，在提高可用性的同时也提高了整个系统的伸缩性。而且这种变化不会影响到其他子服务，也就是说变化对别人是透明的。</w:t>
      </w:r>
    </w:p>
    <w:p w:rsidR="00BA4CEB" w:rsidRPr="00BA4CEB" w:rsidRDefault="00BA4CEB" w:rsidP="00BA4CEB">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BA4CEB">
        <w:rPr>
          <w:rFonts w:ascii="微软雅黑" w:eastAsia="微软雅黑" w:hAnsi="微软雅黑" w:cs="宋体" w:hint="eastAsia"/>
          <w:color w:val="333333"/>
          <w:kern w:val="0"/>
          <w:sz w:val="30"/>
          <w:szCs w:val="30"/>
        </w:rPr>
        <w:t>在后面各章节，我们都能看到 Messaging 的应用。</w:t>
      </w:r>
    </w:p>
    <w:p w:rsidR="00BA4CEB" w:rsidRPr="00BA4CEB" w:rsidRDefault="00BA4CEB" w:rsidP="00BA4CEB">
      <w:pPr>
        <w:widowControl/>
        <w:shd w:val="clear" w:color="auto" w:fill="FFFFFF"/>
        <w:spacing w:before="374" w:after="187" w:line="524" w:lineRule="atLeast"/>
        <w:jc w:val="left"/>
        <w:outlineLvl w:val="0"/>
        <w:rPr>
          <w:rFonts w:ascii="微软雅黑" w:eastAsia="微软雅黑" w:hAnsi="微软雅黑" w:cs="宋体" w:hint="eastAsia"/>
          <w:b/>
          <w:bCs/>
          <w:color w:val="333333"/>
          <w:kern w:val="36"/>
          <w:sz w:val="26"/>
          <w:szCs w:val="26"/>
        </w:rPr>
      </w:pPr>
      <w:r w:rsidRPr="00BA4CEB">
        <w:rPr>
          <w:rFonts w:ascii="微软雅黑" w:eastAsia="微软雅黑" w:hAnsi="微软雅黑" w:cs="宋体" w:hint="eastAsia"/>
          <w:b/>
          <w:bCs/>
          <w:color w:val="333333"/>
          <w:kern w:val="36"/>
          <w:sz w:val="36"/>
          <w:szCs w:val="36"/>
        </w:rPr>
        <w:t>Database</w:t>
      </w:r>
    </w:p>
    <w:p w:rsidR="00BA4CEB" w:rsidRPr="00BA4CEB" w:rsidRDefault="00BA4CEB" w:rsidP="00BA4CEB">
      <w:pPr>
        <w:widowControl/>
        <w:shd w:val="clear" w:color="auto" w:fill="FFFFFF"/>
        <w:spacing w:before="187" w:after="281" w:line="524" w:lineRule="atLeast"/>
        <w:jc w:val="left"/>
        <w:rPr>
          <w:rFonts w:ascii="微软雅黑" w:eastAsia="微软雅黑" w:hAnsi="微软雅黑" w:cs="宋体" w:hint="eastAsia"/>
          <w:color w:val="333333"/>
          <w:kern w:val="0"/>
          <w:sz w:val="30"/>
          <w:szCs w:val="30"/>
        </w:rPr>
      </w:pPr>
      <w:r w:rsidRPr="00BA4CEB">
        <w:rPr>
          <w:rFonts w:ascii="微软雅黑" w:eastAsia="微软雅黑" w:hAnsi="微软雅黑" w:cs="宋体" w:hint="eastAsia"/>
          <w:color w:val="333333"/>
          <w:kern w:val="0"/>
          <w:sz w:val="30"/>
          <w:szCs w:val="30"/>
        </w:rPr>
        <w:t>OpenStack 各组件都需要维护自己的状态信息。</w:t>
      </w:r>
    </w:p>
    <w:p w:rsidR="00BA4CEB" w:rsidRPr="00BA4CEB" w:rsidRDefault="00BA4CEB" w:rsidP="00BA4CEB">
      <w:pPr>
        <w:widowControl/>
        <w:shd w:val="clear" w:color="auto" w:fill="FFFFFF"/>
        <w:spacing w:before="187" w:after="281" w:line="524" w:lineRule="atLeast"/>
        <w:jc w:val="left"/>
        <w:rPr>
          <w:rFonts w:ascii="微软雅黑" w:eastAsia="微软雅黑" w:hAnsi="微软雅黑" w:cs="宋体" w:hint="eastAsia"/>
          <w:color w:val="333333"/>
          <w:kern w:val="0"/>
          <w:sz w:val="30"/>
          <w:szCs w:val="30"/>
        </w:rPr>
      </w:pPr>
      <w:r w:rsidRPr="00BA4CEB">
        <w:rPr>
          <w:rFonts w:ascii="微软雅黑" w:eastAsia="微软雅黑" w:hAnsi="微软雅黑" w:cs="宋体" w:hint="eastAsia"/>
          <w:color w:val="333333"/>
          <w:kern w:val="0"/>
          <w:sz w:val="30"/>
          <w:szCs w:val="30"/>
        </w:rPr>
        <w:t>比如 Nova 中有虚机的规格、状态，这些信息都是在数据库中维护的。</w:t>
      </w:r>
    </w:p>
    <w:p w:rsidR="00BA4CEB" w:rsidRPr="00BA4CEB" w:rsidRDefault="00BA4CEB" w:rsidP="00BA4CEB">
      <w:pPr>
        <w:widowControl/>
        <w:shd w:val="clear" w:color="auto" w:fill="FFFFFF"/>
        <w:spacing w:before="187" w:after="281" w:line="524" w:lineRule="atLeast"/>
        <w:jc w:val="left"/>
        <w:rPr>
          <w:rFonts w:ascii="微软雅黑" w:eastAsia="微软雅黑" w:hAnsi="微软雅黑" w:cs="宋体" w:hint="eastAsia"/>
          <w:color w:val="333333"/>
          <w:kern w:val="0"/>
          <w:sz w:val="30"/>
          <w:szCs w:val="30"/>
        </w:rPr>
      </w:pPr>
      <w:r w:rsidRPr="00BA4CEB">
        <w:rPr>
          <w:rFonts w:ascii="微软雅黑" w:eastAsia="微软雅黑" w:hAnsi="微软雅黑" w:cs="宋体" w:hint="eastAsia"/>
          <w:color w:val="333333"/>
          <w:kern w:val="0"/>
          <w:sz w:val="30"/>
          <w:szCs w:val="30"/>
        </w:rPr>
        <w:t>每个 OpenStack 组件在 MySQL 中有自己的数据库。</w:t>
      </w:r>
    </w:p>
    <w:p w:rsidR="00BA4CEB" w:rsidRPr="00BA4CEB" w:rsidRDefault="00BA4CEB" w:rsidP="00BA4CEB">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Pr>
          <w:rFonts w:ascii="微软雅黑" w:eastAsia="微软雅黑" w:hAnsi="微软雅黑" w:cs="宋体"/>
          <w:noProof/>
          <w:color w:val="333333"/>
          <w:kern w:val="0"/>
          <w:sz w:val="30"/>
          <w:szCs w:val="30"/>
        </w:rPr>
        <w:drawing>
          <wp:inline distT="0" distB="0" distL="0" distR="0">
            <wp:extent cx="1793240" cy="1757680"/>
            <wp:effectExtent l="19050" t="0" r="0" b="0"/>
            <wp:docPr id="5" name="图片 5" descr="http://7xo6kd.com1.z0.glb.clouddn.com/upload-ueditor-image-20160424-14614985881030516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7xo6kd.com1.z0.glb.clouddn.com/upload-ueditor-image-20160424-1461498588103051690.jpg"/>
                    <pic:cNvPicPr>
                      <a:picLocks noChangeAspect="1" noChangeArrowheads="1"/>
                    </pic:cNvPicPr>
                  </pic:nvPicPr>
                  <pic:blipFill>
                    <a:blip r:embed="rId11"/>
                    <a:srcRect/>
                    <a:stretch>
                      <a:fillRect/>
                    </a:stretch>
                  </pic:blipFill>
                  <pic:spPr bwMode="auto">
                    <a:xfrm>
                      <a:off x="0" y="0"/>
                      <a:ext cx="1793240" cy="1757680"/>
                    </a:xfrm>
                    <a:prstGeom prst="rect">
                      <a:avLst/>
                    </a:prstGeom>
                    <a:noFill/>
                    <a:ln w="9525">
                      <a:noFill/>
                      <a:miter lim="800000"/>
                      <a:headEnd/>
                      <a:tailEnd/>
                    </a:ln>
                  </pic:spPr>
                </pic:pic>
              </a:graphicData>
            </a:graphic>
          </wp:inline>
        </w:drawing>
      </w:r>
    </w:p>
    <w:p w:rsidR="00BA4CEB" w:rsidRPr="00BA4CEB" w:rsidRDefault="00BA4CEB" w:rsidP="00BA4CEB">
      <w:pPr>
        <w:widowControl/>
        <w:shd w:val="clear" w:color="auto" w:fill="FFFFFF"/>
        <w:spacing w:before="374" w:after="187" w:line="524" w:lineRule="atLeast"/>
        <w:jc w:val="left"/>
        <w:outlineLvl w:val="0"/>
        <w:rPr>
          <w:rFonts w:ascii="微软雅黑" w:eastAsia="微软雅黑" w:hAnsi="微软雅黑" w:cs="宋体" w:hint="eastAsia"/>
          <w:b/>
          <w:bCs/>
          <w:color w:val="333333"/>
          <w:kern w:val="36"/>
          <w:sz w:val="26"/>
          <w:szCs w:val="26"/>
        </w:rPr>
      </w:pPr>
      <w:r w:rsidRPr="00BA4CEB">
        <w:rPr>
          <w:rFonts w:ascii="微软雅黑" w:eastAsia="微软雅黑" w:hAnsi="微软雅黑" w:cs="宋体" w:hint="eastAsia"/>
          <w:b/>
          <w:bCs/>
          <w:color w:val="333333"/>
          <w:kern w:val="36"/>
          <w:sz w:val="36"/>
          <w:szCs w:val="36"/>
        </w:rPr>
        <w:t>小结</w:t>
      </w:r>
    </w:p>
    <w:p w:rsidR="00BA4CEB" w:rsidRPr="00BA4CEB" w:rsidRDefault="00BA4CEB" w:rsidP="00BA4CEB">
      <w:pPr>
        <w:widowControl/>
        <w:shd w:val="clear" w:color="auto" w:fill="FFFFFF"/>
        <w:spacing w:before="187" w:after="281" w:line="524" w:lineRule="atLeast"/>
        <w:jc w:val="left"/>
        <w:rPr>
          <w:rFonts w:ascii="微软雅黑" w:eastAsia="微软雅黑" w:hAnsi="微软雅黑" w:cs="宋体" w:hint="eastAsia"/>
          <w:color w:val="333333"/>
          <w:kern w:val="0"/>
          <w:sz w:val="30"/>
          <w:szCs w:val="30"/>
        </w:rPr>
      </w:pPr>
      <w:r w:rsidRPr="00BA4CEB">
        <w:rPr>
          <w:rFonts w:ascii="微软雅黑" w:eastAsia="微软雅黑" w:hAnsi="微软雅黑" w:cs="宋体" w:hint="eastAsia"/>
          <w:color w:val="333333"/>
          <w:kern w:val="0"/>
          <w:sz w:val="30"/>
          <w:szCs w:val="30"/>
        </w:rPr>
        <w:t>Nova 是 OpenStack 中最重要的组件，也是很典型的组件。</w:t>
      </w:r>
    </w:p>
    <w:p w:rsidR="00BA4CEB" w:rsidRPr="00BA4CEB" w:rsidRDefault="00BA4CEB" w:rsidP="00BA4CEB">
      <w:pPr>
        <w:widowControl/>
        <w:shd w:val="clear" w:color="auto" w:fill="FFFFFF"/>
        <w:spacing w:before="187" w:after="281" w:line="524" w:lineRule="atLeast"/>
        <w:jc w:val="left"/>
        <w:rPr>
          <w:rFonts w:ascii="微软雅黑" w:eastAsia="微软雅黑" w:hAnsi="微软雅黑" w:cs="宋体" w:hint="eastAsia"/>
          <w:color w:val="333333"/>
          <w:kern w:val="0"/>
          <w:sz w:val="30"/>
          <w:szCs w:val="30"/>
        </w:rPr>
      </w:pPr>
      <w:r w:rsidRPr="00BA4CEB">
        <w:rPr>
          <w:rFonts w:ascii="微软雅黑" w:eastAsia="微软雅黑" w:hAnsi="微软雅黑" w:cs="宋体" w:hint="eastAsia"/>
          <w:color w:val="333333"/>
          <w:kern w:val="0"/>
          <w:sz w:val="30"/>
          <w:szCs w:val="30"/>
        </w:rPr>
        <w:t>Nova 充分体现了 OpenStack 的设计思路。</w:t>
      </w:r>
    </w:p>
    <w:p w:rsidR="00BA4CEB" w:rsidRPr="00BA4CEB" w:rsidRDefault="00BA4CEB" w:rsidP="00BA4CEB">
      <w:pPr>
        <w:widowControl/>
        <w:shd w:val="clear" w:color="auto" w:fill="FFFFFF"/>
        <w:spacing w:before="187" w:after="281" w:line="524" w:lineRule="atLeast"/>
        <w:jc w:val="left"/>
        <w:rPr>
          <w:rFonts w:ascii="微软雅黑" w:eastAsia="微软雅黑" w:hAnsi="微软雅黑" w:cs="宋体" w:hint="eastAsia"/>
          <w:color w:val="333333"/>
          <w:kern w:val="0"/>
          <w:sz w:val="30"/>
          <w:szCs w:val="30"/>
        </w:rPr>
      </w:pPr>
      <w:r w:rsidRPr="00BA4CEB">
        <w:rPr>
          <w:rFonts w:ascii="微软雅黑" w:eastAsia="微软雅黑" w:hAnsi="微软雅黑" w:cs="宋体" w:hint="eastAsia"/>
          <w:color w:val="333333"/>
          <w:kern w:val="0"/>
          <w:sz w:val="30"/>
          <w:szCs w:val="30"/>
        </w:rPr>
        <w:t>理解了这种思路，再来学习 OpenStack 的其他组件就能够举一反三，清晰容易很多。</w:t>
      </w:r>
    </w:p>
    <w:p w:rsidR="00BA4CEB" w:rsidRPr="00BA4CEB" w:rsidRDefault="00BA4CEB" w:rsidP="00BA4CEB">
      <w:pPr>
        <w:widowControl/>
        <w:shd w:val="clear" w:color="auto" w:fill="FFFFFF"/>
        <w:spacing w:before="281" w:after="281" w:line="524" w:lineRule="atLeast"/>
        <w:jc w:val="left"/>
        <w:rPr>
          <w:rFonts w:ascii="微软雅黑" w:eastAsia="微软雅黑" w:hAnsi="微软雅黑" w:cs="宋体" w:hint="eastAsia"/>
          <w:color w:val="333333"/>
          <w:kern w:val="0"/>
          <w:sz w:val="26"/>
          <w:szCs w:val="26"/>
        </w:rPr>
      </w:pPr>
      <w:r w:rsidRPr="00BA4CEB">
        <w:rPr>
          <w:rFonts w:ascii="微软雅黑" w:eastAsia="微软雅黑" w:hAnsi="微软雅黑" w:cs="宋体" w:hint="eastAsia"/>
          <w:color w:val="333333"/>
          <w:kern w:val="0"/>
          <w:sz w:val="30"/>
          <w:szCs w:val="30"/>
        </w:rPr>
        <w:t>我们在后面 Cinder 和 Neutron 的学习中还会回顾这些设计思路。</w:t>
      </w:r>
    </w:p>
    <w:p w:rsidR="00A34D93" w:rsidRDefault="00A34D93"/>
    <w:sectPr w:rsidR="00A34D9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4D93" w:rsidRDefault="00A34D93" w:rsidP="00BA4CEB">
      <w:r>
        <w:separator/>
      </w:r>
    </w:p>
  </w:endnote>
  <w:endnote w:type="continuationSeparator" w:id="1">
    <w:p w:rsidR="00A34D93" w:rsidRDefault="00A34D93" w:rsidP="00BA4CE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4D93" w:rsidRDefault="00A34D93" w:rsidP="00BA4CEB">
      <w:r>
        <w:separator/>
      </w:r>
    </w:p>
  </w:footnote>
  <w:footnote w:type="continuationSeparator" w:id="1">
    <w:p w:rsidR="00A34D93" w:rsidRDefault="00A34D93" w:rsidP="00BA4C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C76E8"/>
    <w:multiLevelType w:val="multilevel"/>
    <w:tmpl w:val="D2EC2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F55326"/>
    <w:multiLevelType w:val="multilevel"/>
    <w:tmpl w:val="9FEED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4CEB"/>
    <w:rsid w:val="00A34D93"/>
    <w:rsid w:val="00BA4C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A4CE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A4C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A4CEB"/>
    <w:rPr>
      <w:sz w:val="18"/>
      <w:szCs w:val="18"/>
    </w:rPr>
  </w:style>
  <w:style w:type="paragraph" w:styleId="a4">
    <w:name w:val="footer"/>
    <w:basedOn w:val="a"/>
    <w:link w:val="Char0"/>
    <w:uiPriority w:val="99"/>
    <w:semiHidden/>
    <w:unhideWhenUsed/>
    <w:rsid w:val="00BA4CE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A4CEB"/>
    <w:rPr>
      <w:sz w:val="18"/>
      <w:szCs w:val="18"/>
    </w:rPr>
  </w:style>
  <w:style w:type="character" w:customStyle="1" w:styleId="1Char">
    <w:name w:val="标题 1 Char"/>
    <w:basedOn w:val="a0"/>
    <w:link w:val="1"/>
    <w:uiPriority w:val="9"/>
    <w:rsid w:val="00BA4CEB"/>
    <w:rPr>
      <w:rFonts w:ascii="宋体" w:eastAsia="宋体" w:hAnsi="宋体" w:cs="宋体"/>
      <w:b/>
      <w:bCs/>
      <w:kern w:val="36"/>
      <w:sz w:val="48"/>
      <w:szCs w:val="48"/>
    </w:rPr>
  </w:style>
  <w:style w:type="paragraph" w:styleId="a5">
    <w:name w:val="Normal (Web)"/>
    <w:basedOn w:val="a"/>
    <w:uiPriority w:val="99"/>
    <w:semiHidden/>
    <w:unhideWhenUsed/>
    <w:rsid w:val="00BA4CE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A4CEB"/>
    <w:rPr>
      <w:b/>
      <w:bCs/>
    </w:rPr>
  </w:style>
  <w:style w:type="paragraph" w:styleId="a7">
    <w:name w:val="Balloon Text"/>
    <w:basedOn w:val="a"/>
    <w:link w:val="Char1"/>
    <w:uiPriority w:val="99"/>
    <w:semiHidden/>
    <w:unhideWhenUsed/>
    <w:rsid w:val="00BA4CEB"/>
    <w:rPr>
      <w:sz w:val="18"/>
      <w:szCs w:val="18"/>
    </w:rPr>
  </w:style>
  <w:style w:type="character" w:customStyle="1" w:styleId="Char1">
    <w:name w:val="批注框文本 Char"/>
    <w:basedOn w:val="a0"/>
    <w:link w:val="a7"/>
    <w:uiPriority w:val="99"/>
    <w:semiHidden/>
    <w:rsid w:val="00BA4CEB"/>
    <w:rPr>
      <w:sz w:val="18"/>
      <w:szCs w:val="18"/>
    </w:rPr>
  </w:style>
</w:styles>
</file>

<file path=word/webSettings.xml><?xml version="1.0" encoding="utf-8"?>
<w:webSettings xmlns:r="http://schemas.openxmlformats.org/officeDocument/2006/relationships" xmlns:w="http://schemas.openxmlformats.org/wordprocessingml/2006/main">
  <w:divs>
    <w:div w:id="94280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383</Words>
  <Characters>2184</Characters>
  <Application>Microsoft Office Word</Application>
  <DocSecurity>0</DocSecurity>
  <Lines>18</Lines>
  <Paragraphs>5</Paragraphs>
  <ScaleCrop>false</ScaleCrop>
  <Company>Microsoft</Company>
  <LinksUpToDate>false</LinksUpToDate>
  <CharactersWithSpaces>2562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2018-03-30T09:25:00Z</dcterms:created>
  <dcterms:modified xsi:type="dcterms:W3CDTF">2018-03-30T09:25:00Z</dcterms:modified>
</cp:coreProperties>
</file>