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B20" w:rsidRPr="00AB4B20" w:rsidRDefault="00AB4B20" w:rsidP="00AB4B20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b/>
          <w:bCs/>
          <w:noProof/>
          <w:color w:val="232323"/>
          <w:kern w:val="0"/>
          <w:sz w:val="26"/>
          <w:szCs w:val="26"/>
        </w:rPr>
        <w:drawing>
          <wp:inline distT="0" distB="0" distL="0" distR="0">
            <wp:extent cx="5225415" cy="2624455"/>
            <wp:effectExtent l="19050" t="0" r="0" b="0"/>
            <wp:docPr id="1" name="图片 1" descr="http://7xo6kd.com1.z0.glb.clouddn.com/upload-ueditor-image-20160818-147150478768407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818-147150478768407176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B20" w:rsidRPr="00AB4B20" w:rsidRDefault="00AB4B20" w:rsidP="00AB4B2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前面讨论了 Neutron 的架构和基础知识，接下来就要通过实验深入学习和实践了。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第一步就是准备实验用的物理环境，考虑如下几个问题：</w:t>
      </w:r>
    </w:p>
    <w:p w:rsidR="00AB4B20" w:rsidRPr="00AB4B20" w:rsidRDefault="00AB4B20" w:rsidP="00AB4B20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AB4B20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需要几个节点？ </w:t>
      </w:r>
    </w:p>
    <w:p w:rsidR="00AB4B20" w:rsidRPr="00AB4B20" w:rsidRDefault="00AB4B20" w:rsidP="00AB4B20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AB4B20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如何分配节点的角色？ </w:t>
      </w:r>
    </w:p>
    <w:p w:rsidR="00AB4B20" w:rsidRPr="00AB4B20" w:rsidRDefault="00AB4B20" w:rsidP="00AB4B20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AB4B20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节点上部署哪些服务？ </w:t>
      </w:r>
    </w:p>
    <w:p w:rsidR="00AB4B20" w:rsidRPr="00AB4B20" w:rsidRDefault="00AB4B20" w:rsidP="00AB4B20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AB4B20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配几个网卡？ </w:t>
      </w:r>
    </w:p>
    <w:p w:rsidR="00AB4B20" w:rsidRPr="00AB4B20" w:rsidRDefault="00AB4B20" w:rsidP="00AB4B20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AB4B20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物理网络如何连接？</w:t>
      </w:r>
    </w:p>
    <w:p w:rsidR="00AB4B20" w:rsidRPr="00AB4B20" w:rsidRDefault="00AB4B20" w:rsidP="00AB4B20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232323"/>
          <w:kern w:val="36"/>
          <w:sz w:val="29"/>
          <w:szCs w:val="29"/>
        </w:rPr>
      </w:pPr>
      <w:r w:rsidRPr="00AB4B20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  <w:szCs w:val="36"/>
        </w:rPr>
        <w:t>1 控制节点 + 1 计算节点 的部署方案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我们的目的是通过实验学习 Neutron 的各种特性。 为了达到这个目的，实验环境应尽量贴近典型的部署方案；但同时，由于是个人学习使用，受物理条件的限制需要尽量利用有限的资源，所以我们采用下面的部署方案： 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8573770" cy="6638290"/>
            <wp:effectExtent l="19050" t="0" r="0" b="0"/>
            <wp:docPr id="2" name="图片 2" descr="http://7xo6kd.com1.z0.glb.clouddn.com/upload-ueditor-image-20160818-1471504787834047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818-147150478783404791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663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Q：需要几个节点？ A：2 节点 = 1 控制节点 + 1 计算节点 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Q：如何分配节点的角色？ A：控制节点合并了网络节点的功能，同时也是一个计算节点 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Q：节点上部署哪些服务？ A：如上图 </w:t>
      </w:r>
    </w:p>
    <w:p w:rsidR="00AB4B20" w:rsidRPr="00AB4B20" w:rsidRDefault="00AB4B20" w:rsidP="00AB4B20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9"/>
          <w:szCs w:val="29"/>
        </w:rPr>
      </w:pPr>
      <w:r w:rsidRPr="00AB4B2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配置多个网卡区分不同类型的网络数据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OpenStack 至少包含下面几类网络流量 </w:t>
      </w:r>
    </w:p>
    <w:p w:rsidR="00AB4B20" w:rsidRPr="00AB4B20" w:rsidRDefault="00AB4B20" w:rsidP="00AB4B20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AB4B20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Management </w:t>
      </w:r>
    </w:p>
    <w:p w:rsidR="00AB4B20" w:rsidRPr="00AB4B20" w:rsidRDefault="00AB4B20" w:rsidP="00AB4B20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AB4B20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API </w:t>
      </w:r>
    </w:p>
    <w:p w:rsidR="00AB4B20" w:rsidRPr="00AB4B20" w:rsidRDefault="00AB4B20" w:rsidP="00AB4B20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AB4B20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VM </w:t>
      </w:r>
    </w:p>
    <w:p w:rsidR="00AB4B20" w:rsidRPr="00AB4B20" w:rsidRDefault="00AB4B20" w:rsidP="00AB4B20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AB4B20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External</w:t>
      </w:r>
    </w:p>
    <w:p w:rsidR="00AB4B20" w:rsidRPr="00AB4B20" w:rsidRDefault="00AB4B20" w:rsidP="00AB4B20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Management 网络</w:t>
      </w:r>
      <w:r w:rsidRPr="00AB4B2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用于节点之间 message queue 内部通信以及访问 database 服务，所有的节点都需要连接到 management 网络。</w:t>
      </w:r>
    </w:p>
    <w:p w:rsidR="00AB4B20" w:rsidRPr="00AB4B20" w:rsidRDefault="00AB4B20" w:rsidP="00AB4B20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API 网络</w:t>
      </w:r>
      <w:r w:rsidRPr="00AB4B2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各组件通过该网络向用户暴露 API 服务。Keystone, Nova, Neutron, Glance, Cinder, Horizon 的 endpoints 均配置在 API 网络上。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通常，管理员也通过 API 网络 SSH 管理各个节点。</w:t>
      </w:r>
    </w:p>
    <w:p w:rsidR="00AB4B20" w:rsidRPr="00AB4B20" w:rsidRDefault="00AB4B20" w:rsidP="00AB4B20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VM 网络</w:t>
      </w:r>
      <w:r w:rsidRPr="00AB4B2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VM 网络也叫 tenant 网络，用于 instance 之间通信。</w:t>
      </w:r>
    </w:p>
    <w:p w:rsidR="00AB4B20" w:rsidRPr="00AB4B20" w:rsidRDefault="00AB4B20" w:rsidP="00AB4B20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VM 网络可以选择的类型包括 local, flat, vlan, vxlan 和 gre。</w:t>
      </w:r>
    </w:p>
    <w:p w:rsidR="00AB4B20" w:rsidRPr="00AB4B20" w:rsidRDefault="00AB4B20" w:rsidP="00AB4B20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VM 网络由 Neutron 配置和管理。</w:t>
      </w:r>
    </w:p>
    <w:p w:rsidR="00AB4B20" w:rsidRPr="00AB4B20" w:rsidRDefault="00AB4B20" w:rsidP="00AB4B20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External 网络</w:t>
      </w:r>
      <w:r w:rsidRPr="00AB4B2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External 网络指的是 VM 网络之外的网络，该网络不由 Neutron 管理。</w:t>
      </w:r>
    </w:p>
    <w:p w:rsidR="00AB4B20" w:rsidRPr="00AB4B20" w:rsidRDefault="00AB4B20" w:rsidP="00AB4B20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Neutron 可以将 router attach 到 External 网络，为 instance 提供访问外部网络的能力。</w:t>
      </w:r>
    </w:p>
    <w:p w:rsidR="00AB4B20" w:rsidRPr="00AB4B20" w:rsidRDefault="00AB4B20" w:rsidP="00AB4B20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External 网络可能是企业的 intranet，也可能是 internet。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这几类网络只是逻辑上的划分，物理实现上有非常大的自由度。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我们可以为每种网络分配单独的网卡；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也可以多种网络共同使用一个网卡；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为提高带宽和硬件冗余，可以使用 bonding 技术将多个物理网卡绑定成一个逻辑的网卡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我们的实验环境采用下面的网卡分配方式：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393565" cy="3859530"/>
            <wp:effectExtent l="19050" t="0" r="6985" b="0"/>
            <wp:docPr id="3" name="图片 3" descr="http://7xo6kd.com1.z0.glb.clouddn.com/upload-ueditor-image-20160818-1471504788037080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818-147150478803708033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控制节点 3 网卡（eth0, eth1, eth2），计算节点 2 网卡（eth0, eth1）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合并 Management 和 API 网络，使用 eth0，IP 段为 192.168.104.0/24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VM 网络使用 eht1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控制节点的 eth2 与 External 网络连接，IP 段为 10.10.10.0/24</w:t>
      </w:r>
    </w:p>
    <w:p w:rsidR="00AB4B20" w:rsidRPr="00AB4B20" w:rsidRDefault="00AB4B20" w:rsidP="00AB4B20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9"/>
          <w:szCs w:val="29"/>
        </w:rPr>
      </w:pPr>
      <w:r w:rsidRPr="00AB4B2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网络拓扑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实验环境的网络拓扑如下图所示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7315200" cy="5521960"/>
            <wp:effectExtent l="19050" t="0" r="0" b="0"/>
            <wp:docPr id="4" name="图片 4" descr="http://7xo6kd.com1.z0.glb.clouddn.com/upload-ueditor-image-20160818-14715047881580719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818-147150478815807196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52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分割线上方的网络由网络管理员（就是我们啦）配置。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主要涉及 Management, API 和 external 网络。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配置的内容包括节点上的物理网卡，物理交换机和外部路由器，防火墙以及物理连线等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分割线下方主要是 VM 网络，由 Neutron 管理。</w:t>
      </w:r>
    </w:p>
    <w:p w:rsidR="00AB4B20" w:rsidRPr="00AB4B20" w:rsidRDefault="00AB4B20" w:rsidP="00AB4B20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我们只需要通过 Web GUI 或者 CLI 操作，Neutron 会负责实现。</w:t>
      </w:r>
      <w:r w:rsidRPr="00AB4B2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 w:rsidRPr="00AB4B2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 w:rsidRPr="00AB4B2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下一节我们将安装和配置控制节点和计算节点。</w:t>
      </w:r>
    </w:p>
    <w:p w:rsidR="00B717AE" w:rsidRPr="00AB4B20" w:rsidRDefault="00B717AE"/>
    <w:sectPr w:rsidR="00B717AE" w:rsidRPr="00AB4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7AE" w:rsidRDefault="00B717AE" w:rsidP="00AB4B20">
      <w:r>
        <w:separator/>
      </w:r>
    </w:p>
  </w:endnote>
  <w:endnote w:type="continuationSeparator" w:id="1">
    <w:p w:rsidR="00B717AE" w:rsidRDefault="00B717AE" w:rsidP="00AB4B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7AE" w:rsidRDefault="00B717AE" w:rsidP="00AB4B20">
      <w:r>
        <w:separator/>
      </w:r>
    </w:p>
  </w:footnote>
  <w:footnote w:type="continuationSeparator" w:id="1">
    <w:p w:rsidR="00B717AE" w:rsidRDefault="00B717AE" w:rsidP="00AB4B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4B20"/>
    <w:rsid w:val="00AB4B20"/>
    <w:rsid w:val="00B71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4B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4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4B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4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4B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4B2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AB4B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B4B2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B4B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4B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0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091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2091805159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213</Words>
  <Characters>1215</Characters>
  <Application>Microsoft Office Word</Application>
  <DocSecurity>0</DocSecurity>
  <Lines>10</Lines>
  <Paragraphs>2</Paragraphs>
  <ScaleCrop>false</ScaleCrop>
  <Company>Microsoft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2018-04-02T04:49:00Z</dcterms:created>
  <dcterms:modified xsi:type="dcterms:W3CDTF">2018-04-02T04:49:00Z</dcterms:modified>
</cp:coreProperties>
</file>