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5F" w:rsidRPr="004C5F5F" w:rsidRDefault="004C5F5F" w:rsidP="004C5F5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b/>
          <w:bCs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521305" cy="10996295"/>
            <wp:effectExtent l="19050" t="0" r="4445" b="0"/>
            <wp:docPr id="1" name="图片 1" descr="http://7xo6kd.com1.z0.glb.clouddn.com/upload-ueditor-image-20160825-1472134722743019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25-14721347227430195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305" cy="1099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5F" w:rsidRPr="004C5F5F" w:rsidRDefault="004C5F5F" w:rsidP="004C5F5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4C5F5F">
        <w:rPr>
          <w:rFonts w:ascii="微软雅黑" w:eastAsia="微软雅黑" w:hAnsi="微软雅黑" w:cs="宋体" w:hint="eastAsia"/>
          <w:color w:val="232323"/>
          <w:kern w:val="0"/>
          <w:sz w:val="26"/>
          <w:szCs w:val="26"/>
        </w:rPr>
        <w:t>上一节配置了 linux-bridge mechanism driver，本节再做两个准备工作：</w:t>
      </w:r>
    </w:p>
    <w:p w:rsidR="004C5F5F" w:rsidRPr="004C5F5F" w:rsidRDefault="004C5F5F" w:rsidP="004C5F5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4C5F5F">
        <w:rPr>
          <w:rFonts w:ascii="微软雅黑" w:eastAsia="微软雅黑" w:hAnsi="微软雅黑" w:cs="宋体" w:hint="eastAsia"/>
          <w:color w:val="232323"/>
          <w:kern w:val="0"/>
          <w:sz w:val="26"/>
          <w:szCs w:val="26"/>
        </w:rPr>
        <w:t>1. 检视初始的网络状态。</w:t>
      </w:r>
      <w:r w:rsidRPr="004C5F5F">
        <w:rPr>
          <w:rFonts w:ascii="Verdana" w:eastAsia="宋体" w:hAnsi="Verdana" w:cs="宋体"/>
          <w:color w:val="232323"/>
          <w:kern w:val="0"/>
          <w:sz w:val="26"/>
          <w:szCs w:val="26"/>
        </w:rPr>
        <w:br/>
      </w:r>
      <w:r w:rsidRPr="004C5F5F">
        <w:rPr>
          <w:rFonts w:ascii="微软雅黑" w:eastAsia="微软雅黑" w:hAnsi="微软雅黑" w:cs="宋体" w:hint="eastAsia"/>
          <w:color w:val="232323"/>
          <w:kern w:val="0"/>
          <w:sz w:val="26"/>
          <w:szCs w:val="26"/>
        </w:rPr>
        <w:t>2. 了解 linux bridge 环境中的各种网络设备。</w:t>
      </w:r>
    </w:p>
    <w:p w:rsidR="004C5F5F" w:rsidRPr="004C5F5F" w:rsidRDefault="004C5F5F" w:rsidP="004C5F5F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9"/>
          <w:szCs w:val="29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初始网络状态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我们首先考察实验环境最初始的网络状态。随着学习的深入，我们会对网络不断进行新的配置，大家也将看到网络一步一步发生的变化。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在我们的实验环境中，当前节点上只存在物理网卡设备 ethX，还没有 bridge 和 tap，状态如下：</w:t>
      </w:r>
    </w:p>
    <w:p w:rsidR="004C5F5F" w:rsidRPr="004C5F5F" w:rsidRDefault="004C5F5F" w:rsidP="004C5F5F">
      <w:pPr>
        <w:widowControl/>
        <w:shd w:val="clear" w:color="auto" w:fill="FFFFFF"/>
        <w:spacing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控制节点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9523730" cy="6697980"/>
            <wp:effectExtent l="19050" t="0" r="1270" b="0"/>
            <wp:docPr id="2" name="图片 2" descr="http://7xo6kd.com1.z0.glb.clouddn.com/upload-ueditor-image-20160825-1472134723294003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25-14721347232940036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845050" cy="3134995"/>
            <wp:effectExtent l="19050" t="0" r="0" b="0"/>
            <wp:docPr id="3" name="图片 3" descr="http://7xo6kd.com1.z0.glb.clouddn.com/upload-ueditor-image-20160825-1472134723438022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25-14721347234380220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5F" w:rsidRPr="004C5F5F" w:rsidRDefault="004C5F5F" w:rsidP="004C5F5F">
      <w:pPr>
        <w:widowControl/>
        <w:shd w:val="clear" w:color="auto" w:fill="FFFFFF"/>
        <w:spacing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计算节点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bCs/>
          <w:noProof/>
          <w:color w:val="333333"/>
          <w:kern w:val="0"/>
          <w:sz w:val="28"/>
          <w:szCs w:val="28"/>
        </w:rPr>
        <w:drawing>
          <wp:inline distT="0" distB="0" distL="0" distR="0">
            <wp:extent cx="9523730" cy="6697980"/>
            <wp:effectExtent l="19050" t="0" r="1270" b="0"/>
            <wp:docPr id="4" name="图片 4" descr="http://7xo6kd.com1.z0.glb.clouddn.com/upload-ueditor-image-20160825-1472134723579023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825-147213472357902337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66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940300" cy="2185035"/>
            <wp:effectExtent l="19050" t="0" r="0" b="0"/>
            <wp:docPr id="5" name="图片 5" descr="http://7xo6kd.com1.z0.glb.clouddn.com/upload-ueditor-image-20160825-1472134724107004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825-147213472410700429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F5F" w:rsidRPr="004C5F5F" w:rsidRDefault="004C5F5F" w:rsidP="004C5F5F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9"/>
          <w:szCs w:val="29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了解 linux bridge 环境中的各种网络设备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在配置 linux bridge driver 之前先了解几种网络设备，后面会经常用到。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 linux bridge 环境中，一个数据包从 instance 发送到物理网卡会经过下面几个类型的设备：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tap interface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tapN (N 为 0, 1, 2, 3......)。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linux bridge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brqXXXX。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vlan interface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ethX.Y（X 为 interface 的序号，Y 为 vlan id）。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vxlan interface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vxlan-Z（z 是 VNI）。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</w:pPr>
      <w:r w:rsidRPr="004C5F5F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物理 interface</w:t>
      </w:r>
    </w:p>
    <w:p w:rsidR="004C5F5F" w:rsidRPr="004C5F5F" w:rsidRDefault="004C5F5F" w:rsidP="004C5F5F">
      <w:pPr>
        <w:widowControl/>
        <w:numPr>
          <w:ilvl w:val="0"/>
          <w:numId w:val="1"/>
        </w:numPr>
        <w:shd w:val="clear" w:color="auto" w:fill="FFFFFF"/>
        <w:spacing w:after="281" w:line="477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ethX（X 为 interface 的序号）。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vlan interface 会在 vlan 网络中使用；vxlan interface 会在 vxlan 网络中使用。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linux-bridge 支持 local, flat, vlan 和 vxlan 四种 network type，目前不支持 gre。</w:t>
      </w:r>
    </w:p>
    <w:p w:rsidR="004C5F5F" w:rsidRPr="004C5F5F" w:rsidRDefault="004C5F5F" w:rsidP="004C5F5F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有了上面的这些准备，我们可以开始深入学习 linux bridge 如何实现每种 network type 了。</w:t>
      </w:r>
      <w:r w:rsidRPr="004C5F5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下一节将首先学习最简单的 local network</w:t>
      </w:r>
    </w:p>
    <w:p w:rsidR="00A0094F" w:rsidRDefault="00A0094F"/>
    <w:sectPr w:rsidR="00A0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4F" w:rsidRDefault="00A0094F" w:rsidP="004C5F5F">
      <w:r>
        <w:separator/>
      </w:r>
    </w:p>
  </w:endnote>
  <w:endnote w:type="continuationSeparator" w:id="1">
    <w:p w:rsidR="00A0094F" w:rsidRDefault="00A0094F" w:rsidP="004C5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4F" w:rsidRDefault="00A0094F" w:rsidP="004C5F5F">
      <w:r>
        <w:separator/>
      </w:r>
    </w:p>
  </w:footnote>
  <w:footnote w:type="continuationSeparator" w:id="1">
    <w:p w:rsidR="00A0094F" w:rsidRDefault="00A0094F" w:rsidP="004C5F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0D6"/>
    <w:multiLevelType w:val="multilevel"/>
    <w:tmpl w:val="309C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F5F"/>
    <w:rsid w:val="004C5F5F"/>
    <w:rsid w:val="00A0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5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5F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F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5F5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C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C5F5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C5F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5F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2018-04-02T04:51:00Z</dcterms:created>
  <dcterms:modified xsi:type="dcterms:W3CDTF">2018-04-02T04:51:00Z</dcterms:modified>
</cp:coreProperties>
</file>