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2E" w:rsidRPr="00B3402E" w:rsidRDefault="00B3402E" w:rsidP="00B3402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3241020" cy="10081895"/>
            <wp:effectExtent l="19050" t="0" r="0" b="0"/>
            <wp:docPr id="1" name="图片 1" descr="http://7xo6kd.com1.z0.glb.clouddn.com/upload-ueditor-image-20161011-1476183893897019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11-14761838938970196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020" cy="1008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2E" w:rsidRPr="00B3402E" w:rsidRDefault="00B3402E" w:rsidP="00B3402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路由服务（Routing）提供跨 subnet 互联互通功能。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例如前面我们搭建了实验环境：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cirros-vm1      172.16.100.3        vlan100 cirros-vm3      172.16.101.3        vlan101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这两个 instance 要通信必须借助 router。 可以是物理 router 或者虚拟 router。</w:t>
      </w:r>
    </w:p>
    <w:p w:rsidR="00B3402E" w:rsidRPr="00B3402E" w:rsidRDefault="00B3402E" w:rsidP="00B3402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</w:rPr>
        <w:t>物理 router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使用物理 router，如下图所示：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331450" cy="6757035"/>
            <wp:effectExtent l="19050" t="0" r="0" b="0"/>
            <wp:docPr id="2" name="图片 2" descr="http://7xo6kd.com1.z0.glb.clouddn.com/upload-ueditor-image-20161011-1476183894293034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11-14761838942930342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675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接入的物理 router 有两个 interface ip：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172.16.100.1 对应 vlan100 的网关。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172.16.101.1 对应 vlan101 的网关。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当 cirros-vm1 要跟 cirros-vm3 通信时，数据包的流向是这样的：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1. 因为 cirros-vm1 的默认网关指向 172.16.100.1，cirros-vm1 发送到 cirros-vm3 的数据包首先通过 vlan100 的 interface 进入物理 router。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2. router 发现目的地址 172.16.101.3 与 172.16.101.1 为同一个 vlan，则从 vlan101 的 interface 发出。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3. 数据包经过 brq1d7040b8-01 最终到达 cirros-vm3。</w:t>
      </w:r>
    </w:p>
    <w:p w:rsidR="00B3402E" w:rsidRPr="00B3402E" w:rsidRDefault="00B3402E" w:rsidP="00B3402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</w:rPr>
        <w:t>虚拟 router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虚拟 router 的路由机制与物理 router 一样，只是由软件实现。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两种方案都支持。</w:t>
      </w: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如果要使用虚拟 router，需要启用 L3 agent。</w:t>
      </w: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L3 agent 会在控制节点或者网络节点上运行虚拟 router，为 subnet 提供路由服务。</w:t>
      </w:r>
    </w:p>
    <w:p w:rsidR="00B3402E" w:rsidRPr="00B3402E" w:rsidRDefault="00B3402E" w:rsidP="00B3402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3402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下节开始详细讨论 Neutron 的虚拟 router 实现。</w:t>
      </w:r>
    </w:p>
    <w:p w:rsidR="004E1E42" w:rsidRPr="00B3402E" w:rsidRDefault="004E1E42"/>
    <w:sectPr w:rsidR="004E1E42" w:rsidRPr="00B3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E42" w:rsidRDefault="004E1E42" w:rsidP="00B3402E">
      <w:r>
        <w:separator/>
      </w:r>
    </w:p>
  </w:endnote>
  <w:endnote w:type="continuationSeparator" w:id="1">
    <w:p w:rsidR="004E1E42" w:rsidRDefault="004E1E42" w:rsidP="00B34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E42" w:rsidRDefault="004E1E42" w:rsidP="00B3402E">
      <w:r>
        <w:separator/>
      </w:r>
    </w:p>
  </w:footnote>
  <w:footnote w:type="continuationSeparator" w:id="1">
    <w:p w:rsidR="004E1E42" w:rsidRDefault="004E1E42" w:rsidP="00B34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02E"/>
    <w:rsid w:val="004E1E42"/>
    <w:rsid w:val="00B3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40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0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02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34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402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340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2018-04-02T05:52:00Z</dcterms:created>
  <dcterms:modified xsi:type="dcterms:W3CDTF">2018-04-02T05:52:00Z</dcterms:modified>
</cp:coreProperties>
</file>